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E953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bCs/>
          <w:sz w:val="32"/>
          <w:szCs w:val="32"/>
        </w:rPr>
      </w:pPr>
      <w:bookmarkStart w:id="0" w:name="_Hlk510075366"/>
      <w:r>
        <w:rPr>
          <w:rFonts w:hint="eastAsia" w:ascii="黑体" w:hAnsi="黑体" w:eastAsia="黑体" w:cs="黑体"/>
          <w:b/>
          <w:bCs/>
          <w:color w:val="auto"/>
          <w:sz w:val="32"/>
          <w:szCs w:val="32"/>
          <w:highlight w:val="none"/>
          <w:lang w:eastAsia="zh-CN"/>
        </w:rPr>
        <w:t>武汉市海伦建筑装饰材料有限责任公司</w:t>
      </w:r>
      <w:r>
        <w:rPr>
          <w:rFonts w:hint="eastAsia" w:ascii="黑体" w:hAnsi="黑体" w:eastAsia="黑体" w:cs="黑体"/>
          <w:b/>
          <w:bCs/>
          <w:sz w:val="32"/>
          <w:szCs w:val="32"/>
          <w:lang w:val="en-US" w:eastAsia="zh-CN"/>
        </w:rPr>
        <w:t>强制清算</w:t>
      </w:r>
      <w:r>
        <w:rPr>
          <w:rFonts w:hint="eastAsia" w:ascii="黑体" w:hAnsi="黑体" w:eastAsia="黑体" w:cs="黑体"/>
          <w:b/>
          <w:bCs/>
          <w:sz w:val="32"/>
          <w:szCs w:val="32"/>
        </w:rPr>
        <w:t>案</w:t>
      </w:r>
    </w:p>
    <w:p w14:paraId="54BD4D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sz w:val="32"/>
          <w:szCs w:val="32"/>
        </w:rPr>
      </w:pPr>
      <w:r>
        <w:rPr>
          <w:rFonts w:hint="eastAsia" w:ascii="黑体" w:hAnsi="黑体" w:eastAsia="黑体" w:cs="黑体"/>
          <w:b/>
          <w:bCs/>
          <w:sz w:val="32"/>
          <w:szCs w:val="32"/>
          <w:lang w:val="en-US" w:eastAsia="zh-CN"/>
        </w:rPr>
        <w:t>债权</w:t>
      </w:r>
      <w:r>
        <w:rPr>
          <w:rFonts w:hint="eastAsia" w:ascii="黑体" w:hAnsi="黑体" w:eastAsia="黑体" w:cs="黑体"/>
          <w:b/>
          <w:sz w:val="32"/>
          <w:szCs w:val="32"/>
        </w:rPr>
        <w:t>申报文件清单</w:t>
      </w:r>
    </w:p>
    <w:p w14:paraId="75D93A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编号：   </w:t>
      </w:r>
    </w:p>
    <w:tbl>
      <w:tblPr>
        <w:tblStyle w:val="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3969"/>
        <w:gridCol w:w="851"/>
        <w:gridCol w:w="708"/>
        <w:gridCol w:w="1418"/>
        <w:gridCol w:w="1843"/>
      </w:tblGrid>
      <w:tr w14:paraId="7C88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359" w:type="dxa"/>
            <w:gridSpan w:val="6"/>
            <w:noWrap/>
            <w:vAlign w:val="center"/>
          </w:tcPr>
          <w:p w14:paraId="1F5D8731">
            <w:pPr>
              <w:pStyle w:val="5"/>
              <w:spacing w:line="380" w:lineRule="exact"/>
              <w:jc w:val="left"/>
              <w:rPr>
                <w:rFonts w:ascii="仿宋_GB2312" w:hAnsi="仿宋" w:eastAsia="仿宋_GB2312"/>
                <w:sz w:val="24"/>
              </w:rPr>
            </w:pPr>
            <w:r>
              <w:rPr>
                <w:rFonts w:hint="eastAsia" w:ascii="仿宋_GB2312" w:hAnsi="仿宋" w:eastAsia="仿宋_GB2312"/>
                <w:sz w:val="28"/>
                <w:szCs w:val="28"/>
              </w:rPr>
              <w:t>债权人(全称)：</w:t>
            </w:r>
          </w:p>
        </w:tc>
      </w:tr>
      <w:tr w14:paraId="4BD1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539" w:type="dxa"/>
            <w:gridSpan w:val="2"/>
            <w:noWrap/>
            <w:vAlign w:val="center"/>
          </w:tcPr>
          <w:p w14:paraId="662804C3">
            <w:pPr>
              <w:pStyle w:val="5"/>
              <w:spacing w:line="380" w:lineRule="exact"/>
              <w:jc w:val="center"/>
              <w:rPr>
                <w:rFonts w:ascii="仿宋_GB2312" w:hAnsi="仿宋" w:eastAsia="仿宋_GB2312"/>
                <w:b/>
                <w:bCs/>
                <w:sz w:val="28"/>
                <w:szCs w:val="28"/>
              </w:rPr>
            </w:pPr>
            <w:r>
              <w:rPr>
                <w:rFonts w:hint="eastAsia" w:ascii="仿宋_GB2312" w:hAnsi="仿宋" w:eastAsia="仿宋_GB2312"/>
                <w:b/>
                <w:bCs/>
                <w:sz w:val="28"/>
                <w:szCs w:val="28"/>
              </w:rPr>
              <w:t>申报债权文件目录</w:t>
            </w:r>
          </w:p>
        </w:tc>
        <w:tc>
          <w:tcPr>
            <w:tcW w:w="851" w:type="dxa"/>
            <w:noWrap/>
            <w:vAlign w:val="center"/>
          </w:tcPr>
          <w:p w14:paraId="3631484D">
            <w:pPr>
              <w:pStyle w:val="5"/>
              <w:spacing w:line="380" w:lineRule="exact"/>
              <w:jc w:val="center"/>
              <w:rPr>
                <w:rFonts w:ascii="仿宋_GB2312" w:hAnsi="仿宋" w:eastAsia="仿宋_GB2312"/>
                <w:b/>
                <w:bCs/>
                <w:sz w:val="28"/>
                <w:szCs w:val="28"/>
              </w:rPr>
            </w:pPr>
            <w:r>
              <w:rPr>
                <w:rFonts w:hint="eastAsia" w:ascii="仿宋_GB2312" w:hAnsi="仿宋" w:eastAsia="仿宋_GB2312"/>
                <w:b/>
                <w:bCs/>
                <w:sz w:val="28"/>
                <w:szCs w:val="28"/>
              </w:rPr>
              <w:t>份数</w:t>
            </w:r>
          </w:p>
        </w:tc>
        <w:tc>
          <w:tcPr>
            <w:tcW w:w="708" w:type="dxa"/>
            <w:noWrap/>
            <w:vAlign w:val="center"/>
          </w:tcPr>
          <w:p w14:paraId="6C9650FD">
            <w:pPr>
              <w:pStyle w:val="5"/>
              <w:spacing w:line="380" w:lineRule="exact"/>
              <w:jc w:val="center"/>
              <w:rPr>
                <w:rFonts w:ascii="仿宋_GB2312" w:hAnsi="仿宋" w:eastAsia="仿宋_GB2312"/>
                <w:b/>
                <w:bCs/>
                <w:sz w:val="28"/>
                <w:szCs w:val="28"/>
              </w:rPr>
            </w:pPr>
            <w:r>
              <w:rPr>
                <w:rFonts w:hint="eastAsia" w:ascii="仿宋_GB2312" w:hAnsi="仿宋" w:eastAsia="仿宋_GB2312"/>
                <w:b/>
                <w:bCs/>
                <w:sz w:val="28"/>
                <w:szCs w:val="28"/>
              </w:rPr>
              <w:t>页数</w:t>
            </w:r>
          </w:p>
        </w:tc>
        <w:tc>
          <w:tcPr>
            <w:tcW w:w="1418" w:type="dxa"/>
            <w:noWrap/>
            <w:vAlign w:val="center"/>
          </w:tcPr>
          <w:p w14:paraId="06854BFE">
            <w:pPr>
              <w:pStyle w:val="5"/>
              <w:spacing w:line="380" w:lineRule="exact"/>
              <w:jc w:val="center"/>
              <w:rPr>
                <w:rFonts w:ascii="仿宋_GB2312" w:hAnsi="仿宋" w:eastAsia="仿宋_GB2312"/>
                <w:b/>
                <w:bCs/>
                <w:sz w:val="28"/>
                <w:szCs w:val="28"/>
              </w:rPr>
            </w:pPr>
            <w:r>
              <w:rPr>
                <w:rFonts w:hint="eastAsia" w:ascii="仿宋_GB2312" w:hAnsi="仿宋" w:eastAsia="仿宋_GB2312"/>
                <w:b/>
                <w:bCs/>
                <w:sz w:val="28"/>
                <w:szCs w:val="28"/>
              </w:rPr>
              <w:t>原件或</w:t>
            </w:r>
          </w:p>
          <w:p w14:paraId="37C8ACB2">
            <w:pPr>
              <w:pStyle w:val="5"/>
              <w:spacing w:line="380" w:lineRule="exact"/>
              <w:jc w:val="center"/>
              <w:rPr>
                <w:rFonts w:ascii="仿宋_GB2312" w:hAnsi="仿宋" w:eastAsia="仿宋_GB2312"/>
                <w:b/>
                <w:bCs/>
                <w:sz w:val="28"/>
                <w:szCs w:val="28"/>
              </w:rPr>
            </w:pPr>
            <w:r>
              <w:rPr>
                <w:rFonts w:hint="eastAsia" w:ascii="仿宋_GB2312" w:hAnsi="仿宋" w:eastAsia="仿宋_GB2312"/>
                <w:b/>
                <w:bCs/>
                <w:sz w:val="28"/>
                <w:szCs w:val="28"/>
              </w:rPr>
              <w:t>复印件</w:t>
            </w:r>
          </w:p>
        </w:tc>
        <w:tc>
          <w:tcPr>
            <w:tcW w:w="1843" w:type="dxa"/>
            <w:noWrap/>
            <w:vAlign w:val="center"/>
          </w:tcPr>
          <w:p w14:paraId="4A94B434">
            <w:pPr>
              <w:pStyle w:val="5"/>
              <w:spacing w:line="380" w:lineRule="exact"/>
              <w:jc w:val="center"/>
              <w:rPr>
                <w:rFonts w:ascii="仿宋_GB2312" w:hAnsi="仿宋" w:eastAsia="仿宋_GB2312"/>
                <w:b/>
                <w:bCs/>
                <w:sz w:val="28"/>
                <w:szCs w:val="28"/>
              </w:rPr>
            </w:pPr>
            <w:r>
              <w:rPr>
                <w:rFonts w:hint="eastAsia" w:ascii="仿宋_GB2312" w:hAnsi="仿宋" w:eastAsia="仿宋_GB2312"/>
                <w:b/>
                <w:bCs/>
                <w:sz w:val="28"/>
                <w:szCs w:val="28"/>
              </w:rPr>
              <w:t>备注</w:t>
            </w:r>
          </w:p>
        </w:tc>
      </w:tr>
      <w:tr w14:paraId="3A9D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0" w:type="dxa"/>
            <w:noWrap/>
            <w:vAlign w:val="center"/>
          </w:tcPr>
          <w:p w14:paraId="7DE0C1FC">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r>
              <w:rPr>
                <w:rFonts w:hint="eastAsia" w:ascii="仿宋_GB2312" w:hAnsi="仿宋" w:eastAsia="仿宋_GB2312"/>
                <w:sz w:val="24"/>
              </w:rPr>
              <w:t>1</w:t>
            </w:r>
          </w:p>
        </w:tc>
        <w:tc>
          <w:tcPr>
            <w:tcW w:w="3969" w:type="dxa"/>
            <w:noWrap/>
            <w:vAlign w:val="center"/>
          </w:tcPr>
          <w:p w14:paraId="4B5959E2">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 w:eastAsia="仿宋_GB2312"/>
                <w:sz w:val="24"/>
              </w:rPr>
            </w:pPr>
          </w:p>
        </w:tc>
        <w:tc>
          <w:tcPr>
            <w:tcW w:w="851" w:type="dxa"/>
            <w:noWrap/>
            <w:vAlign w:val="center"/>
          </w:tcPr>
          <w:p w14:paraId="567794B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708" w:type="dxa"/>
            <w:noWrap/>
            <w:vAlign w:val="center"/>
          </w:tcPr>
          <w:p w14:paraId="020D92A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418" w:type="dxa"/>
            <w:noWrap/>
            <w:vAlign w:val="center"/>
          </w:tcPr>
          <w:p w14:paraId="679023A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843" w:type="dxa"/>
            <w:noWrap/>
            <w:vAlign w:val="center"/>
          </w:tcPr>
          <w:p w14:paraId="4C33BDE9">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r>
      <w:tr w14:paraId="0CDD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70" w:type="dxa"/>
            <w:noWrap/>
            <w:vAlign w:val="center"/>
          </w:tcPr>
          <w:p w14:paraId="2A89FDA2">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sz w:val="24"/>
                <w:lang w:val="en-US" w:eastAsia="zh-CN"/>
              </w:rPr>
            </w:pPr>
            <w:r>
              <w:rPr>
                <w:rFonts w:hint="eastAsia" w:ascii="仿宋_GB2312" w:hAnsi="仿宋" w:eastAsia="仿宋_GB2312"/>
                <w:sz w:val="24"/>
                <w:lang w:val="en-US" w:eastAsia="zh-CN"/>
              </w:rPr>
              <w:t>2</w:t>
            </w:r>
          </w:p>
        </w:tc>
        <w:tc>
          <w:tcPr>
            <w:tcW w:w="3969" w:type="dxa"/>
            <w:noWrap/>
            <w:vAlign w:val="center"/>
          </w:tcPr>
          <w:p w14:paraId="5AB3BCD8">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 w:eastAsia="仿宋_GB2312"/>
                <w:sz w:val="24"/>
              </w:rPr>
            </w:pPr>
          </w:p>
        </w:tc>
        <w:tc>
          <w:tcPr>
            <w:tcW w:w="851" w:type="dxa"/>
            <w:noWrap/>
            <w:vAlign w:val="center"/>
          </w:tcPr>
          <w:p w14:paraId="588DE510">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708" w:type="dxa"/>
            <w:noWrap/>
            <w:vAlign w:val="center"/>
          </w:tcPr>
          <w:p w14:paraId="5BB3016F">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418" w:type="dxa"/>
            <w:noWrap/>
            <w:vAlign w:val="center"/>
          </w:tcPr>
          <w:p w14:paraId="461643E1">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843" w:type="dxa"/>
            <w:noWrap/>
            <w:vAlign w:val="center"/>
          </w:tcPr>
          <w:p w14:paraId="65ABCCB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r>
      <w:tr w14:paraId="081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70" w:type="dxa"/>
            <w:noWrap/>
            <w:vAlign w:val="center"/>
          </w:tcPr>
          <w:p w14:paraId="69C81853">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sz w:val="24"/>
                <w:lang w:val="en-US" w:eastAsia="zh-CN"/>
              </w:rPr>
            </w:pPr>
            <w:r>
              <w:rPr>
                <w:rFonts w:hint="eastAsia" w:ascii="仿宋_GB2312" w:hAnsi="仿宋" w:eastAsia="仿宋_GB2312"/>
                <w:sz w:val="24"/>
                <w:lang w:val="en-US" w:eastAsia="zh-CN"/>
              </w:rPr>
              <w:t>3</w:t>
            </w:r>
          </w:p>
        </w:tc>
        <w:tc>
          <w:tcPr>
            <w:tcW w:w="3969" w:type="dxa"/>
            <w:noWrap/>
            <w:vAlign w:val="center"/>
          </w:tcPr>
          <w:p w14:paraId="17307734">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 w:eastAsia="仿宋_GB2312"/>
                <w:sz w:val="24"/>
              </w:rPr>
            </w:pPr>
          </w:p>
        </w:tc>
        <w:tc>
          <w:tcPr>
            <w:tcW w:w="851" w:type="dxa"/>
            <w:noWrap/>
            <w:vAlign w:val="center"/>
          </w:tcPr>
          <w:p w14:paraId="2950965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708" w:type="dxa"/>
            <w:noWrap/>
            <w:vAlign w:val="center"/>
          </w:tcPr>
          <w:p w14:paraId="5A6A859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418" w:type="dxa"/>
            <w:noWrap/>
            <w:vAlign w:val="center"/>
          </w:tcPr>
          <w:p w14:paraId="42C2B11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843" w:type="dxa"/>
            <w:noWrap/>
            <w:vAlign w:val="center"/>
          </w:tcPr>
          <w:p w14:paraId="115FD921">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r>
      <w:tr w14:paraId="0B38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70" w:type="dxa"/>
            <w:noWrap/>
            <w:vAlign w:val="center"/>
          </w:tcPr>
          <w:p w14:paraId="6B9E2467">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sz w:val="24"/>
                <w:lang w:eastAsia="zh-CN"/>
              </w:rPr>
            </w:pPr>
            <w:r>
              <w:rPr>
                <w:rFonts w:hint="eastAsia" w:ascii="仿宋_GB2312" w:hAnsi="仿宋" w:eastAsia="仿宋_GB2312"/>
                <w:sz w:val="24"/>
                <w:lang w:val="en-US" w:eastAsia="zh-CN"/>
              </w:rPr>
              <w:t>4</w:t>
            </w:r>
          </w:p>
        </w:tc>
        <w:tc>
          <w:tcPr>
            <w:tcW w:w="3969" w:type="dxa"/>
            <w:noWrap/>
            <w:vAlign w:val="center"/>
          </w:tcPr>
          <w:p w14:paraId="747D8F26">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 w:eastAsia="仿宋_GB2312"/>
                <w:sz w:val="24"/>
              </w:rPr>
            </w:pPr>
          </w:p>
        </w:tc>
        <w:tc>
          <w:tcPr>
            <w:tcW w:w="851" w:type="dxa"/>
            <w:noWrap/>
            <w:vAlign w:val="center"/>
          </w:tcPr>
          <w:p w14:paraId="2D953158">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708" w:type="dxa"/>
            <w:noWrap/>
            <w:vAlign w:val="center"/>
          </w:tcPr>
          <w:p w14:paraId="555EDCA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418" w:type="dxa"/>
            <w:noWrap/>
            <w:vAlign w:val="center"/>
          </w:tcPr>
          <w:p w14:paraId="17F2B0D3">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843" w:type="dxa"/>
            <w:noWrap/>
            <w:vAlign w:val="center"/>
          </w:tcPr>
          <w:p w14:paraId="548D2DC1">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r>
      <w:tr w14:paraId="037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570" w:type="dxa"/>
            <w:noWrap/>
            <w:vAlign w:val="center"/>
          </w:tcPr>
          <w:p w14:paraId="40194172">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sz w:val="24"/>
                <w:lang w:eastAsia="zh-CN"/>
              </w:rPr>
            </w:pPr>
            <w:r>
              <w:rPr>
                <w:rFonts w:hint="eastAsia" w:ascii="仿宋_GB2312" w:hAnsi="仿宋" w:eastAsia="仿宋_GB2312"/>
                <w:sz w:val="24"/>
                <w:lang w:val="en-US" w:eastAsia="zh-CN"/>
              </w:rPr>
              <w:t>5</w:t>
            </w:r>
          </w:p>
        </w:tc>
        <w:tc>
          <w:tcPr>
            <w:tcW w:w="3969" w:type="dxa"/>
            <w:noWrap/>
            <w:vAlign w:val="center"/>
          </w:tcPr>
          <w:p w14:paraId="567EADEF">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 w:eastAsia="仿宋_GB2312"/>
                <w:sz w:val="24"/>
              </w:rPr>
            </w:pPr>
          </w:p>
        </w:tc>
        <w:tc>
          <w:tcPr>
            <w:tcW w:w="851" w:type="dxa"/>
            <w:noWrap/>
            <w:vAlign w:val="center"/>
          </w:tcPr>
          <w:p w14:paraId="0A0D88CA">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708" w:type="dxa"/>
            <w:noWrap/>
            <w:vAlign w:val="center"/>
          </w:tcPr>
          <w:p w14:paraId="4BC88E6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418" w:type="dxa"/>
            <w:noWrap/>
            <w:vAlign w:val="center"/>
          </w:tcPr>
          <w:p w14:paraId="6F968A26">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843" w:type="dxa"/>
            <w:noWrap/>
            <w:vAlign w:val="center"/>
          </w:tcPr>
          <w:p w14:paraId="2AB50D7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r>
      <w:tr w14:paraId="4617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70" w:type="dxa"/>
            <w:noWrap/>
            <w:vAlign w:val="center"/>
          </w:tcPr>
          <w:p w14:paraId="0A8E0FCD">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sz w:val="24"/>
                <w:lang w:eastAsia="zh-CN"/>
              </w:rPr>
            </w:pPr>
            <w:r>
              <w:rPr>
                <w:rFonts w:hint="eastAsia" w:ascii="仿宋_GB2312" w:hAnsi="仿宋" w:eastAsia="仿宋_GB2312"/>
                <w:sz w:val="24"/>
                <w:lang w:val="en-US" w:eastAsia="zh-CN"/>
              </w:rPr>
              <w:t>6</w:t>
            </w:r>
          </w:p>
        </w:tc>
        <w:tc>
          <w:tcPr>
            <w:tcW w:w="3969" w:type="dxa"/>
            <w:noWrap/>
            <w:vAlign w:val="center"/>
          </w:tcPr>
          <w:p w14:paraId="7EBDF8EA">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 w:eastAsia="仿宋_GB2312"/>
                <w:sz w:val="24"/>
              </w:rPr>
            </w:pPr>
          </w:p>
        </w:tc>
        <w:tc>
          <w:tcPr>
            <w:tcW w:w="851" w:type="dxa"/>
            <w:noWrap/>
            <w:vAlign w:val="center"/>
          </w:tcPr>
          <w:p w14:paraId="6F3E92B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708" w:type="dxa"/>
            <w:noWrap/>
            <w:vAlign w:val="center"/>
          </w:tcPr>
          <w:p w14:paraId="198040BF">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418" w:type="dxa"/>
            <w:noWrap/>
            <w:vAlign w:val="center"/>
          </w:tcPr>
          <w:p w14:paraId="334CEEB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843" w:type="dxa"/>
            <w:noWrap/>
            <w:vAlign w:val="center"/>
          </w:tcPr>
          <w:p w14:paraId="5054FA62">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r>
      <w:tr w14:paraId="1ECF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70" w:type="dxa"/>
            <w:noWrap/>
            <w:vAlign w:val="center"/>
          </w:tcPr>
          <w:p w14:paraId="26AF5E07">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sz w:val="24"/>
                <w:lang w:eastAsia="zh-CN"/>
              </w:rPr>
            </w:pPr>
            <w:r>
              <w:rPr>
                <w:rFonts w:hint="eastAsia" w:ascii="仿宋_GB2312" w:hAnsi="仿宋" w:eastAsia="仿宋_GB2312"/>
                <w:sz w:val="24"/>
                <w:lang w:val="en-US" w:eastAsia="zh-CN"/>
              </w:rPr>
              <w:t>7</w:t>
            </w:r>
          </w:p>
        </w:tc>
        <w:tc>
          <w:tcPr>
            <w:tcW w:w="3969" w:type="dxa"/>
            <w:noWrap/>
            <w:vAlign w:val="center"/>
          </w:tcPr>
          <w:p w14:paraId="1B0DDEB4">
            <w:pPr>
              <w:pStyle w:val="5"/>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 w:eastAsia="仿宋_GB2312"/>
                <w:sz w:val="24"/>
              </w:rPr>
            </w:pPr>
          </w:p>
        </w:tc>
        <w:tc>
          <w:tcPr>
            <w:tcW w:w="851" w:type="dxa"/>
            <w:noWrap/>
            <w:vAlign w:val="center"/>
          </w:tcPr>
          <w:p w14:paraId="389129B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708" w:type="dxa"/>
            <w:noWrap/>
            <w:vAlign w:val="center"/>
          </w:tcPr>
          <w:p w14:paraId="53461141">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418" w:type="dxa"/>
            <w:noWrap/>
            <w:vAlign w:val="center"/>
          </w:tcPr>
          <w:p w14:paraId="662703A1">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843" w:type="dxa"/>
            <w:noWrap/>
            <w:vAlign w:val="center"/>
          </w:tcPr>
          <w:p w14:paraId="42973C2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r>
      <w:tr w14:paraId="679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70" w:type="dxa"/>
            <w:noWrap/>
            <w:vAlign w:val="center"/>
          </w:tcPr>
          <w:p w14:paraId="08D391F9">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sz w:val="24"/>
                <w:lang w:eastAsia="zh-CN"/>
              </w:rPr>
            </w:pPr>
            <w:r>
              <w:rPr>
                <w:rFonts w:hint="eastAsia" w:ascii="仿宋_GB2312" w:hAnsi="仿宋" w:eastAsia="仿宋_GB2312"/>
                <w:sz w:val="24"/>
                <w:lang w:val="en-US" w:eastAsia="zh-CN"/>
              </w:rPr>
              <w:t>8</w:t>
            </w:r>
          </w:p>
        </w:tc>
        <w:tc>
          <w:tcPr>
            <w:tcW w:w="3969" w:type="dxa"/>
            <w:noWrap/>
            <w:vAlign w:val="center"/>
          </w:tcPr>
          <w:p w14:paraId="5692FDF8">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851" w:type="dxa"/>
            <w:noWrap/>
            <w:vAlign w:val="center"/>
          </w:tcPr>
          <w:p w14:paraId="5BA0E81F">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708" w:type="dxa"/>
            <w:noWrap/>
            <w:vAlign w:val="center"/>
          </w:tcPr>
          <w:p w14:paraId="46D1CFD9">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418" w:type="dxa"/>
            <w:noWrap/>
            <w:vAlign w:val="center"/>
          </w:tcPr>
          <w:p w14:paraId="751A4BF2">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843" w:type="dxa"/>
            <w:noWrap/>
            <w:vAlign w:val="center"/>
          </w:tcPr>
          <w:p w14:paraId="651646D3">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r>
      <w:tr w14:paraId="7E5C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70" w:type="dxa"/>
            <w:noWrap/>
            <w:vAlign w:val="center"/>
          </w:tcPr>
          <w:p w14:paraId="0E393315">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sz w:val="24"/>
                <w:lang w:eastAsia="zh-CN"/>
              </w:rPr>
            </w:pPr>
            <w:r>
              <w:rPr>
                <w:rFonts w:hint="eastAsia" w:ascii="仿宋_GB2312" w:hAnsi="仿宋" w:eastAsia="仿宋_GB2312"/>
                <w:sz w:val="24"/>
                <w:lang w:val="en-US" w:eastAsia="zh-CN"/>
              </w:rPr>
              <w:t>9</w:t>
            </w:r>
          </w:p>
        </w:tc>
        <w:tc>
          <w:tcPr>
            <w:tcW w:w="3969" w:type="dxa"/>
            <w:noWrap/>
            <w:vAlign w:val="center"/>
          </w:tcPr>
          <w:p w14:paraId="04383C37">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851" w:type="dxa"/>
            <w:noWrap/>
            <w:vAlign w:val="center"/>
          </w:tcPr>
          <w:p w14:paraId="3CDBDA3B">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708" w:type="dxa"/>
            <w:noWrap/>
            <w:vAlign w:val="center"/>
          </w:tcPr>
          <w:p w14:paraId="2B7DA7C3">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418" w:type="dxa"/>
            <w:noWrap/>
            <w:vAlign w:val="center"/>
          </w:tcPr>
          <w:p w14:paraId="404952EA">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c>
          <w:tcPr>
            <w:tcW w:w="1843" w:type="dxa"/>
            <w:noWrap/>
            <w:vAlign w:val="center"/>
          </w:tcPr>
          <w:p w14:paraId="5A8F929E">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sz w:val="24"/>
              </w:rPr>
            </w:pPr>
          </w:p>
        </w:tc>
      </w:tr>
    </w:tbl>
    <w:p w14:paraId="380663B7">
      <w:pPr>
        <w:pStyle w:val="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 w:eastAsia="仿宋_GB2312"/>
          <w:b/>
          <w:sz w:val="24"/>
        </w:rPr>
      </w:pPr>
      <w:r>
        <w:rPr>
          <w:rFonts w:hint="eastAsia" w:ascii="仿宋_GB2312" w:hAnsi="仿宋" w:eastAsia="仿宋_GB2312"/>
          <w:b/>
          <w:sz w:val="24"/>
        </w:rPr>
        <w:t>提交人声明：本次提交的所有申报债权文件与原件相一致，不存在变造、伪造等情形，否则愿意承担由此产生的法律责任。</w:t>
      </w:r>
    </w:p>
    <w:p w14:paraId="63F99782">
      <w:pPr>
        <w:pStyle w:val="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 w:eastAsia="仿宋_GB2312"/>
          <w:b/>
          <w:sz w:val="24"/>
        </w:rPr>
      </w:pPr>
      <w:r>
        <w:rPr>
          <w:rFonts w:hint="eastAsia" w:ascii="仿宋_GB2312" w:hAnsi="仿宋" w:eastAsia="仿宋_GB2312"/>
          <w:b/>
          <w:sz w:val="24"/>
        </w:rPr>
        <w:t>签收人声明：本次申报债权文件的签收并不代表签收人对其申报债权以及提交文件资料真实性、合法性及关联性的确认。</w:t>
      </w:r>
    </w:p>
    <w:p w14:paraId="0086916F">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b/>
          <w:szCs w:val="21"/>
        </w:rPr>
      </w:pPr>
      <w:r>
        <w:rPr>
          <w:rFonts w:hint="eastAsia" w:ascii="仿宋_GB2312" w:hAnsi="仿宋" w:eastAsia="仿宋_GB2312"/>
          <w:b/>
          <w:szCs w:val="21"/>
        </w:rPr>
        <w:t>（该清单一式两份，提交人、签收人核对无误后签字、签章）</w:t>
      </w:r>
    </w:p>
    <w:p w14:paraId="7BE33E67">
      <w:pPr>
        <w:pStyle w:val="5"/>
        <w:spacing w:beforeLines="50" w:afterLines="50" w:line="380" w:lineRule="exact"/>
        <w:rPr>
          <w:rFonts w:ascii="仿宋_GB2312" w:hAnsi="仿宋" w:eastAsia="仿宋_GB2312"/>
          <w:sz w:val="24"/>
        </w:rPr>
      </w:pPr>
      <w:r>
        <w:rPr>
          <w:rFonts w:hint="eastAsia" w:ascii="仿宋_GB2312" w:hAnsi="仿宋" w:eastAsia="仿宋_GB2312"/>
          <w:sz w:val="24"/>
        </w:rPr>
        <w:t>提交人（签字）：                          签收人（签字）：</w:t>
      </w:r>
    </w:p>
    <w:p w14:paraId="040A5D32">
      <w:pPr>
        <w:pStyle w:val="5"/>
        <w:spacing w:beforeLines="50" w:afterLines="50" w:line="380" w:lineRule="exact"/>
        <w:rPr>
          <w:rFonts w:hint="eastAsia" w:ascii="仿宋" w:hAnsi="仿宋" w:eastAsia="仿宋" w:cs="仿宋"/>
          <w:b/>
          <w:bCs/>
          <w:color w:val="auto"/>
          <w:sz w:val="28"/>
          <w:szCs w:val="28"/>
          <w:highlight w:val="none"/>
        </w:rPr>
      </w:pPr>
      <w:r>
        <w:rPr>
          <w:rFonts w:hint="eastAsia" w:ascii="仿宋_GB2312" w:hAnsi="仿宋" w:eastAsia="仿宋_GB2312"/>
          <w:sz w:val="24"/>
        </w:rPr>
        <w:t>提交日期：     年    月    日          签收日期：   年    月    日</w:t>
      </w:r>
    </w:p>
    <w:p w14:paraId="20A6F5E3">
      <w:pP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br w:type="page"/>
      </w:r>
    </w:p>
    <w:p w14:paraId="58C96472">
      <w:pPr>
        <w:spacing w:before="156" w:beforeLines="50" w:after="156" w:afterLines="50" w:line="440" w:lineRule="exact"/>
        <w:jc w:val="center"/>
        <w:rPr>
          <w:rFonts w:hint="default" w:ascii="黑体" w:hAnsi="黑体" w:eastAsia="黑体" w:cs="黑体"/>
          <w:b/>
          <w:sz w:val="32"/>
          <w:szCs w:val="32"/>
          <w:lang w:val="en-US" w:eastAsia="zh-CN"/>
        </w:rPr>
      </w:pPr>
      <w:r>
        <w:rPr>
          <w:rFonts w:hint="eastAsia" w:ascii="黑体" w:hAnsi="黑体" w:eastAsia="黑体" w:cs="黑体"/>
          <w:b/>
          <w:sz w:val="32"/>
          <w:szCs w:val="32"/>
          <w:lang w:eastAsia="zh-CN"/>
        </w:rPr>
        <w:t>武汉市海伦建筑装饰材料有限责任公司强制清算</w:t>
      </w:r>
      <w:r>
        <w:rPr>
          <w:rFonts w:hint="eastAsia" w:ascii="黑体" w:hAnsi="黑体" w:eastAsia="黑体" w:cs="黑体"/>
          <w:b/>
          <w:sz w:val="32"/>
          <w:szCs w:val="32"/>
          <w:lang w:val="en-US" w:eastAsia="zh-CN"/>
        </w:rPr>
        <w:t>案</w:t>
      </w:r>
    </w:p>
    <w:p w14:paraId="77C09B03">
      <w:pPr>
        <w:spacing w:before="156" w:beforeLines="50" w:after="156" w:afterLines="50" w:line="440" w:lineRule="exact"/>
        <w:jc w:val="center"/>
        <w:rPr>
          <w:rFonts w:hint="eastAsia" w:ascii="黑体" w:hAnsi="黑体" w:eastAsia="黑体" w:cs="黑体"/>
          <w:b/>
          <w:sz w:val="32"/>
          <w:szCs w:val="32"/>
        </w:rPr>
      </w:pPr>
      <w:r>
        <w:rPr>
          <w:rFonts w:hint="eastAsia" w:ascii="黑体" w:hAnsi="黑体" w:eastAsia="黑体" w:cs="黑体"/>
          <w:b/>
          <w:sz w:val="32"/>
          <w:szCs w:val="32"/>
        </w:rPr>
        <w:t>债权申报表</w:t>
      </w:r>
      <w:bookmarkEnd w:id="0"/>
    </w:p>
    <w:p w14:paraId="600CEFAD">
      <w:pPr>
        <w:spacing w:before="156" w:beforeLines="50" w:after="156" w:afterLines="50" w:line="440" w:lineRule="exact"/>
        <w:ind w:left="-1" w:leftChars="-405" w:hanging="849" w:hangingChars="235"/>
        <w:rPr>
          <w:rFonts w:hint="eastAsia" w:ascii="仿宋" w:hAnsi="仿宋" w:eastAsia="仿宋" w:cs="仿宋"/>
          <w:b/>
          <w:sz w:val="24"/>
          <w:szCs w:val="24"/>
        </w:rPr>
      </w:pPr>
      <w:r>
        <w:rPr>
          <w:rFonts w:hint="eastAsia"/>
          <w:b/>
          <w:sz w:val="36"/>
          <w:szCs w:val="36"/>
        </w:rPr>
        <w:t xml:space="preserve">    </w:t>
      </w:r>
      <w:r>
        <w:rPr>
          <w:rFonts w:hint="eastAsia"/>
          <w:b/>
          <w:sz w:val="24"/>
          <w:szCs w:val="24"/>
        </w:rPr>
        <w:t xml:space="preserve"> </w:t>
      </w:r>
      <w:r>
        <w:rPr>
          <w:rFonts w:hint="eastAsia" w:ascii="仿宋" w:hAnsi="仿宋" w:eastAsia="仿宋" w:cs="仿宋"/>
          <w:b/>
          <w:sz w:val="24"/>
          <w:szCs w:val="24"/>
        </w:rPr>
        <w:t xml:space="preserve"> </w:t>
      </w:r>
      <w:bookmarkStart w:id="1" w:name="_Hlk510075379"/>
      <w:r>
        <w:rPr>
          <w:rFonts w:hint="eastAsia" w:ascii="仿宋" w:hAnsi="仿宋" w:eastAsia="仿宋" w:cs="仿宋"/>
          <w:sz w:val="24"/>
          <w:szCs w:val="24"/>
        </w:rPr>
        <w:t>档案编号：                                   单位：人民币</w:t>
      </w:r>
      <w:r>
        <w:rPr>
          <w:rFonts w:hint="default" w:ascii="仿宋" w:hAnsi="仿宋" w:eastAsia="仿宋" w:cs="仿宋"/>
          <w:sz w:val="24"/>
          <w:szCs w:val="24"/>
        </w:rPr>
        <w:t>/</w:t>
      </w:r>
      <w:r>
        <w:rPr>
          <w:rFonts w:hint="eastAsia" w:ascii="仿宋" w:hAnsi="仿宋" w:eastAsia="仿宋" w:cs="仿宋"/>
          <w:sz w:val="24"/>
          <w:szCs w:val="24"/>
        </w:rPr>
        <w:t>元</w:t>
      </w:r>
      <w:bookmarkEnd w:id="1"/>
    </w:p>
    <w:tbl>
      <w:tblPr>
        <w:tblStyle w:val="2"/>
        <w:tblW w:w="98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6"/>
        <w:gridCol w:w="1478"/>
        <w:gridCol w:w="1784"/>
        <w:gridCol w:w="1407"/>
        <w:gridCol w:w="1474"/>
        <w:gridCol w:w="3162"/>
      </w:tblGrid>
      <w:tr w14:paraId="41834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9" w:hRule="atLeast"/>
          <w:jc w:val="center"/>
        </w:trPr>
        <w:tc>
          <w:tcPr>
            <w:tcW w:w="546" w:type="dxa"/>
            <w:vMerge w:val="restart"/>
            <w:noWrap w:val="0"/>
            <w:textDirection w:val="tbRlV"/>
            <w:vAlign w:val="center"/>
          </w:tcPr>
          <w:p w14:paraId="7178897D">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仿宋" w:hAnsi="仿宋" w:eastAsia="仿宋" w:cs="仿宋"/>
                <w:b/>
                <w:sz w:val="24"/>
              </w:rPr>
            </w:pPr>
            <w:r>
              <w:rPr>
                <w:rFonts w:hint="eastAsia" w:ascii="仿宋" w:hAnsi="仿宋" w:eastAsia="仿宋" w:cs="仿宋"/>
                <w:b/>
                <w:sz w:val="28"/>
                <w:szCs w:val="28"/>
              </w:rPr>
              <w:t>债权人信息</w:t>
            </w:r>
          </w:p>
        </w:tc>
        <w:tc>
          <w:tcPr>
            <w:tcW w:w="1478" w:type="dxa"/>
            <w:noWrap w:val="0"/>
            <w:vAlign w:val="center"/>
          </w:tcPr>
          <w:p w14:paraId="462F5E6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rPr>
            </w:pPr>
            <w:r>
              <w:rPr>
                <w:rFonts w:hint="eastAsia" w:ascii="仿宋" w:hAnsi="仿宋" w:eastAsia="仿宋" w:cs="仿宋"/>
                <w:sz w:val="24"/>
              </w:rPr>
              <w:t>债权人</w:t>
            </w:r>
          </w:p>
        </w:tc>
        <w:tc>
          <w:tcPr>
            <w:tcW w:w="3191" w:type="dxa"/>
            <w:gridSpan w:val="2"/>
            <w:noWrap w:val="0"/>
            <w:vAlign w:val="center"/>
          </w:tcPr>
          <w:p w14:paraId="138134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1474" w:type="dxa"/>
            <w:noWrap w:val="0"/>
            <w:vAlign w:val="center"/>
          </w:tcPr>
          <w:p w14:paraId="777C2A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（自然人）身份证号码</w:t>
            </w:r>
          </w:p>
        </w:tc>
        <w:tc>
          <w:tcPr>
            <w:tcW w:w="3162" w:type="dxa"/>
            <w:noWrap w:val="0"/>
            <w:vAlign w:val="center"/>
          </w:tcPr>
          <w:p w14:paraId="468CD5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r>
      <w:tr w14:paraId="06BBF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9" w:hRule="atLeast"/>
          <w:jc w:val="center"/>
        </w:trPr>
        <w:tc>
          <w:tcPr>
            <w:tcW w:w="546" w:type="dxa"/>
            <w:vMerge w:val="continue"/>
            <w:noWrap w:val="0"/>
            <w:vAlign w:val="center"/>
          </w:tcPr>
          <w:p w14:paraId="6739C7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noWrap w:val="0"/>
            <w:vAlign w:val="center"/>
          </w:tcPr>
          <w:p w14:paraId="53DD28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（法人）</w:t>
            </w:r>
          </w:p>
          <w:p w14:paraId="5C628E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法定代表人</w:t>
            </w:r>
          </w:p>
        </w:tc>
        <w:tc>
          <w:tcPr>
            <w:tcW w:w="3191" w:type="dxa"/>
            <w:gridSpan w:val="2"/>
            <w:noWrap w:val="0"/>
            <w:vAlign w:val="center"/>
          </w:tcPr>
          <w:p w14:paraId="3BB213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1474" w:type="dxa"/>
            <w:noWrap w:val="0"/>
            <w:vAlign w:val="center"/>
          </w:tcPr>
          <w:p w14:paraId="667486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统一社会信用代码</w:t>
            </w:r>
          </w:p>
        </w:tc>
        <w:tc>
          <w:tcPr>
            <w:tcW w:w="3162" w:type="dxa"/>
            <w:noWrap w:val="0"/>
            <w:vAlign w:val="center"/>
          </w:tcPr>
          <w:p w14:paraId="7E8F0F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r>
      <w:tr w14:paraId="1B333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continue"/>
            <w:noWrap w:val="0"/>
            <w:vAlign w:val="center"/>
          </w:tcPr>
          <w:p w14:paraId="5708B3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noWrap w:val="0"/>
            <w:vAlign w:val="center"/>
          </w:tcPr>
          <w:p w14:paraId="6E5B55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地址</w:t>
            </w:r>
          </w:p>
        </w:tc>
        <w:tc>
          <w:tcPr>
            <w:tcW w:w="7827" w:type="dxa"/>
            <w:gridSpan w:val="4"/>
            <w:noWrap w:val="0"/>
            <w:vAlign w:val="center"/>
          </w:tcPr>
          <w:p w14:paraId="79816B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r>
      <w:tr w14:paraId="197DE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continue"/>
            <w:noWrap w:val="0"/>
            <w:vAlign w:val="center"/>
          </w:tcPr>
          <w:p w14:paraId="5F7927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noWrap w:val="0"/>
            <w:vAlign w:val="center"/>
          </w:tcPr>
          <w:p w14:paraId="255AA1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联系人</w:t>
            </w:r>
          </w:p>
        </w:tc>
        <w:tc>
          <w:tcPr>
            <w:tcW w:w="1784" w:type="dxa"/>
            <w:noWrap w:val="0"/>
            <w:vAlign w:val="center"/>
          </w:tcPr>
          <w:p w14:paraId="02F213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1407" w:type="dxa"/>
            <w:noWrap w:val="0"/>
            <w:vAlign w:val="center"/>
          </w:tcPr>
          <w:p w14:paraId="0112F6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联系电话</w:t>
            </w:r>
          </w:p>
        </w:tc>
        <w:tc>
          <w:tcPr>
            <w:tcW w:w="4636" w:type="dxa"/>
            <w:gridSpan w:val="2"/>
            <w:noWrap w:val="0"/>
            <w:vAlign w:val="center"/>
          </w:tcPr>
          <w:p w14:paraId="665177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r>
      <w:tr w14:paraId="1FB70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continue"/>
            <w:noWrap w:val="0"/>
            <w:vAlign w:val="center"/>
          </w:tcPr>
          <w:p w14:paraId="353095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noWrap w:val="0"/>
            <w:vAlign w:val="center"/>
          </w:tcPr>
          <w:p w14:paraId="3B5D5B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代理人</w:t>
            </w:r>
          </w:p>
        </w:tc>
        <w:tc>
          <w:tcPr>
            <w:tcW w:w="1784" w:type="dxa"/>
            <w:noWrap w:val="0"/>
            <w:vAlign w:val="center"/>
          </w:tcPr>
          <w:p w14:paraId="1DAEF4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c>
          <w:tcPr>
            <w:tcW w:w="1407" w:type="dxa"/>
            <w:noWrap w:val="0"/>
            <w:vAlign w:val="center"/>
          </w:tcPr>
          <w:p w14:paraId="0CAE21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联系电话</w:t>
            </w:r>
          </w:p>
        </w:tc>
        <w:tc>
          <w:tcPr>
            <w:tcW w:w="4636" w:type="dxa"/>
            <w:gridSpan w:val="2"/>
            <w:noWrap w:val="0"/>
            <w:vAlign w:val="center"/>
          </w:tcPr>
          <w:p w14:paraId="310669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p>
        </w:tc>
      </w:tr>
      <w:tr w14:paraId="57DC7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restart"/>
            <w:noWrap w:val="0"/>
            <w:textDirection w:val="tbRlV"/>
            <w:vAlign w:val="center"/>
          </w:tcPr>
          <w:p w14:paraId="68066379">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仿宋" w:hAnsi="仿宋" w:eastAsia="仿宋" w:cs="仿宋"/>
                <w:b/>
                <w:sz w:val="24"/>
              </w:rPr>
            </w:pPr>
            <w:r>
              <w:rPr>
                <w:rFonts w:hint="eastAsia" w:ascii="仿宋" w:hAnsi="仿宋" w:eastAsia="仿宋" w:cs="仿宋"/>
                <w:b/>
                <w:sz w:val="28"/>
                <w:szCs w:val="28"/>
              </w:rPr>
              <w:t>债权基本情况</w:t>
            </w:r>
          </w:p>
        </w:tc>
        <w:tc>
          <w:tcPr>
            <w:tcW w:w="1478" w:type="dxa"/>
            <w:noWrap w:val="0"/>
            <w:vAlign w:val="center"/>
          </w:tcPr>
          <w:p w14:paraId="235BE9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债权总额</w:t>
            </w:r>
          </w:p>
        </w:tc>
        <w:tc>
          <w:tcPr>
            <w:tcW w:w="3191" w:type="dxa"/>
            <w:gridSpan w:val="2"/>
            <w:noWrap w:val="0"/>
            <w:vAlign w:val="center"/>
          </w:tcPr>
          <w:p w14:paraId="3D359D8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c>
          <w:tcPr>
            <w:tcW w:w="1474" w:type="dxa"/>
            <w:noWrap w:val="0"/>
            <w:vAlign w:val="center"/>
          </w:tcPr>
          <w:p w14:paraId="35D9CB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大写</w:t>
            </w:r>
          </w:p>
        </w:tc>
        <w:tc>
          <w:tcPr>
            <w:tcW w:w="3162" w:type="dxa"/>
            <w:noWrap w:val="0"/>
            <w:vAlign w:val="center"/>
          </w:tcPr>
          <w:p w14:paraId="6F748BE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r>
      <w:tr w14:paraId="68861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continue"/>
            <w:noWrap w:val="0"/>
            <w:vAlign w:val="center"/>
          </w:tcPr>
          <w:p w14:paraId="53A5DC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noWrap w:val="0"/>
            <w:vAlign w:val="center"/>
          </w:tcPr>
          <w:p w14:paraId="137478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本金</w:t>
            </w:r>
          </w:p>
        </w:tc>
        <w:tc>
          <w:tcPr>
            <w:tcW w:w="3191" w:type="dxa"/>
            <w:gridSpan w:val="2"/>
            <w:noWrap w:val="0"/>
            <w:vAlign w:val="center"/>
          </w:tcPr>
          <w:p w14:paraId="091277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c>
          <w:tcPr>
            <w:tcW w:w="1474" w:type="dxa"/>
            <w:noWrap w:val="0"/>
            <w:vAlign w:val="center"/>
          </w:tcPr>
          <w:p w14:paraId="491C47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大写</w:t>
            </w:r>
          </w:p>
        </w:tc>
        <w:tc>
          <w:tcPr>
            <w:tcW w:w="3162" w:type="dxa"/>
            <w:noWrap w:val="0"/>
            <w:vAlign w:val="center"/>
          </w:tcPr>
          <w:p w14:paraId="1477F13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r>
      <w:tr w14:paraId="1C902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continue"/>
            <w:noWrap w:val="0"/>
            <w:vAlign w:val="center"/>
          </w:tcPr>
          <w:p w14:paraId="32E88D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tcBorders>
              <w:top w:val="single" w:color="auto" w:sz="6" w:space="0"/>
              <w:bottom w:val="single" w:color="auto" w:sz="6" w:space="0"/>
              <w:right w:val="single" w:color="auto" w:sz="6" w:space="0"/>
            </w:tcBorders>
            <w:noWrap w:val="0"/>
            <w:vAlign w:val="center"/>
          </w:tcPr>
          <w:p w14:paraId="311D66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利息</w:t>
            </w:r>
          </w:p>
        </w:tc>
        <w:tc>
          <w:tcPr>
            <w:tcW w:w="3191" w:type="dxa"/>
            <w:gridSpan w:val="2"/>
            <w:tcBorders>
              <w:top w:val="single" w:color="auto" w:sz="6" w:space="0"/>
              <w:left w:val="single" w:color="auto" w:sz="6" w:space="0"/>
              <w:bottom w:val="single" w:color="auto" w:sz="6" w:space="0"/>
              <w:right w:val="single" w:color="auto" w:sz="6" w:space="0"/>
            </w:tcBorders>
            <w:noWrap w:val="0"/>
            <w:vAlign w:val="center"/>
          </w:tcPr>
          <w:p w14:paraId="5E75BD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c>
          <w:tcPr>
            <w:tcW w:w="1474" w:type="dxa"/>
            <w:tcBorders>
              <w:top w:val="single" w:color="auto" w:sz="6" w:space="0"/>
              <w:left w:val="single" w:color="auto" w:sz="6" w:space="0"/>
              <w:bottom w:val="single" w:color="auto" w:sz="6" w:space="0"/>
              <w:right w:val="single" w:color="auto" w:sz="6" w:space="0"/>
            </w:tcBorders>
            <w:noWrap w:val="0"/>
            <w:vAlign w:val="center"/>
          </w:tcPr>
          <w:p w14:paraId="74B10F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大写</w:t>
            </w:r>
          </w:p>
        </w:tc>
        <w:tc>
          <w:tcPr>
            <w:tcW w:w="3162" w:type="dxa"/>
            <w:tcBorders>
              <w:top w:val="single" w:color="auto" w:sz="6" w:space="0"/>
              <w:left w:val="single" w:color="auto" w:sz="6" w:space="0"/>
              <w:bottom w:val="single" w:color="auto" w:sz="6" w:space="0"/>
              <w:right w:val="single" w:color="auto" w:sz="6" w:space="0"/>
            </w:tcBorders>
            <w:noWrap w:val="0"/>
            <w:vAlign w:val="center"/>
          </w:tcPr>
          <w:p w14:paraId="3654BA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r>
      <w:tr w14:paraId="1EAC4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continue"/>
            <w:noWrap w:val="0"/>
            <w:vAlign w:val="center"/>
          </w:tcPr>
          <w:p w14:paraId="4B3F81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tcBorders>
              <w:top w:val="single" w:color="auto" w:sz="6" w:space="0"/>
              <w:bottom w:val="single" w:color="auto" w:sz="6" w:space="0"/>
              <w:right w:val="single" w:color="auto" w:sz="6" w:space="0"/>
            </w:tcBorders>
            <w:noWrap w:val="0"/>
            <w:vAlign w:val="center"/>
          </w:tcPr>
          <w:p w14:paraId="1C7BE6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诉讼费</w:t>
            </w:r>
          </w:p>
        </w:tc>
        <w:tc>
          <w:tcPr>
            <w:tcW w:w="3191" w:type="dxa"/>
            <w:gridSpan w:val="2"/>
            <w:tcBorders>
              <w:top w:val="single" w:color="auto" w:sz="6" w:space="0"/>
              <w:left w:val="single" w:color="auto" w:sz="6" w:space="0"/>
              <w:bottom w:val="single" w:color="auto" w:sz="6" w:space="0"/>
              <w:right w:val="single" w:color="auto" w:sz="6" w:space="0"/>
            </w:tcBorders>
            <w:noWrap w:val="0"/>
            <w:vAlign w:val="center"/>
          </w:tcPr>
          <w:p w14:paraId="60CAC23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c>
          <w:tcPr>
            <w:tcW w:w="1474" w:type="dxa"/>
            <w:tcBorders>
              <w:top w:val="single" w:color="auto" w:sz="6" w:space="0"/>
              <w:left w:val="single" w:color="auto" w:sz="6" w:space="0"/>
              <w:bottom w:val="single" w:color="auto" w:sz="6" w:space="0"/>
              <w:right w:val="single" w:color="auto" w:sz="6" w:space="0"/>
            </w:tcBorders>
            <w:noWrap w:val="0"/>
            <w:vAlign w:val="center"/>
          </w:tcPr>
          <w:p w14:paraId="5AC627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大写</w:t>
            </w:r>
          </w:p>
        </w:tc>
        <w:tc>
          <w:tcPr>
            <w:tcW w:w="3162" w:type="dxa"/>
            <w:tcBorders>
              <w:top w:val="single" w:color="auto" w:sz="6" w:space="0"/>
              <w:left w:val="single" w:color="auto" w:sz="6" w:space="0"/>
              <w:bottom w:val="single" w:color="auto" w:sz="6" w:space="0"/>
              <w:right w:val="single" w:color="auto" w:sz="6" w:space="0"/>
            </w:tcBorders>
            <w:noWrap w:val="0"/>
            <w:vAlign w:val="center"/>
          </w:tcPr>
          <w:p w14:paraId="4AD9663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r>
      <w:tr w14:paraId="1E564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continue"/>
            <w:noWrap w:val="0"/>
            <w:vAlign w:val="center"/>
          </w:tcPr>
          <w:p w14:paraId="1419BB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tcBorders>
              <w:top w:val="single" w:color="auto" w:sz="6" w:space="0"/>
              <w:bottom w:val="single" w:color="auto" w:sz="6" w:space="0"/>
              <w:right w:val="single" w:color="auto" w:sz="6" w:space="0"/>
            </w:tcBorders>
            <w:noWrap w:val="0"/>
            <w:vAlign w:val="center"/>
          </w:tcPr>
          <w:p w14:paraId="250552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其他</w:t>
            </w:r>
          </w:p>
        </w:tc>
        <w:tc>
          <w:tcPr>
            <w:tcW w:w="3191" w:type="dxa"/>
            <w:gridSpan w:val="2"/>
            <w:tcBorders>
              <w:top w:val="single" w:color="auto" w:sz="6" w:space="0"/>
              <w:left w:val="single" w:color="auto" w:sz="6" w:space="0"/>
              <w:bottom w:val="single" w:color="auto" w:sz="6" w:space="0"/>
              <w:right w:val="single" w:color="auto" w:sz="6" w:space="0"/>
            </w:tcBorders>
            <w:noWrap w:val="0"/>
            <w:vAlign w:val="center"/>
          </w:tcPr>
          <w:p w14:paraId="1CEF0B6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c>
          <w:tcPr>
            <w:tcW w:w="1474" w:type="dxa"/>
            <w:tcBorders>
              <w:top w:val="single" w:color="auto" w:sz="6" w:space="0"/>
              <w:left w:val="single" w:color="auto" w:sz="6" w:space="0"/>
              <w:bottom w:val="single" w:color="auto" w:sz="6" w:space="0"/>
              <w:right w:val="single" w:color="auto" w:sz="6" w:space="0"/>
            </w:tcBorders>
            <w:noWrap w:val="0"/>
            <w:vAlign w:val="center"/>
          </w:tcPr>
          <w:p w14:paraId="7DB813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大写</w:t>
            </w:r>
          </w:p>
        </w:tc>
        <w:tc>
          <w:tcPr>
            <w:tcW w:w="3162" w:type="dxa"/>
            <w:tcBorders>
              <w:top w:val="single" w:color="auto" w:sz="6" w:space="0"/>
              <w:left w:val="single" w:color="auto" w:sz="6" w:space="0"/>
              <w:bottom w:val="single" w:color="auto" w:sz="6" w:space="0"/>
              <w:right w:val="single" w:color="auto" w:sz="6" w:space="0"/>
            </w:tcBorders>
            <w:noWrap w:val="0"/>
            <w:vAlign w:val="center"/>
          </w:tcPr>
          <w:p w14:paraId="07B639B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r>
      <w:tr w14:paraId="6C8FE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continue"/>
            <w:noWrap w:val="0"/>
            <w:vAlign w:val="center"/>
          </w:tcPr>
          <w:p w14:paraId="630285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tcBorders>
              <w:top w:val="single" w:color="auto" w:sz="6" w:space="0"/>
              <w:bottom w:val="single" w:color="auto" w:sz="6" w:space="0"/>
              <w:right w:val="single" w:color="auto" w:sz="6" w:space="0"/>
            </w:tcBorders>
            <w:noWrap w:val="0"/>
            <w:vAlign w:val="center"/>
          </w:tcPr>
          <w:p w14:paraId="287722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发生时间</w:t>
            </w:r>
          </w:p>
        </w:tc>
        <w:tc>
          <w:tcPr>
            <w:tcW w:w="3191" w:type="dxa"/>
            <w:gridSpan w:val="2"/>
            <w:tcBorders>
              <w:top w:val="single" w:color="auto" w:sz="6" w:space="0"/>
              <w:left w:val="single" w:color="auto" w:sz="6" w:space="0"/>
              <w:bottom w:val="single" w:color="auto" w:sz="6" w:space="0"/>
              <w:right w:val="single" w:color="auto" w:sz="6" w:space="0"/>
            </w:tcBorders>
            <w:noWrap w:val="0"/>
            <w:vAlign w:val="center"/>
          </w:tcPr>
          <w:p w14:paraId="5D01AE8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c>
          <w:tcPr>
            <w:tcW w:w="1474" w:type="dxa"/>
            <w:tcBorders>
              <w:top w:val="single" w:color="auto" w:sz="6" w:space="0"/>
              <w:left w:val="single" w:color="auto" w:sz="6" w:space="0"/>
              <w:bottom w:val="single" w:color="auto" w:sz="6" w:space="0"/>
              <w:right w:val="single" w:color="auto" w:sz="6" w:space="0"/>
            </w:tcBorders>
            <w:noWrap w:val="0"/>
            <w:vAlign w:val="center"/>
          </w:tcPr>
          <w:p w14:paraId="639FD1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到期时间</w:t>
            </w:r>
          </w:p>
        </w:tc>
        <w:tc>
          <w:tcPr>
            <w:tcW w:w="3162" w:type="dxa"/>
            <w:tcBorders>
              <w:top w:val="single" w:color="auto" w:sz="6" w:space="0"/>
              <w:left w:val="single" w:color="auto" w:sz="6" w:space="0"/>
              <w:bottom w:val="single" w:color="auto" w:sz="6" w:space="0"/>
              <w:right w:val="single" w:color="auto" w:sz="6" w:space="0"/>
            </w:tcBorders>
            <w:noWrap w:val="0"/>
            <w:vAlign w:val="center"/>
          </w:tcPr>
          <w:p w14:paraId="20B6F41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r>
      <w:tr w14:paraId="2B13D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546" w:type="dxa"/>
            <w:vMerge w:val="continue"/>
            <w:noWrap w:val="0"/>
            <w:vAlign w:val="center"/>
          </w:tcPr>
          <w:p w14:paraId="74CC89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tcBorders>
              <w:top w:val="single" w:color="auto" w:sz="6" w:space="0"/>
              <w:bottom w:val="single" w:color="auto" w:sz="6" w:space="0"/>
              <w:right w:val="single" w:color="auto" w:sz="6" w:space="0"/>
            </w:tcBorders>
            <w:noWrap w:val="0"/>
            <w:vAlign w:val="center"/>
          </w:tcPr>
          <w:p w14:paraId="60298B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最后催款日</w:t>
            </w:r>
          </w:p>
        </w:tc>
        <w:tc>
          <w:tcPr>
            <w:tcW w:w="7827" w:type="dxa"/>
            <w:gridSpan w:val="4"/>
            <w:tcBorders>
              <w:top w:val="single" w:color="auto" w:sz="6" w:space="0"/>
              <w:left w:val="single" w:color="auto" w:sz="6" w:space="0"/>
              <w:bottom w:val="single" w:color="auto" w:sz="6" w:space="0"/>
              <w:right w:val="single" w:color="auto" w:sz="6" w:space="0"/>
            </w:tcBorders>
            <w:noWrap w:val="0"/>
            <w:vAlign w:val="center"/>
          </w:tcPr>
          <w:p w14:paraId="7E82D9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rPr>
            </w:pPr>
          </w:p>
        </w:tc>
      </w:tr>
      <w:tr w14:paraId="6C79A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546" w:type="dxa"/>
            <w:vMerge w:val="continue"/>
            <w:noWrap w:val="0"/>
            <w:vAlign w:val="center"/>
          </w:tcPr>
          <w:p w14:paraId="50ED7B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tcBorders>
              <w:top w:val="single" w:color="auto" w:sz="6" w:space="0"/>
              <w:bottom w:val="single" w:color="auto" w:sz="6" w:space="0"/>
              <w:right w:val="single" w:color="auto" w:sz="6" w:space="0"/>
            </w:tcBorders>
            <w:noWrap w:val="0"/>
            <w:vAlign w:val="center"/>
          </w:tcPr>
          <w:p w14:paraId="2B326E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有无担保/</w:t>
            </w:r>
          </w:p>
          <w:p w14:paraId="2F9985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优先权</w:t>
            </w:r>
          </w:p>
        </w:tc>
        <w:tc>
          <w:tcPr>
            <w:tcW w:w="7827" w:type="dxa"/>
            <w:gridSpan w:val="4"/>
            <w:tcBorders>
              <w:top w:val="single" w:color="auto" w:sz="6" w:space="0"/>
              <w:left w:val="single" w:color="auto" w:sz="6" w:space="0"/>
              <w:bottom w:val="single" w:color="auto" w:sz="6" w:space="0"/>
              <w:right w:val="single" w:color="auto" w:sz="6" w:space="0"/>
            </w:tcBorders>
            <w:noWrap w:val="0"/>
            <w:vAlign w:val="center"/>
          </w:tcPr>
          <w:p w14:paraId="420F9EAC">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仿宋" w:hAnsi="仿宋" w:eastAsia="仿宋" w:cs="仿宋"/>
                <w:sz w:val="24"/>
              </w:rPr>
            </w:pPr>
            <w:r>
              <w:rPr>
                <w:rFonts w:hint="eastAsia" w:ascii="仿宋" w:hAnsi="仿宋" w:eastAsia="仿宋" w:cs="仿宋"/>
                <w:sz w:val="24"/>
              </w:rPr>
              <w:t>□无   □有</w:t>
            </w:r>
            <w:r>
              <w:rPr>
                <w:rFonts w:hint="eastAsia" w:ascii="仿宋" w:hAnsi="仿宋" w:eastAsia="仿宋" w:cs="仿宋"/>
                <w:sz w:val="24"/>
                <w:u w:val="single"/>
              </w:rPr>
              <w:t xml:space="preserve">                   </w:t>
            </w:r>
            <w:r>
              <w:rPr>
                <w:rFonts w:hint="eastAsia" w:ascii="仿宋" w:hAnsi="仿宋" w:eastAsia="仿宋" w:cs="仿宋"/>
                <w:sz w:val="24"/>
              </w:rPr>
              <w:t>（担保物）</w:t>
            </w:r>
          </w:p>
          <w:p w14:paraId="1892B1E8">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仿宋" w:hAnsi="仿宋" w:eastAsia="仿宋" w:cs="仿宋"/>
                <w:sz w:val="24"/>
              </w:rPr>
            </w:pPr>
            <w:r>
              <w:rPr>
                <w:rFonts w:hint="eastAsia" w:ascii="仿宋" w:hAnsi="仿宋" w:eastAsia="仿宋" w:cs="仿宋"/>
                <w:sz w:val="24"/>
              </w:rPr>
              <w:t>对应金额：</w:t>
            </w:r>
          </w:p>
        </w:tc>
      </w:tr>
      <w:tr w14:paraId="2E115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546" w:type="dxa"/>
            <w:vMerge w:val="continue"/>
            <w:noWrap w:val="0"/>
            <w:vAlign w:val="center"/>
          </w:tcPr>
          <w:p w14:paraId="7628F6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tcBorders>
              <w:top w:val="single" w:color="auto" w:sz="6" w:space="0"/>
              <w:bottom w:val="single" w:color="auto" w:sz="6" w:space="0"/>
              <w:right w:val="single" w:color="auto" w:sz="6" w:space="0"/>
            </w:tcBorders>
            <w:noWrap w:val="0"/>
            <w:vAlign w:val="center"/>
          </w:tcPr>
          <w:p w14:paraId="6C9C8F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有无保证</w:t>
            </w:r>
          </w:p>
        </w:tc>
        <w:tc>
          <w:tcPr>
            <w:tcW w:w="7827" w:type="dxa"/>
            <w:gridSpan w:val="4"/>
            <w:tcBorders>
              <w:top w:val="single" w:color="auto" w:sz="6" w:space="0"/>
              <w:left w:val="single" w:color="auto" w:sz="6" w:space="0"/>
              <w:bottom w:val="single" w:color="auto" w:sz="6" w:space="0"/>
              <w:right w:val="single" w:color="auto" w:sz="6" w:space="0"/>
            </w:tcBorders>
            <w:noWrap w:val="0"/>
            <w:vAlign w:val="center"/>
          </w:tcPr>
          <w:p w14:paraId="753C2E56">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仿宋" w:hAnsi="仿宋" w:eastAsia="仿宋" w:cs="仿宋"/>
                <w:sz w:val="24"/>
              </w:rPr>
            </w:pPr>
            <w:r>
              <w:rPr>
                <w:rFonts w:hint="eastAsia" w:ascii="仿宋" w:hAnsi="仿宋" w:eastAsia="仿宋" w:cs="仿宋"/>
                <w:sz w:val="24"/>
              </w:rPr>
              <w:t>□无   □有</w:t>
            </w:r>
            <w:r>
              <w:rPr>
                <w:rFonts w:hint="eastAsia" w:ascii="仿宋" w:hAnsi="仿宋" w:eastAsia="仿宋" w:cs="仿宋"/>
                <w:sz w:val="24"/>
                <w:u w:val="single"/>
              </w:rPr>
              <w:t xml:space="preserve">               </w:t>
            </w:r>
            <w:r>
              <w:rPr>
                <w:rFonts w:hint="eastAsia" w:ascii="仿宋" w:hAnsi="仿宋" w:eastAsia="仿宋" w:cs="仿宋"/>
                <w:sz w:val="24"/>
              </w:rPr>
              <w:t>（保证人）</w:t>
            </w:r>
          </w:p>
        </w:tc>
      </w:tr>
      <w:tr w14:paraId="6BF3E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546" w:type="dxa"/>
            <w:vMerge w:val="continue"/>
            <w:noWrap w:val="0"/>
            <w:vAlign w:val="center"/>
          </w:tcPr>
          <w:p w14:paraId="56B968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sz w:val="24"/>
              </w:rPr>
            </w:pPr>
          </w:p>
        </w:tc>
        <w:tc>
          <w:tcPr>
            <w:tcW w:w="1478" w:type="dxa"/>
            <w:tcBorders>
              <w:top w:val="single" w:color="auto" w:sz="6" w:space="0"/>
              <w:bottom w:val="single" w:color="auto" w:sz="6" w:space="0"/>
              <w:right w:val="single" w:color="auto" w:sz="6" w:space="0"/>
            </w:tcBorders>
            <w:noWrap w:val="0"/>
            <w:vAlign w:val="center"/>
          </w:tcPr>
          <w:p w14:paraId="658D45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诉讼（仲裁）情况</w:t>
            </w:r>
          </w:p>
        </w:tc>
        <w:tc>
          <w:tcPr>
            <w:tcW w:w="7827" w:type="dxa"/>
            <w:gridSpan w:val="4"/>
            <w:tcBorders>
              <w:top w:val="single" w:color="auto" w:sz="6" w:space="0"/>
              <w:left w:val="single" w:color="auto" w:sz="6" w:space="0"/>
              <w:bottom w:val="single" w:color="auto" w:sz="6" w:space="0"/>
              <w:right w:val="single" w:color="auto" w:sz="6" w:space="0"/>
            </w:tcBorders>
            <w:noWrap w:val="0"/>
            <w:vAlign w:val="center"/>
          </w:tcPr>
          <w:p w14:paraId="51628577">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仿宋" w:hAnsi="仿宋" w:eastAsia="仿宋" w:cs="仿宋"/>
                <w:sz w:val="24"/>
              </w:rPr>
            </w:pPr>
            <w:r>
              <w:rPr>
                <w:rFonts w:hint="eastAsia" w:ascii="仿宋" w:hAnsi="仿宋" w:eastAsia="仿宋" w:cs="仿宋"/>
                <w:sz w:val="24"/>
              </w:rPr>
              <w:t>□未起诉/未申请仲裁  □已起诉/已申请仲裁（□已决  □未决）</w:t>
            </w:r>
          </w:p>
        </w:tc>
      </w:tr>
      <w:tr w14:paraId="1176A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91" w:hRule="atLeast"/>
          <w:jc w:val="center"/>
        </w:trPr>
        <w:tc>
          <w:tcPr>
            <w:tcW w:w="546" w:type="dxa"/>
            <w:tcBorders>
              <w:bottom w:val="single" w:color="auto" w:sz="6" w:space="0"/>
            </w:tcBorders>
            <w:noWrap w:val="0"/>
            <w:textDirection w:val="tbRlV"/>
            <w:vAlign w:val="center"/>
          </w:tcPr>
          <w:p w14:paraId="5951585E">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hint="eastAsia" w:ascii="仿宋" w:hAnsi="仿宋" w:eastAsia="仿宋" w:cs="仿宋"/>
                <w:b/>
                <w:sz w:val="24"/>
              </w:rPr>
            </w:pPr>
            <w:r>
              <w:rPr>
                <w:rFonts w:hint="eastAsia" w:ascii="仿宋" w:hAnsi="仿宋" w:eastAsia="仿宋" w:cs="仿宋"/>
                <w:b/>
                <w:sz w:val="28"/>
                <w:szCs w:val="28"/>
              </w:rPr>
              <w:t>备注</w:t>
            </w:r>
          </w:p>
        </w:tc>
        <w:tc>
          <w:tcPr>
            <w:tcW w:w="9305" w:type="dxa"/>
            <w:gridSpan w:val="5"/>
            <w:tcBorders>
              <w:top w:val="single" w:color="auto" w:sz="6" w:space="0"/>
              <w:bottom w:val="single" w:color="auto" w:sz="6" w:space="0"/>
              <w:right w:val="single" w:color="auto" w:sz="6" w:space="0"/>
            </w:tcBorders>
            <w:noWrap w:val="0"/>
            <w:vAlign w:val="center"/>
          </w:tcPr>
          <w:p w14:paraId="609D64BE">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仿宋" w:hAnsi="仿宋" w:eastAsia="仿宋" w:cs="仿宋"/>
                <w:sz w:val="24"/>
              </w:rPr>
            </w:pPr>
          </w:p>
        </w:tc>
      </w:tr>
    </w:tbl>
    <w:p w14:paraId="57121389">
      <w:pPr>
        <w:ind w:left="-1134" w:leftChars="-540"/>
        <w:rPr>
          <w:rFonts w:hint="eastAsia" w:ascii="仿宋" w:hAnsi="仿宋" w:eastAsia="仿宋" w:cs="仿宋"/>
          <w:sz w:val="24"/>
        </w:rPr>
      </w:pPr>
    </w:p>
    <w:p w14:paraId="61ECF502">
      <w:pPr>
        <w:ind w:left="-141" w:leftChars="-67"/>
        <w:rPr>
          <w:rFonts w:hint="eastAsia" w:ascii="仿宋" w:hAnsi="仿宋" w:eastAsia="仿宋" w:cs="仿宋"/>
          <w:sz w:val="24"/>
        </w:rPr>
      </w:pPr>
      <w:r>
        <w:rPr>
          <w:rFonts w:hint="eastAsia" w:ascii="仿宋" w:hAnsi="仿宋" w:eastAsia="仿宋" w:cs="仿宋"/>
          <w:sz w:val="24"/>
        </w:rPr>
        <w:t xml:space="preserve">债权人/代理人签字 ：              申报时间：              接收人签名：           </w:t>
      </w:r>
    </w:p>
    <w:p w14:paraId="7FBFC4B0">
      <w:r>
        <w:rPr>
          <w:rFonts w:hint="eastAsia" w:ascii="仿宋" w:hAnsi="仿宋" w:eastAsia="仿宋" w:cs="仿宋"/>
          <w:sz w:val="24"/>
        </w:rPr>
        <w:br w:type="page"/>
      </w:r>
    </w:p>
    <w:tbl>
      <w:tblPr>
        <w:tblStyle w:val="2"/>
        <w:tblW w:w="9315"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5"/>
      </w:tblGrid>
      <w:tr w14:paraId="16C7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315" w:type="dxa"/>
            <w:noWrap w:val="0"/>
            <w:vAlign w:val="top"/>
          </w:tcPr>
          <w:p w14:paraId="028DFAA2">
            <w:pPr>
              <w:jc w:val="center"/>
              <w:rPr>
                <w:rFonts w:hint="eastAsia"/>
                <w:b/>
              </w:rPr>
            </w:pPr>
            <w:r>
              <w:rPr>
                <w:rFonts w:hint="eastAsia" w:ascii="仿宋" w:hAnsi="仿宋" w:eastAsia="仿宋" w:cs="仿宋"/>
                <w:b/>
                <w:sz w:val="28"/>
                <w:szCs w:val="28"/>
              </w:rPr>
              <w:t>债权形成</w:t>
            </w:r>
            <w:r>
              <w:rPr>
                <w:rFonts w:hint="eastAsia" w:ascii="仿宋" w:hAnsi="仿宋" w:eastAsia="仿宋" w:cs="仿宋"/>
                <w:b/>
                <w:sz w:val="28"/>
                <w:szCs w:val="28"/>
                <w:lang w:val="en-US" w:eastAsia="zh-CN"/>
              </w:rPr>
              <w:t>过程</w:t>
            </w:r>
            <w:r>
              <w:rPr>
                <w:rFonts w:hint="eastAsia" w:ascii="仿宋" w:hAnsi="仿宋" w:eastAsia="仿宋" w:cs="仿宋"/>
                <w:b/>
                <w:sz w:val="28"/>
                <w:szCs w:val="28"/>
              </w:rPr>
              <w:t>以及其他需要说明的事项</w:t>
            </w:r>
          </w:p>
        </w:tc>
      </w:tr>
      <w:tr w14:paraId="379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42" w:hRule="atLeast"/>
        </w:trPr>
        <w:tc>
          <w:tcPr>
            <w:tcW w:w="9315" w:type="dxa"/>
            <w:noWrap w:val="0"/>
            <w:vAlign w:val="top"/>
          </w:tcPr>
          <w:p w14:paraId="4AB28E1D">
            <w:pPr>
              <w:jc w:val="center"/>
              <w:rPr>
                <w:rFonts w:hint="eastAsia"/>
              </w:rPr>
            </w:pPr>
          </w:p>
        </w:tc>
      </w:tr>
    </w:tbl>
    <w:p w14:paraId="1E4846B5">
      <w:pPr>
        <w:rPr>
          <w:sz w:val="24"/>
        </w:rPr>
      </w:pPr>
    </w:p>
    <w:p w14:paraId="3E481D62">
      <w:r>
        <w:rPr>
          <w:rFonts w:hint="eastAsia" w:ascii="仿宋" w:hAnsi="仿宋" w:eastAsia="仿宋" w:cs="仿宋"/>
          <w:sz w:val="24"/>
        </w:rPr>
        <w:t xml:space="preserve">债权人/代理人签字 ：            申报时间：             接收人签名：     </w:t>
      </w:r>
      <w:r>
        <w:rPr>
          <w:rFonts w:hint="eastAsia"/>
          <w:sz w:val="24"/>
        </w:rPr>
        <w:t xml:space="preserve">      </w:t>
      </w:r>
    </w:p>
    <w:p w14:paraId="68A9FB47">
      <w:pPr>
        <w:rPr>
          <w:rFonts w:hint="eastAsia"/>
        </w:rPr>
      </w:pPr>
    </w:p>
    <w:p w14:paraId="0546AF7E">
      <w:pPr>
        <w:rPr>
          <w:rFonts w:hint="eastAsia"/>
        </w:rPr>
      </w:pPr>
    </w:p>
    <w:p w14:paraId="5EF8F77C">
      <w:pPr>
        <w:spacing w:after="312" w:afterLines="100" w:line="460" w:lineRule="exact"/>
        <w:jc w:val="center"/>
        <w:rPr>
          <w:rFonts w:hint="eastAsia" w:ascii="黑体" w:hAnsi="黑体" w:eastAsia="黑体" w:cs="黑体"/>
          <w:b/>
          <w:bCs/>
          <w:color w:val="auto"/>
          <w:sz w:val="32"/>
          <w:szCs w:val="32"/>
          <w:highlight w:val="none"/>
        </w:rPr>
      </w:pPr>
    </w:p>
    <w:p w14:paraId="77E25D31">
      <w:pPr>
        <w:spacing w:after="312" w:afterLines="100" w:line="4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诚信申报债权保证书</w:t>
      </w:r>
    </w:p>
    <w:p w14:paraId="2F1DB2EC">
      <w:pPr>
        <w:spacing w:after="312" w:afterLines="100" w:line="460" w:lineRule="exact"/>
        <w:jc w:val="center"/>
        <w:rPr>
          <w:rFonts w:hint="eastAsia" w:ascii="仿宋" w:hAnsi="仿宋" w:eastAsia="仿宋" w:cs="仿宋"/>
          <w:b/>
          <w:bCs/>
          <w:color w:val="auto"/>
          <w:sz w:val="28"/>
          <w:szCs w:val="28"/>
          <w:highlight w:val="none"/>
        </w:rPr>
      </w:pPr>
    </w:p>
    <w:p w14:paraId="610B2BFA">
      <w:pPr>
        <w:spacing w:after="156" w:afterLines="50"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本人/本单位已仔细阅读《债权申报须知》，在申报债权过程中，本人/本单位保证诚实守信，依法行使权利，履行义务，据实申报债权：</w:t>
      </w:r>
    </w:p>
    <w:p w14:paraId="02BCB0DD">
      <w:pPr>
        <w:spacing w:after="156" w:afterLines="50"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1.本人/本单位向</w:t>
      </w:r>
      <w:r>
        <w:rPr>
          <w:rFonts w:hint="eastAsia" w:ascii="仿宋" w:hAnsi="仿宋" w:eastAsia="仿宋" w:cs="仿宋"/>
          <w:color w:val="auto"/>
          <w:sz w:val="28"/>
          <w:szCs w:val="28"/>
          <w:highlight w:val="none"/>
          <w:lang w:eastAsia="zh-CN"/>
        </w:rPr>
        <w:t>清算组</w:t>
      </w:r>
      <w:r>
        <w:rPr>
          <w:rFonts w:hint="eastAsia" w:ascii="仿宋" w:hAnsi="仿宋" w:eastAsia="仿宋" w:cs="仿宋"/>
          <w:color w:val="auto"/>
          <w:sz w:val="28"/>
          <w:szCs w:val="28"/>
          <w:highlight w:val="none"/>
        </w:rPr>
        <w:t>提交的所有材料、作出的陈述均真实、完整；</w:t>
      </w:r>
    </w:p>
    <w:p w14:paraId="7E9F5EAD">
      <w:pPr>
        <w:spacing w:after="156" w:afterLines="50"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2.本人/本单位申报的均为未获清偿的债权，不存在隐瞒受偿事实之情形（包括但不限于债务人的保证人或者其他连带债务人已经替代债务人清偿债务的）；</w:t>
      </w:r>
    </w:p>
    <w:p w14:paraId="23BE9A29">
      <w:pPr>
        <w:spacing w:after="156" w:afterLines="50"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3.债权申报后，本人/本单位申报的债权若受偿（包括但不限于从债务人的保证人或者其他连带债务人处获得清偿的），将在一周内主动书面告知</w:t>
      </w:r>
      <w:r>
        <w:rPr>
          <w:rFonts w:hint="eastAsia" w:ascii="仿宋" w:hAnsi="仿宋" w:eastAsia="仿宋" w:cs="仿宋"/>
          <w:color w:val="auto"/>
          <w:sz w:val="28"/>
          <w:szCs w:val="28"/>
          <w:highlight w:val="none"/>
          <w:lang w:eastAsia="zh-CN"/>
        </w:rPr>
        <w:t>清算组</w:t>
      </w:r>
      <w:r>
        <w:rPr>
          <w:rFonts w:hint="eastAsia" w:ascii="仿宋" w:hAnsi="仿宋" w:eastAsia="仿宋" w:cs="仿宋"/>
          <w:color w:val="auto"/>
          <w:sz w:val="28"/>
          <w:szCs w:val="28"/>
          <w:highlight w:val="none"/>
        </w:rPr>
        <w:t>。</w:t>
      </w:r>
    </w:p>
    <w:p w14:paraId="5D396C67">
      <w:pPr>
        <w:spacing w:after="156" w:afterLines="50" w:line="4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本人/本单位如有虚假申报，愿意接受处罚。</w:t>
      </w:r>
    </w:p>
    <w:p w14:paraId="39998BC3">
      <w:pPr>
        <w:tabs>
          <w:tab w:val="left" w:pos="718"/>
        </w:tabs>
        <w:spacing w:line="460" w:lineRule="exact"/>
        <w:ind w:left="420" w:leftChars="200"/>
        <w:jc w:val="left"/>
        <w:rPr>
          <w:rFonts w:hint="eastAsia" w:ascii="仿宋" w:hAnsi="仿宋" w:eastAsia="仿宋" w:cs="仿宋"/>
          <w:color w:val="auto"/>
          <w:sz w:val="28"/>
          <w:szCs w:val="28"/>
          <w:highlight w:val="none"/>
        </w:rPr>
      </w:pPr>
    </w:p>
    <w:p w14:paraId="05F6504C">
      <w:pPr>
        <w:tabs>
          <w:tab w:val="left" w:pos="718"/>
        </w:tabs>
        <w:spacing w:line="460" w:lineRule="exact"/>
        <w:ind w:left="420" w:leftChars="200"/>
        <w:jc w:val="left"/>
        <w:rPr>
          <w:rFonts w:hint="eastAsia" w:ascii="仿宋" w:hAnsi="仿宋" w:eastAsia="仿宋" w:cs="仿宋"/>
          <w:color w:val="auto"/>
          <w:sz w:val="28"/>
          <w:szCs w:val="28"/>
          <w:highlight w:val="none"/>
        </w:rPr>
      </w:pPr>
    </w:p>
    <w:p w14:paraId="0096681C">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债权申报人： </w:t>
      </w:r>
    </w:p>
    <w:p w14:paraId="02D61FC9">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（签名或盖章）             </w:t>
      </w:r>
    </w:p>
    <w:p w14:paraId="11080850">
      <w:pPr>
        <w:spacing w:line="460" w:lineRule="exact"/>
        <w:ind w:right="240" w:firstLine="560" w:firstLineChars="200"/>
        <w:jc w:val="righ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   月   日</w:t>
      </w:r>
    </w:p>
    <w:p w14:paraId="33C880A6">
      <w:pPr>
        <w:tabs>
          <w:tab w:val="left" w:pos="718"/>
        </w:tabs>
        <w:spacing w:line="360" w:lineRule="auto"/>
        <w:ind w:left="420" w:leftChars="200"/>
        <w:jc w:val="left"/>
        <w:rPr>
          <w:rFonts w:hint="eastAsia" w:ascii="仿宋" w:hAnsi="仿宋" w:eastAsia="仿宋" w:cs="仿宋"/>
          <w:color w:val="auto"/>
          <w:sz w:val="28"/>
          <w:szCs w:val="28"/>
          <w:highlight w:val="none"/>
        </w:rPr>
      </w:pPr>
    </w:p>
    <w:p w14:paraId="16328CB6">
      <w:pPr>
        <w:ind w:left="-359" w:leftChars="-171"/>
        <w:rPr>
          <w:rFonts w:ascii="仿宋" w:hAnsi="仿宋" w:eastAsia="仿宋" w:cs="仿宋"/>
          <w:b/>
          <w:sz w:val="24"/>
        </w:rPr>
      </w:pPr>
      <w:r>
        <w:rPr>
          <w:rFonts w:hint="eastAsia" w:ascii="仿宋" w:hAnsi="仿宋" w:eastAsia="仿宋" w:cs="仿宋"/>
          <w:color w:val="auto"/>
          <w:sz w:val="24"/>
          <w:highlight w:val="none"/>
        </w:rPr>
        <w:br w:type="page"/>
      </w:r>
    </w:p>
    <w:p w14:paraId="27669D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武汉市海伦建筑装饰材料有限责任公司强制清算</w:t>
      </w:r>
      <w:r>
        <w:rPr>
          <w:rFonts w:hint="eastAsia" w:ascii="黑体" w:hAnsi="黑体" w:eastAsia="黑体" w:cs="黑体"/>
          <w:b w:val="0"/>
          <w:bCs/>
          <w:sz w:val="32"/>
          <w:szCs w:val="32"/>
        </w:rPr>
        <w:t>案</w:t>
      </w:r>
    </w:p>
    <w:p w14:paraId="17C68A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债权申报证据清单</w:t>
      </w:r>
    </w:p>
    <w:p w14:paraId="5231F363">
      <w:pPr>
        <w:spacing w:line="400" w:lineRule="exact"/>
        <w:rPr>
          <w:rFonts w:ascii="仿宋" w:hAnsi="仿宋" w:eastAsia="仿宋" w:cs="仿宋"/>
          <w:b/>
          <w:sz w:val="24"/>
        </w:rPr>
      </w:pPr>
      <w:r>
        <w:rPr>
          <w:rFonts w:hint="eastAsia" w:ascii="仿宋" w:hAnsi="仿宋" w:eastAsia="仿宋" w:cs="仿宋"/>
          <w:b/>
          <w:sz w:val="24"/>
        </w:rPr>
        <w:t>申报人：</w:t>
      </w:r>
    </w:p>
    <w:tbl>
      <w:tblPr>
        <w:tblStyle w:val="2"/>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60"/>
        <w:gridCol w:w="4855"/>
        <w:gridCol w:w="1116"/>
        <w:gridCol w:w="1116"/>
      </w:tblGrid>
      <w:tr w14:paraId="593D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5" w:type="dxa"/>
            <w:noWrap/>
          </w:tcPr>
          <w:p w14:paraId="6C43A246">
            <w:pPr>
              <w:spacing w:line="400" w:lineRule="exact"/>
              <w:jc w:val="center"/>
              <w:rPr>
                <w:rFonts w:ascii="仿宋" w:hAnsi="仿宋" w:eastAsia="仿宋" w:cs="仿宋"/>
                <w:b/>
                <w:sz w:val="24"/>
              </w:rPr>
            </w:pPr>
            <w:r>
              <w:rPr>
                <w:rFonts w:hint="eastAsia" w:ascii="仿宋" w:hAnsi="仿宋" w:eastAsia="仿宋" w:cs="仿宋"/>
                <w:b/>
                <w:sz w:val="24"/>
              </w:rPr>
              <w:t>序号</w:t>
            </w:r>
          </w:p>
        </w:tc>
        <w:tc>
          <w:tcPr>
            <w:tcW w:w="1860" w:type="dxa"/>
            <w:noWrap/>
          </w:tcPr>
          <w:p w14:paraId="2A701FFA">
            <w:pPr>
              <w:spacing w:line="400" w:lineRule="exact"/>
              <w:jc w:val="center"/>
              <w:rPr>
                <w:rFonts w:ascii="仿宋" w:hAnsi="仿宋" w:eastAsia="仿宋" w:cs="仿宋"/>
                <w:b/>
                <w:sz w:val="24"/>
              </w:rPr>
            </w:pPr>
            <w:r>
              <w:rPr>
                <w:rFonts w:hint="eastAsia" w:ascii="仿宋" w:hAnsi="仿宋" w:eastAsia="仿宋" w:cs="仿宋"/>
                <w:b/>
                <w:sz w:val="24"/>
              </w:rPr>
              <w:t>文件名称</w:t>
            </w:r>
          </w:p>
        </w:tc>
        <w:tc>
          <w:tcPr>
            <w:tcW w:w="4855" w:type="dxa"/>
            <w:noWrap/>
          </w:tcPr>
          <w:p w14:paraId="2BF44A99">
            <w:pPr>
              <w:spacing w:line="400" w:lineRule="exact"/>
              <w:jc w:val="center"/>
              <w:rPr>
                <w:rFonts w:ascii="仿宋" w:hAnsi="仿宋" w:eastAsia="仿宋" w:cs="仿宋"/>
                <w:b/>
                <w:sz w:val="24"/>
              </w:rPr>
            </w:pPr>
            <w:r>
              <w:rPr>
                <w:rFonts w:hint="eastAsia" w:ascii="仿宋" w:hAnsi="仿宋" w:eastAsia="仿宋" w:cs="仿宋"/>
                <w:b/>
                <w:sz w:val="24"/>
              </w:rPr>
              <w:t>证明内容</w:t>
            </w:r>
          </w:p>
        </w:tc>
        <w:tc>
          <w:tcPr>
            <w:tcW w:w="1116" w:type="dxa"/>
            <w:noWrap/>
          </w:tcPr>
          <w:p w14:paraId="05FB6CDF">
            <w:pPr>
              <w:spacing w:line="400" w:lineRule="exact"/>
              <w:jc w:val="center"/>
              <w:rPr>
                <w:rFonts w:ascii="仿宋" w:hAnsi="仿宋" w:eastAsia="仿宋" w:cs="仿宋"/>
                <w:b/>
                <w:sz w:val="24"/>
              </w:rPr>
            </w:pPr>
            <w:r>
              <w:rPr>
                <w:rFonts w:hint="eastAsia" w:ascii="仿宋" w:hAnsi="仿宋" w:eastAsia="仿宋" w:cs="仿宋"/>
                <w:b/>
                <w:sz w:val="24"/>
              </w:rPr>
              <w:t>页数</w:t>
            </w:r>
          </w:p>
        </w:tc>
        <w:tc>
          <w:tcPr>
            <w:tcW w:w="1116" w:type="dxa"/>
            <w:noWrap/>
          </w:tcPr>
          <w:p w14:paraId="29FBCB18">
            <w:pPr>
              <w:spacing w:line="400" w:lineRule="exact"/>
              <w:jc w:val="center"/>
              <w:rPr>
                <w:rFonts w:ascii="仿宋" w:hAnsi="仿宋" w:eastAsia="仿宋" w:cs="仿宋"/>
                <w:b/>
                <w:sz w:val="24"/>
              </w:rPr>
            </w:pPr>
            <w:r>
              <w:rPr>
                <w:rFonts w:hint="eastAsia" w:ascii="仿宋" w:hAnsi="仿宋" w:eastAsia="仿宋" w:cs="仿宋"/>
                <w:b/>
                <w:sz w:val="24"/>
              </w:rPr>
              <w:t>份数</w:t>
            </w:r>
          </w:p>
        </w:tc>
      </w:tr>
      <w:tr w14:paraId="187C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tcPr>
          <w:p w14:paraId="65945821">
            <w:pPr>
              <w:spacing w:line="400" w:lineRule="exact"/>
              <w:jc w:val="center"/>
              <w:rPr>
                <w:rFonts w:ascii="仿宋" w:hAnsi="仿宋" w:eastAsia="仿宋" w:cs="仿宋"/>
                <w:b/>
                <w:sz w:val="24"/>
              </w:rPr>
            </w:pPr>
          </w:p>
          <w:p w14:paraId="2F04BABF">
            <w:pPr>
              <w:spacing w:line="400" w:lineRule="exact"/>
              <w:rPr>
                <w:rFonts w:ascii="仿宋" w:hAnsi="仿宋" w:eastAsia="仿宋" w:cs="仿宋"/>
                <w:b/>
                <w:sz w:val="24"/>
              </w:rPr>
            </w:pPr>
          </w:p>
        </w:tc>
        <w:tc>
          <w:tcPr>
            <w:tcW w:w="1860" w:type="dxa"/>
            <w:noWrap/>
          </w:tcPr>
          <w:p w14:paraId="220C048F">
            <w:pPr>
              <w:spacing w:line="400" w:lineRule="exact"/>
              <w:rPr>
                <w:rFonts w:ascii="仿宋" w:hAnsi="仿宋" w:eastAsia="仿宋" w:cs="仿宋"/>
                <w:sz w:val="24"/>
              </w:rPr>
            </w:pPr>
          </w:p>
        </w:tc>
        <w:tc>
          <w:tcPr>
            <w:tcW w:w="4855" w:type="dxa"/>
            <w:noWrap/>
          </w:tcPr>
          <w:p w14:paraId="3FF68F9A">
            <w:pPr>
              <w:spacing w:line="400" w:lineRule="exact"/>
              <w:rPr>
                <w:rFonts w:ascii="仿宋" w:hAnsi="仿宋" w:eastAsia="仿宋" w:cs="仿宋"/>
                <w:sz w:val="24"/>
              </w:rPr>
            </w:pPr>
          </w:p>
        </w:tc>
        <w:tc>
          <w:tcPr>
            <w:tcW w:w="1116" w:type="dxa"/>
            <w:noWrap/>
          </w:tcPr>
          <w:p w14:paraId="5D231A2E">
            <w:pPr>
              <w:spacing w:line="400" w:lineRule="exact"/>
              <w:rPr>
                <w:rFonts w:ascii="仿宋" w:hAnsi="仿宋" w:eastAsia="仿宋" w:cs="仿宋"/>
                <w:sz w:val="24"/>
              </w:rPr>
            </w:pPr>
          </w:p>
        </w:tc>
        <w:tc>
          <w:tcPr>
            <w:tcW w:w="1116" w:type="dxa"/>
            <w:noWrap/>
          </w:tcPr>
          <w:p w14:paraId="50C249EE">
            <w:pPr>
              <w:spacing w:line="400" w:lineRule="exact"/>
              <w:rPr>
                <w:rFonts w:ascii="仿宋" w:hAnsi="仿宋" w:eastAsia="仿宋" w:cs="仿宋"/>
                <w:sz w:val="24"/>
              </w:rPr>
            </w:pPr>
          </w:p>
        </w:tc>
      </w:tr>
      <w:tr w14:paraId="25C8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tcPr>
          <w:p w14:paraId="0A00E11B">
            <w:pPr>
              <w:spacing w:line="400" w:lineRule="exact"/>
              <w:jc w:val="center"/>
              <w:rPr>
                <w:rFonts w:ascii="仿宋" w:hAnsi="仿宋" w:eastAsia="仿宋" w:cs="仿宋"/>
                <w:b/>
                <w:sz w:val="24"/>
              </w:rPr>
            </w:pPr>
          </w:p>
          <w:p w14:paraId="6EBEE7B5">
            <w:pPr>
              <w:spacing w:line="400" w:lineRule="exact"/>
              <w:rPr>
                <w:rFonts w:ascii="仿宋" w:hAnsi="仿宋" w:eastAsia="仿宋" w:cs="仿宋"/>
                <w:b/>
                <w:sz w:val="24"/>
              </w:rPr>
            </w:pPr>
          </w:p>
        </w:tc>
        <w:tc>
          <w:tcPr>
            <w:tcW w:w="1860" w:type="dxa"/>
            <w:noWrap/>
          </w:tcPr>
          <w:p w14:paraId="54A63B4E">
            <w:pPr>
              <w:spacing w:line="400" w:lineRule="exact"/>
              <w:rPr>
                <w:rFonts w:ascii="仿宋" w:hAnsi="仿宋" w:eastAsia="仿宋" w:cs="仿宋"/>
                <w:sz w:val="24"/>
              </w:rPr>
            </w:pPr>
          </w:p>
        </w:tc>
        <w:tc>
          <w:tcPr>
            <w:tcW w:w="4855" w:type="dxa"/>
            <w:noWrap/>
          </w:tcPr>
          <w:p w14:paraId="5BB2FD6E">
            <w:pPr>
              <w:spacing w:line="400" w:lineRule="exact"/>
              <w:rPr>
                <w:rFonts w:ascii="仿宋" w:hAnsi="仿宋" w:eastAsia="仿宋" w:cs="仿宋"/>
                <w:sz w:val="24"/>
              </w:rPr>
            </w:pPr>
          </w:p>
        </w:tc>
        <w:tc>
          <w:tcPr>
            <w:tcW w:w="1116" w:type="dxa"/>
            <w:noWrap/>
          </w:tcPr>
          <w:p w14:paraId="37F815DD">
            <w:pPr>
              <w:spacing w:line="400" w:lineRule="exact"/>
              <w:rPr>
                <w:rFonts w:ascii="仿宋" w:hAnsi="仿宋" w:eastAsia="仿宋" w:cs="仿宋"/>
                <w:sz w:val="24"/>
              </w:rPr>
            </w:pPr>
          </w:p>
        </w:tc>
        <w:tc>
          <w:tcPr>
            <w:tcW w:w="1116" w:type="dxa"/>
            <w:noWrap/>
          </w:tcPr>
          <w:p w14:paraId="2C208C38">
            <w:pPr>
              <w:spacing w:line="400" w:lineRule="exact"/>
              <w:rPr>
                <w:rFonts w:ascii="仿宋" w:hAnsi="仿宋" w:eastAsia="仿宋" w:cs="仿宋"/>
                <w:sz w:val="24"/>
              </w:rPr>
            </w:pPr>
          </w:p>
        </w:tc>
      </w:tr>
      <w:tr w14:paraId="3E93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tcPr>
          <w:p w14:paraId="2454583B">
            <w:pPr>
              <w:spacing w:line="400" w:lineRule="exact"/>
              <w:rPr>
                <w:rFonts w:ascii="仿宋" w:hAnsi="仿宋" w:eastAsia="仿宋" w:cs="仿宋"/>
                <w:b/>
                <w:sz w:val="24"/>
              </w:rPr>
            </w:pPr>
          </w:p>
          <w:p w14:paraId="4D84A24C">
            <w:pPr>
              <w:spacing w:line="400" w:lineRule="exact"/>
              <w:jc w:val="center"/>
              <w:rPr>
                <w:rFonts w:ascii="仿宋" w:hAnsi="仿宋" w:eastAsia="仿宋" w:cs="仿宋"/>
                <w:b/>
                <w:sz w:val="24"/>
              </w:rPr>
            </w:pPr>
          </w:p>
        </w:tc>
        <w:tc>
          <w:tcPr>
            <w:tcW w:w="1860" w:type="dxa"/>
            <w:noWrap/>
          </w:tcPr>
          <w:p w14:paraId="0BF25253">
            <w:pPr>
              <w:spacing w:line="400" w:lineRule="exact"/>
              <w:rPr>
                <w:rFonts w:ascii="仿宋" w:hAnsi="仿宋" w:eastAsia="仿宋" w:cs="仿宋"/>
                <w:sz w:val="24"/>
              </w:rPr>
            </w:pPr>
          </w:p>
        </w:tc>
        <w:tc>
          <w:tcPr>
            <w:tcW w:w="4855" w:type="dxa"/>
            <w:noWrap/>
          </w:tcPr>
          <w:p w14:paraId="0F50ABB2">
            <w:pPr>
              <w:spacing w:line="400" w:lineRule="exact"/>
              <w:rPr>
                <w:rFonts w:ascii="仿宋" w:hAnsi="仿宋" w:eastAsia="仿宋" w:cs="仿宋"/>
                <w:sz w:val="24"/>
              </w:rPr>
            </w:pPr>
          </w:p>
        </w:tc>
        <w:tc>
          <w:tcPr>
            <w:tcW w:w="1116" w:type="dxa"/>
            <w:noWrap/>
          </w:tcPr>
          <w:p w14:paraId="113A8815">
            <w:pPr>
              <w:spacing w:line="400" w:lineRule="exact"/>
              <w:rPr>
                <w:rFonts w:ascii="仿宋" w:hAnsi="仿宋" w:eastAsia="仿宋" w:cs="仿宋"/>
                <w:sz w:val="24"/>
              </w:rPr>
            </w:pPr>
          </w:p>
        </w:tc>
        <w:tc>
          <w:tcPr>
            <w:tcW w:w="1116" w:type="dxa"/>
            <w:noWrap/>
          </w:tcPr>
          <w:p w14:paraId="5C6850B6">
            <w:pPr>
              <w:spacing w:line="400" w:lineRule="exact"/>
              <w:rPr>
                <w:rFonts w:ascii="仿宋" w:hAnsi="仿宋" w:eastAsia="仿宋" w:cs="仿宋"/>
                <w:sz w:val="24"/>
              </w:rPr>
            </w:pPr>
          </w:p>
        </w:tc>
      </w:tr>
      <w:tr w14:paraId="4B73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tcPr>
          <w:p w14:paraId="6C59A945">
            <w:pPr>
              <w:spacing w:line="400" w:lineRule="exact"/>
              <w:rPr>
                <w:rFonts w:ascii="仿宋" w:hAnsi="仿宋" w:eastAsia="仿宋" w:cs="仿宋"/>
                <w:b/>
                <w:sz w:val="24"/>
              </w:rPr>
            </w:pPr>
          </w:p>
          <w:p w14:paraId="1B6BD5D3">
            <w:pPr>
              <w:spacing w:line="400" w:lineRule="exact"/>
              <w:jc w:val="center"/>
              <w:rPr>
                <w:rFonts w:ascii="仿宋" w:hAnsi="仿宋" w:eastAsia="仿宋" w:cs="仿宋"/>
                <w:b/>
                <w:sz w:val="24"/>
              </w:rPr>
            </w:pPr>
          </w:p>
        </w:tc>
        <w:tc>
          <w:tcPr>
            <w:tcW w:w="1860" w:type="dxa"/>
            <w:noWrap/>
          </w:tcPr>
          <w:p w14:paraId="26AAE621">
            <w:pPr>
              <w:spacing w:line="400" w:lineRule="exact"/>
              <w:rPr>
                <w:rFonts w:ascii="仿宋" w:hAnsi="仿宋" w:eastAsia="仿宋" w:cs="仿宋"/>
                <w:sz w:val="24"/>
              </w:rPr>
            </w:pPr>
          </w:p>
        </w:tc>
        <w:tc>
          <w:tcPr>
            <w:tcW w:w="4855" w:type="dxa"/>
            <w:noWrap/>
          </w:tcPr>
          <w:p w14:paraId="53590FCD">
            <w:pPr>
              <w:spacing w:line="400" w:lineRule="exact"/>
              <w:rPr>
                <w:rFonts w:ascii="仿宋" w:hAnsi="仿宋" w:eastAsia="仿宋" w:cs="仿宋"/>
                <w:sz w:val="24"/>
              </w:rPr>
            </w:pPr>
          </w:p>
        </w:tc>
        <w:tc>
          <w:tcPr>
            <w:tcW w:w="1116" w:type="dxa"/>
            <w:noWrap/>
          </w:tcPr>
          <w:p w14:paraId="242D01E9">
            <w:pPr>
              <w:spacing w:line="400" w:lineRule="exact"/>
              <w:rPr>
                <w:rFonts w:ascii="仿宋" w:hAnsi="仿宋" w:eastAsia="仿宋" w:cs="仿宋"/>
                <w:sz w:val="24"/>
              </w:rPr>
            </w:pPr>
          </w:p>
        </w:tc>
        <w:tc>
          <w:tcPr>
            <w:tcW w:w="1116" w:type="dxa"/>
            <w:noWrap/>
          </w:tcPr>
          <w:p w14:paraId="222F0F6B">
            <w:pPr>
              <w:spacing w:line="400" w:lineRule="exact"/>
              <w:rPr>
                <w:rFonts w:ascii="仿宋" w:hAnsi="仿宋" w:eastAsia="仿宋" w:cs="仿宋"/>
                <w:sz w:val="24"/>
              </w:rPr>
            </w:pPr>
          </w:p>
        </w:tc>
      </w:tr>
      <w:tr w14:paraId="68CC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tcPr>
          <w:p w14:paraId="7EDC5722">
            <w:pPr>
              <w:spacing w:line="400" w:lineRule="exact"/>
              <w:rPr>
                <w:rFonts w:ascii="仿宋" w:hAnsi="仿宋" w:eastAsia="仿宋" w:cs="仿宋"/>
                <w:b/>
                <w:sz w:val="24"/>
              </w:rPr>
            </w:pPr>
          </w:p>
          <w:p w14:paraId="2A33AA40">
            <w:pPr>
              <w:spacing w:line="400" w:lineRule="exact"/>
              <w:jc w:val="center"/>
              <w:rPr>
                <w:rFonts w:ascii="仿宋" w:hAnsi="仿宋" w:eastAsia="仿宋" w:cs="仿宋"/>
                <w:b/>
                <w:sz w:val="24"/>
              </w:rPr>
            </w:pPr>
          </w:p>
        </w:tc>
        <w:tc>
          <w:tcPr>
            <w:tcW w:w="1860" w:type="dxa"/>
            <w:noWrap/>
          </w:tcPr>
          <w:p w14:paraId="0C8CF872">
            <w:pPr>
              <w:spacing w:line="400" w:lineRule="exact"/>
              <w:rPr>
                <w:rFonts w:ascii="仿宋" w:hAnsi="仿宋" w:eastAsia="仿宋" w:cs="仿宋"/>
                <w:sz w:val="24"/>
              </w:rPr>
            </w:pPr>
          </w:p>
        </w:tc>
        <w:tc>
          <w:tcPr>
            <w:tcW w:w="4855" w:type="dxa"/>
            <w:noWrap/>
          </w:tcPr>
          <w:p w14:paraId="26C1C8AD">
            <w:pPr>
              <w:spacing w:line="400" w:lineRule="exact"/>
              <w:rPr>
                <w:rFonts w:ascii="仿宋" w:hAnsi="仿宋" w:eastAsia="仿宋" w:cs="仿宋"/>
                <w:sz w:val="24"/>
              </w:rPr>
            </w:pPr>
          </w:p>
        </w:tc>
        <w:tc>
          <w:tcPr>
            <w:tcW w:w="1116" w:type="dxa"/>
            <w:noWrap/>
          </w:tcPr>
          <w:p w14:paraId="4810F1E6">
            <w:pPr>
              <w:spacing w:line="400" w:lineRule="exact"/>
              <w:rPr>
                <w:rFonts w:ascii="仿宋" w:hAnsi="仿宋" w:eastAsia="仿宋" w:cs="仿宋"/>
                <w:sz w:val="24"/>
              </w:rPr>
            </w:pPr>
          </w:p>
        </w:tc>
        <w:tc>
          <w:tcPr>
            <w:tcW w:w="1116" w:type="dxa"/>
            <w:noWrap/>
          </w:tcPr>
          <w:p w14:paraId="55D029B7">
            <w:pPr>
              <w:spacing w:line="400" w:lineRule="exact"/>
              <w:rPr>
                <w:rFonts w:ascii="仿宋" w:hAnsi="仿宋" w:eastAsia="仿宋" w:cs="仿宋"/>
                <w:sz w:val="24"/>
              </w:rPr>
            </w:pPr>
          </w:p>
        </w:tc>
      </w:tr>
      <w:tr w14:paraId="0CBC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tcPr>
          <w:p w14:paraId="2A8FCD18">
            <w:pPr>
              <w:spacing w:line="400" w:lineRule="exact"/>
              <w:rPr>
                <w:rFonts w:ascii="仿宋" w:hAnsi="仿宋" w:eastAsia="仿宋" w:cs="仿宋"/>
                <w:b/>
                <w:sz w:val="24"/>
              </w:rPr>
            </w:pPr>
          </w:p>
          <w:p w14:paraId="6738F420">
            <w:pPr>
              <w:spacing w:line="400" w:lineRule="exact"/>
              <w:jc w:val="center"/>
              <w:rPr>
                <w:rFonts w:ascii="仿宋" w:hAnsi="仿宋" w:eastAsia="仿宋" w:cs="仿宋"/>
                <w:b/>
                <w:sz w:val="24"/>
              </w:rPr>
            </w:pPr>
          </w:p>
        </w:tc>
        <w:tc>
          <w:tcPr>
            <w:tcW w:w="1860" w:type="dxa"/>
            <w:noWrap/>
          </w:tcPr>
          <w:p w14:paraId="43CE0BF3">
            <w:pPr>
              <w:spacing w:line="400" w:lineRule="exact"/>
              <w:rPr>
                <w:rFonts w:ascii="仿宋" w:hAnsi="仿宋" w:eastAsia="仿宋" w:cs="仿宋"/>
                <w:sz w:val="24"/>
              </w:rPr>
            </w:pPr>
          </w:p>
        </w:tc>
        <w:tc>
          <w:tcPr>
            <w:tcW w:w="4855" w:type="dxa"/>
            <w:noWrap/>
          </w:tcPr>
          <w:p w14:paraId="06A4584E">
            <w:pPr>
              <w:spacing w:line="400" w:lineRule="exact"/>
              <w:rPr>
                <w:rFonts w:ascii="仿宋" w:hAnsi="仿宋" w:eastAsia="仿宋" w:cs="仿宋"/>
                <w:sz w:val="24"/>
              </w:rPr>
            </w:pPr>
          </w:p>
        </w:tc>
        <w:tc>
          <w:tcPr>
            <w:tcW w:w="1116" w:type="dxa"/>
            <w:noWrap/>
          </w:tcPr>
          <w:p w14:paraId="0AE03FA3">
            <w:pPr>
              <w:spacing w:line="400" w:lineRule="exact"/>
              <w:rPr>
                <w:rFonts w:ascii="仿宋" w:hAnsi="仿宋" w:eastAsia="仿宋" w:cs="仿宋"/>
                <w:sz w:val="24"/>
              </w:rPr>
            </w:pPr>
          </w:p>
        </w:tc>
        <w:tc>
          <w:tcPr>
            <w:tcW w:w="1116" w:type="dxa"/>
            <w:noWrap/>
          </w:tcPr>
          <w:p w14:paraId="2A634767">
            <w:pPr>
              <w:spacing w:line="400" w:lineRule="exact"/>
              <w:rPr>
                <w:rFonts w:ascii="仿宋" w:hAnsi="仿宋" w:eastAsia="仿宋" w:cs="仿宋"/>
                <w:sz w:val="24"/>
              </w:rPr>
            </w:pPr>
          </w:p>
        </w:tc>
      </w:tr>
      <w:tr w14:paraId="3D84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35" w:type="dxa"/>
            <w:noWrap/>
          </w:tcPr>
          <w:p w14:paraId="364A4938">
            <w:pPr>
              <w:spacing w:line="400" w:lineRule="exact"/>
              <w:jc w:val="center"/>
              <w:rPr>
                <w:rFonts w:ascii="仿宋" w:hAnsi="仿宋" w:eastAsia="仿宋" w:cs="仿宋"/>
                <w:b/>
                <w:sz w:val="24"/>
              </w:rPr>
            </w:pPr>
          </w:p>
        </w:tc>
        <w:tc>
          <w:tcPr>
            <w:tcW w:w="1860" w:type="dxa"/>
            <w:noWrap/>
          </w:tcPr>
          <w:p w14:paraId="0EC5A4C0">
            <w:pPr>
              <w:spacing w:line="400" w:lineRule="exact"/>
              <w:rPr>
                <w:rFonts w:ascii="仿宋" w:hAnsi="仿宋" w:eastAsia="仿宋" w:cs="仿宋"/>
                <w:sz w:val="24"/>
              </w:rPr>
            </w:pPr>
          </w:p>
        </w:tc>
        <w:tc>
          <w:tcPr>
            <w:tcW w:w="4855" w:type="dxa"/>
            <w:noWrap/>
          </w:tcPr>
          <w:p w14:paraId="2558153C">
            <w:pPr>
              <w:spacing w:line="400" w:lineRule="exact"/>
              <w:rPr>
                <w:rFonts w:ascii="仿宋" w:hAnsi="仿宋" w:eastAsia="仿宋" w:cs="仿宋"/>
                <w:sz w:val="24"/>
              </w:rPr>
            </w:pPr>
          </w:p>
        </w:tc>
        <w:tc>
          <w:tcPr>
            <w:tcW w:w="1116" w:type="dxa"/>
            <w:noWrap/>
          </w:tcPr>
          <w:p w14:paraId="20EEAFC6">
            <w:pPr>
              <w:spacing w:line="400" w:lineRule="exact"/>
              <w:rPr>
                <w:rFonts w:ascii="仿宋" w:hAnsi="仿宋" w:eastAsia="仿宋" w:cs="仿宋"/>
                <w:sz w:val="24"/>
              </w:rPr>
            </w:pPr>
          </w:p>
        </w:tc>
        <w:tc>
          <w:tcPr>
            <w:tcW w:w="1116" w:type="dxa"/>
            <w:noWrap/>
          </w:tcPr>
          <w:p w14:paraId="3107C3FB">
            <w:pPr>
              <w:spacing w:line="400" w:lineRule="exact"/>
              <w:rPr>
                <w:rFonts w:ascii="仿宋" w:hAnsi="仿宋" w:eastAsia="仿宋" w:cs="仿宋"/>
                <w:sz w:val="24"/>
              </w:rPr>
            </w:pPr>
          </w:p>
        </w:tc>
      </w:tr>
      <w:tr w14:paraId="5EA7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35" w:type="dxa"/>
            <w:noWrap/>
          </w:tcPr>
          <w:p w14:paraId="088C29D8">
            <w:pPr>
              <w:spacing w:line="400" w:lineRule="exact"/>
              <w:jc w:val="center"/>
              <w:rPr>
                <w:rFonts w:ascii="仿宋" w:hAnsi="仿宋" w:eastAsia="仿宋" w:cs="仿宋"/>
                <w:b/>
                <w:sz w:val="24"/>
              </w:rPr>
            </w:pPr>
          </w:p>
        </w:tc>
        <w:tc>
          <w:tcPr>
            <w:tcW w:w="1860" w:type="dxa"/>
            <w:noWrap/>
          </w:tcPr>
          <w:p w14:paraId="52FAAFF1">
            <w:pPr>
              <w:spacing w:line="400" w:lineRule="exact"/>
              <w:rPr>
                <w:rFonts w:ascii="仿宋" w:hAnsi="仿宋" w:eastAsia="仿宋" w:cs="仿宋"/>
                <w:sz w:val="24"/>
              </w:rPr>
            </w:pPr>
          </w:p>
        </w:tc>
        <w:tc>
          <w:tcPr>
            <w:tcW w:w="4855" w:type="dxa"/>
            <w:noWrap/>
          </w:tcPr>
          <w:p w14:paraId="2695F6CD">
            <w:pPr>
              <w:spacing w:line="400" w:lineRule="exact"/>
              <w:rPr>
                <w:rFonts w:ascii="仿宋" w:hAnsi="仿宋" w:eastAsia="仿宋" w:cs="仿宋"/>
                <w:sz w:val="24"/>
              </w:rPr>
            </w:pPr>
          </w:p>
        </w:tc>
        <w:tc>
          <w:tcPr>
            <w:tcW w:w="1116" w:type="dxa"/>
            <w:noWrap/>
          </w:tcPr>
          <w:p w14:paraId="211A3832">
            <w:pPr>
              <w:spacing w:line="400" w:lineRule="exact"/>
              <w:rPr>
                <w:rFonts w:ascii="仿宋" w:hAnsi="仿宋" w:eastAsia="仿宋" w:cs="仿宋"/>
                <w:sz w:val="24"/>
              </w:rPr>
            </w:pPr>
          </w:p>
        </w:tc>
        <w:tc>
          <w:tcPr>
            <w:tcW w:w="1116" w:type="dxa"/>
            <w:noWrap/>
          </w:tcPr>
          <w:p w14:paraId="1C194883">
            <w:pPr>
              <w:spacing w:line="400" w:lineRule="exact"/>
              <w:rPr>
                <w:rFonts w:ascii="仿宋" w:hAnsi="仿宋" w:eastAsia="仿宋" w:cs="仿宋"/>
                <w:sz w:val="24"/>
              </w:rPr>
            </w:pPr>
          </w:p>
        </w:tc>
      </w:tr>
    </w:tbl>
    <w:p w14:paraId="4449B0BB">
      <w:pPr>
        <w:spacing w:line="400" w:lineRule="exact"/>
        <w:rPr>
          <w:rFonts w:ascii="仿宋" w:hAnsi="仿宋" w:eastAsia="仿宋" w:cs="仿宋"/>
        </w:rPr>
      </w:pPr>
    </w:p>
    <w:p w14:paraId="58B59BEA">
      <w:pPr>
        <w:spacing w:line="400" w:lineRule="exact"/>
        <w:ind w:firstLine="480" w:firstLineChars="200"/>
        <w:rPr>
          <w:rFonts w:ascii="仿宋" w:hAnsi="仿宋" w:eastAsia="仿宋" w:cs="仿宋"/>
          <w:sz w:val="24"/>
        </w:rPr>
      </w:pPr>
      <w:r>
        <w:rPr>
          <w:rFonts w:hint="eastAsia" w:ascii="仿宋" w:hAnsi="仿宋" w:eastAsia="仿宋" w:cs="仿宋"/>
          <w:sz w:val="24"/>
        </w:rPr>
        <w:t>备注：上述材料均为复印件；申报人对材料真实性、完整性、合法性承担法律责任。</w:t>
      </w:r>
    </w:p>
    <w:p w14:paraId="6B7C493D">
      <w:pPr>
        <w:spacing w:line="400" w:lineRule="exact"/>
        <w:ind w:firstLine="7680" w:firstLineChars="3200"/>
        <w:rPr>
          <w:rFonts w:ascii="仿宋" w:hAnsi="仿宋" w:eastAsia="仿宋" w:cs="仿宋"/>
          <w:sz w:val="24"/>
        </w:rPr>
      </w:pPr>
    </w:p>
    <w:p w14:paraId="355FAEA0">
      <w:pPr>
        <w:spacing w:line="400" w:lineRule="exact"/>
        <w:ind w:firstLine="480" w:firstLineChars="200"/>
        <w:rPr>
          <w:rFonts w:ascii="仿宋" w:hAnsi="仿宋" w:eastAsia="仿宋" w:cs="仿宋"/>
        </w:rPr>
      </w:pPr>
      <w:r>
        <w:rPr>
          <w:rFonts w:hint="eastAsia" w:ascii="仿宋" w:hAnsi="仿宋" w:eastAsia="仿宋" w:cs="仿宋"/>
          <w:sz w:val="24"/>
        </w:rPr>
        <w:t xml:space="preserve">提交人：                                         </w:t>
      </w:r>
    </w:p>
    <w:p w14:paraId="198F958E">
      <w:pPr>
        <w:spacing w:line="400" w:lineRule="exact"/>
        <w:rPr>
          <w:rFonts w:ascii="仿宋" w:hAnsi="仿宋" w:eastAsia="仿宋" w:cs="仿宋"/>
        </w:rPr>
      </w:pPr>
    </w:p>
    <w:p w14:paraId="7BF66C8E">
      <w:pPr>
        <w:spacing w:line="400" w:lineRule="exact"/>
        <w:rPr>
          <w:rFonts w:ascii="仿宋" w:hAnsi="仿宋" w:eastAsia="仿宋" w:cs="仿宋"/>
        </w:rPr>
      </w:pPr>
      <w:r>
        <w:rPr>
          <w:rFonts w:hint="eastAsia" w:ascii="仿宋" w:hAnsi="仿宋" w:eastAsia="仿宋" w:cs="仿宋"/>
        </w:rPr>
        <w:t xml:space="preserve">              年   月   日                                      </w:t>
      </w:r>
    </w:p>
    <w:p w14:paraId="317CC4AB">
      <w:pPr>
        <w:spacing w:line="400" w:lineRule="exact"/>
        <w:jc w:val="center"/>
        <w:rPr>
          <w:rFonts w:ascii="仿宋" w:hAnsi="仿宋" w:eastAsia="仿宋" w:cs="仿宋"/>
          <w:b/>
          <w:bCs/>
          <w:sz w:val="28"/>
          <w:szCs w:val="28"/>
        </w:rPr>
      </w:pPr>
    </w:p>
    <w:p w14:paraId="587C05C4">
      <w:pPr>
        <w:rPr>
          <w:rFonts w:hint="eastAsia" w:ascii="黑体" w:hAnsi="黑体" w:eastAsia="黑体" w:cs="黑体"/>
          <w:b/>
          <w:sz w:val="32"/>
          <w:szCs w:val="32"/>
          <w:lang w:eastAsia="zh-CN"/>
        </w:rPr>
      </w:pPr>
      <w:r>
        <w:rPr>
          <w:rFonts w:hint="eastAsia" w:ascii="黑体" w:hAnsi="黑体" w:eastAsia="黑体" w:cs="黑体"/>
          <w:b/>
          <w:sz w:val="32"/>
          <w:szCs w:val="32"/>
          <w:lang w:eastAsia="zh-CN"/>
        </w:rPr>
        <w:br w:type="page"/>
      </w:r>
    </w:p>
    <w:p w14:paraId="71C3BA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武汉市海伦建筑装饰材料有限责任公司强制清算</w:t>
      </w:r>
      <w:r>
        <w:rPr>
          <w:rFonts w:hint="eastAsia" w:ascii="黑体" w:hAnsi="黑体" w:eastAsia="黑体" w:cs="黑体"/>
          <w:b w:val="0"/>
          <w:bCs/>
          <w:sz w:val="32"/>
          <w:szCs w:val="32"/>
        </w:rPr>
        <w:t>案</w:t>
      </w:r>
    </w:p>
    <w:p w14:paraId="582867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rPr>
      </w:pPr>
      <w:r>
        <w:rPr>
          <w:rFonts w:hint="eastAsia" w:ascii="黑体" w:hAnsi="黑体" w:eastAsia="黑体" w:cs="黑体"/>
          <w:b w:val="0"/>
          <w:bCs/>
          <w:sz w:val="32"/>
          <w:szCs w:val="32"/>
        </w:rPr>
        <w:t>债权人送达地址/受偿账户确认书</w:t>
      </w:r>
    </w:p>
    <w:p w14:paraId="2049DA04">
      <w:pPr>
        <w:wordWrap w:val="0"/>
        <w:ind w:left="-359" w:leftChars="-171"/>
        <w:jc w:val="right"/>
        <w:rPr>
          <w:rFonts w:hint="default" w:ascii="仿宋" w:hAnsi="仿宋" w:eastAsia="仿宋" w:cs="仿宋"/>
          <w:b/>
          <w:sz w:val="24"/>
          <w:lang w:val="en-US" w:eastAsia="zh-CN"/>
        </w:rPr>
      </w:pPr>
      <w:r>
        <w:rPr>
          <w:rFonts w:hint="eastAsia" w:ascii="仿宋" w:hAnsi="仿宋" w:eastAsia="仿宋" w:cs="仿宋"/>
          <w:b/>
          <w:sz w:val="24"/>
        </w:rPr>
        <w:t>申报编号：</w:t>
      </w:r>
      <w:r>
        <w:rPr>
          <w:rFonts w:hint="eastAsia" w:ascii="仿宋" w:hAnsi="仿宋" w:eastAsia="仿宋" w:cs="仿宋"/>
          <w:b/>
          <w:sz w:val="24"/>
          <w:lang w:val="en-US" w:eastAsia="zh-CN"/>
        </w:rPr>
        <w:t xml:space="preserve">      </w:t>
      </w:r>
    </w:p>
    <w:tbl>
      <w:tblPr>
        <w:tblStyle w:val="3"/>
        <w:tblW w:w="9986"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661"/>
        <w:gridCol w:w="1639"/>
        <w:gridCol w:w="630"/>
        <w:gridCol w:w="1260"/>
        <w:gridCol w:w="3106"/>
      </w:tblGrid>
      <w:tr w14:paraId="0B9A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90" w:type="dxa"/>
            <w:vAlign w:val="center"/>
          </w:tcPr>
          <w:p w14:paraId="5B759C79">
            <w:pPr>
              <w:jc w:val="center"/>
              <w:rPr>
                <w:rFonts w:hint="eastAsia" w:ascii="仿宋" w:hAnsi="仿宋" w:eastAsia="仿宋" w:cs="仿宋"/>
                <w:sz w:val="24"/>
              </w:rPr>
            </w:pPr>
            <w:r>
              <w:rPr>
                <w:rFonts w:hint="eastAsia" w:ascii="仿宋" w:hAnsi="仿宋" w:eastAsia="仿宋" w:cs="仿宋"/>
                <w:sz w:val="24"/>
              </w:rPr>
              <w:t>债权人名称</w:t>
            </w:r>
          </w:p>
        </w:tc>
        <w:tc>
          <w:tcPr>
            <w:tcW w:w="3300" w:type="dxa"/>
            <w:gridSpan w:val="2"/>
            <w:vAlign w:val="center"/>
          </w:tcPr>
          <w:p w14:paraId="366B0CD6">
            <w:pPr>
              <w:rPr>
                <w:rFonts w:hint="eastAsia" w:ascii="仿宋" w:hAnsi="仿宋" w:eastAsia="仿宋" w:cs="仿宋"/>
                <w:b/>
                <w:bCs/>
                <w:sz w:val="24"/>
              </w:rPr>
            </w:pPr>
          </w:p>
          <w:p w14:paraId="1679BDD8">
            <w:pPr>
              <w:rPr>
                <w:rFonts w:hint="eastAsia" w:ascii="仿宋" w:hAnsi="仿宋" w:eastAsia="仿宋" w:cs="仿宋"/>
                <w:sz w:val="24"/>
              </w:rPr>
            </w:pPr>
          </w:p>
          <w:p w14:paraId="798C50B4">
            <w:pPr>
              <w:rPr>
                <w:rFonts w:hint="eastAsia" w:ascii="仿宋" w:hAnsi="仿宋" w:eastAsia="仿宋" w:cs="仿宋"/>
                <w:b/>
                <w:bCs/>
                <w:sz w:val="24"/>
              </w:rPr>
            </w:pPr>
          </w:p>
        </w:tc>
        <w:tc>
          <w:tcPr>
            <w:tcW w:w="1890" w:type="dxa"/>
            <w:gridSpan w:val="2"/>
            <w:vAlign w:val="center"/>
          </w:tcPr>
          <w:p w14:paraId="2B0C3A36">
            <w:pPr>
              <w:jc w:val="center"/>
              <w:rPr>
                <w:rFonts w:hint="eastAsia" w:ascii="仿宋" w:hAnsi="仿宋" w:eastAsia="仿宋" w:cs="仿宋"/>
                <w:sz w:val="24"/>
              </w:rPr>
            </w:pPr>
            <w:r>
              <w:rPr>
                <w:rFonts w:hint="eastAsia" w:ascii="仿宋" w:hAnsi="仿宋" w:eastAsia="仿宋" w:cs="仿宋"/>
                <w:sz w:val="24"/>
              </w:rPr>
              <w:t>身份证号/统一社会信用代码</w:t>
            </w:r>
          </w:p>
        </w:tc>
        <w:tc>
          <w:tcPr>
            <w:tcW w:w="3106" w:type="dxa"/>
            <w:vAlign w:val="center"/>
          </w:tcPr>
          <w:p w14:paraId="4CE0345F">
            <w:pPr>
              <w:rPr>
                <w:rFonts w:hint="eastAsia" w:ascii="仿宋" w:hAnsi="仿宋" w:eastAsia="仿宋" w:cs="仿宋"/>
                <w:sz w:val="24"/>
              </w:rPr>
            </w:pPr>
          </w:p>
        </w:tc>
      </w:tr>
      <w:tr w14:paraId="791F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90" w:type="dxa"/>
            <w:vMerge w:val="restart"/>
            <w:vAlign w:val="center"/>
          </w:tcPr>
          <w:p w14:paraId="74F4E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债权人联系方式</w:t>
            </w:r>
          </w:p>
          <w:p w14:paraId="452FEE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及文书送达地址</w:t>
            </w:r>
          </w:p>
        </w:tc>
        <w:tc>
          <w:tcPr>
            <w:tcW w:w="1661" w:type="dxa"/>
            <w:vAlign w:val="center"/>
          </w:tcPr>
          <w:p w14:paraId="6C5E9E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联系人</w:t>
            </w:r>
          </w:p>
        </w:tc>
        <w:tc>
          <w:tcPr>
            <w:tcW w:w="1639" w:type="dxa"/>
            <w:vAlign w:val="center"/>
          </w:tcPr>
          <w:p w14:paraId="3641F7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c>
          <w:tcPr>
            <w:tcW w:w="1890" w:type="dxa"/>
            <w:gridSpan w:val="2"/>
            <w:vAlign w:val="center"/>
          </w:tcPr>
          <w:p w14:paraId="76101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联系人类型</w:t>
            </w:r>
          </w:p>
        </w:tc>
        <w:tc>
          <w:tcPr>
            <w:tcW w:w="3106" w:type="dxa"/>
            <w:vAlign w:val="center"/>
          </w:tcPr>
          <w:p w14:paraId="1DA3FF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法定代表人□   代理人□</w:t>
            </w:r>
          </w:p>
        </w:tc>
      </w:tr>
      <w:tr w14:paraId="3145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90" w:type="dxa"/>
            <w:vMerge w:val="continue"/>
            <w:vAlign w:val="center"/>
          </w:tcPr>
          <w:p w14:paraId="644CF3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c>
          <w:tcPr>
            <w:tcW w:w="1661" w:type="dxa"/>
            <w:vAlign w:val="center"/>
          </w:tcPr>
          <w:p w14:paraId="5367C6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身份证号码</w:t>
            </w:r>
          </w:p>
        </w:tc>
        <w:tc>
          <w:tcPr>
            <w:tcW w:w="6635" w:type="dxa"/>
            <w:gridSpan w:val="4"/>
            <w:vAlign w:val="center"/>
          </w:tcPr>
          <w:p w14:paraId="6476B7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r>
      <w:tr w14:paraId="7E59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90" w:type="dxa"/>
            <w:vMerge w:val="continue"/>
            <w:vAlign w:val="center"/>
          </w:tcPr>
          <w:p w14:paraId="0FA911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c>
          <w:tcPr>
            <w:tcW w:w="1661" w:type="dxa"/>
            <w:vAlign w:val="center"/>
          </w:tcPr>
          <w:p w14:paraId="18C446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手机号码</w:t>
            </w:r>
          </w:p>
        </w:tc>
        <w:tc>
          <w:tcPr>
            <w:tcW w:w="2269" w:type="dxa"/>
            <w:gridSpan w:val="2"/>
            <w:vAlign w:val="center"/>
          </w:tcPr>
          <w:p w14:paraId="54ACF8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c>
          <w:tcPr>
            <w:tcW w:w="1260" w:type="dxa"/>
            <w:vAlign w:val="center"/>
          </w:tcPr>
          <w:p w14:paraId="094231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lang w:val="en-US" w:eastAsia="zh-CN"/>
              </w:rPr>
              <w:t>电子</w:t>
            </w:r>
            <w:r>
              <w:rPr>
                <w:rFonts w:hint="eastAsia" w:ascii="仿宋" w:hAnsi="仿宋" w:eastAsia="仿宋" w:cs="仿宋"/>
                <w:sz w:val="24"/>
              </w:rPr>
              <w:t>邮箱</w:t>
            </w:r>
          </w:p>
        </w:tc>
        <w:tc>
          <w:tcPr>
            <w:tcW w:w="3106" w:type="dxa"/>
            <w:vAlign w:val="center"/>
          </w:tcPr>
          <w:p w14:paraId="231BEA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r>
      <w:tr w14:paraId="270B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690" w:type="dxa"/>
            <w:vMerge w:val="continue"/>
            <w:vAlign w:val="center"/>
          </w:tcPr>
          <w:p w14:paraId="7B596B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c>
          <w:tcPr>
            <w:tcW w:w="1661" w:type="dxa"/>
            <w:vAlign w:val="center"/>
          </w:tcPr>
          <w:p w14:paraId="52F50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送达地址</w:t>
            </w:r>
          </w:p>
        </w:tc>
        <w:tc>
          <w:tcPr>
            <w:tcW w:w="6635" w:type="dxa"/>
            <w:gridSpan w:val="4"/>
            <w:vAlign w:val="center"/>
          </w:tcPr>
          <w:p w14:paraId="4D5984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r>
      <w:tr w14:paraId="2810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90" w:type="dxa"/>
            <w:vMerge w:val="continue"/>
            <w:vAlign w:val="center"/>
          </w:tcPr>
          <w:p w14:paraId="5EBBE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c>
          <w:tcPr>
            <w:tcW w:w="1661" w:type="dxa"/>
            <w:vAlign w:val="center"/>
          </w:tcPr>
          <w:p w14:paraId="3EA981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其他方式</w:t>
            </w:r>
          </w:p>
        </w:tc>
        <w:tc>
          <w:tcPr>
            <w:tcW w:w="6635" w:type="dxa"/>
            <w:gridSpan w:val="4"/>
            <w:vAlign w:val="center"/>
          </w:tcPr>
          <w:p w14:paraId="304B76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r>
      <w:tr w14:paraId="75E8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90" w:type="dxa"/>
            <w:vMerge w:val="restart"/>
            <w:vAlign w:val="center"/>
          </w:tcPr>
          <w:p w14:paraId="65FEF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债权人银行</w:t>
            </w:r>
          </w:p>
          <w:p w14:paraId="13317F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账号信息</w:t>
            </w:r>
          </w:p>
        </w:tc>
        <w:tc>
          <w:tcPr>
            <w:tcW w:w="1661" w:type="dxa"/>
          </w:tcPr>
          <w:p w14:paraId="595BB8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开户银行</w:t>
            </w:r>
          </w:p>
        </w:tc>
        <w:tc>
          <w:tcPr>
            <w:tcW w:w="6635" w:type="dxa"/>
            <w:gridSpan w:val="4"/>
          </w:tcPr>
          <w:p w14:paraId="6ECF65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r>
      <w:tr w14:paraId="39C4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90" w:type="dxa"/>
            <w:vMerge w:val="continue"/>
            <w:vAlign w:val="center"/>
          </w:tcPr>
          <w:p w14:paraId="73A699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rPr>
            </w:pPr>
          </w:p>
        </w:tc>
        <w:tc>
          <w:tcPr>
            <w:tcW w:w="1661" w:type="dxa"/>
          </w:tcPr>
          <w:p w14:paraId="36BED2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rPr>
            </w:pPr>
            <w:r>
              <w:rPr>
                <w:rFonts w:hint="eastAsia" w:ascii="仿宋" w:hAnsi="仿宋" w:eastAsia="仿宋" w:cs="仿宋"/>
                <w:sz w:val="24"/>
                <w:szCs w:val="24"/>
              </w:rPr>
              <w:t>开户</w:t>
            </w:r>
            <w:r>
              <w:rPr>
                <w:rFonts w:hint="eastAsia" w:ascii="仿宋" w:hAnsi="仿宋" w:eastAsia="仿宋" w:cs="仿宋"/>
                <w:sz w:val="24"/>
                <w:szCs w:val="24"/>
                <w:lang w:val="en-US" w:eastAsia="zh-CN"/>
              </w:rPr>
              <w:t>银行</w:t>
            </w:r>
            <w:r>
              <w:rPr>
                <w:rFonts w:hint="eastAsia" w:ascii="仿宋" w:hAnsi="仿宋" w:eastAsia="仿宋" w:cs="仿宋"/>
                <w:sz w:val="24"/>
                <w:szCs w:val="24"/>
              </w:rPr>
              <w:t>行号</w:t>
            </w:r>
          </w:p>
        </w:tc>
        <w:tc>
          <w:tcPr>
            <w:tcW w:w="6635" w:type="dxa"/>
            <w:gridSpan w:val="4"/>
          </w:tcPr>
          <w:p w14:paraId="2CDDDB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r>
      <w:tr w14:paraId="3351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90" w:type="dxa"/>
            <w:vMerge w:val="continue"/>
            <w:vAlign w:val="center"/>
          </w:tcPr>
          <w:p w14:paraId="628772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c>
          <w:tcPr>
            <w:tcW w:w="1661" w:type="dxa"/>
          </w:tcPr>
          <w:p w14:paraId="6ED659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账户名</w:t>
            </w:r>
          </w:p>
        </w:tc>
        <w:tc>
          <w:tcPr>
            <w:tcW w:w="6635" w:type="dxa"/>
            <w:gridSpan w:val="4"/>
          </w:tcPr>
          <w:p w14:paraId="58BEDE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r>
      <w:tr w14:paraId="6AB9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90" w:type="dxa"/>
            <w:vMerge w:val="continue"/>
            <w:vAlign w:val="center"/>
          </w:tcPr>
          <w:p w14:paraId="76090B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c>
          <w:tcPr>
            <w:tcW w:w="1661" w:type="dxa"/>
          </w:tcPr>
          <w:p w14:paraId="2E6CEB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账号</w:t>
            </w:r>
          </w:p>
        </w:tc>
        <w:tc>
          <w:tcPr>
            <w:tcW w:w="6635" w:type="dxa"/>
            <w:gridSpan w:val="4"/>
          </w:tcPr>
          <w:p w14:paraId="52E5C9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p>
        </w:tc>
      </w:tr>
      <w:tr w14:paraId="7B10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1690" w:type="dxa"/>
            <w:vAlign w:val="center"/>
          </w:tcPr>
          <w:p w14:paraId="3F054D91">
            <w:pPr>
              <w:jc w:val="center"/>
              <w:rPr>
                <w:rFonts w:hint="eastAsia" w:ascii="仿宋" w:hAnsi="仿宋" w:eastAsia="仿宋" w:cs="仿宋"/>
                <w:sz w:val="24"/>
              </w:rPr>
            </w:pPr>
            <w:r>
              <w:rPr>
                <w:rFonts w:hint="eastAsia" w:ascii="仿宋" w:hAnsi="仿宋" w:eastAsia="仿宋" w:cs="仿宋"/>
                <w:sz w:val="24"/>
                <w:lang w:eastAsia="zh-CN"/>
              </w:rPr>
              <w:t>清算组</w:t>
            </w:r>
            <w:r>
              <w:rPr>
                <w:rFonts w:hint="eastAsia" w:ascii="仿宋" w:hAnsi="仿宋" w:eastAsia="仿宋" w:cs="仿宋"/>
                <w:sz w:val="24"/>
              </w:rPr>
              <w:t>告知事项</w:t>
            </w:r>
          </w:p>
        </w:tc>
        <w:tc>
          <w:tcPr>
            <w:tcW w:w="8296" w:type="dxa"/>
            <w:gridSpan w:val="5"/>
          </w:tcPr>
          <w:p w14:paraId="6C177D44">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r>
              <w:rPr>
                <w:rFonts w:hint="eastAsia" w:ascii="仿宋" w:hAnsi="仿宋" w:eastAsia="仿宋" w:cs="仿宋"/>
                <w:sz w:val="24"/>
                <w:szCs w:val="24"/>
              </w:rPr>
              <w:t>为便于债权人及时收到</w:t>
            </w:r>
            <w:r>
              <w:rPr>
                <w:rFonts w:hint="eastAsia" w:ascii="仿宋" w:hAnsi="仿宋" w:eastAsia="仿宋" w:cs="仿宋"/>
                <w:sz w:val="24"/>
                <w:szCs w:val="24"/>
                <w:lang w:eastAsia="zh-CN"/>
              </w:rPr>
              <w:t>清算组</w:t>
            </w:r>
            <w:r>
              <w:rPr>
                <w:rFonts w:hint="eastAsia" w:ascii="仿宋" w:hAnsi="仿宋" w:eastAsia="仿宋" w:cs="仿宋"/>
                <w:sz w:val="24"/>
                <w:szCs w:val="24"/>
              </w:rPr>
              <w:t>各项文书，保证</w:t>
            </w:r>
            <w:r>
              <w:rPr>
                <w:rFonts w:hint="eastAsia" w:ascii="仿宋" w:hAnsi="仿宋" w:eastAsia="仿宋" w:cs="仿宋"/>
                <w:sz w:val="24"/>
                <w:szCs w:val="24"/>
                <w:lang w:eastAsia="zh-CN"/>
              </w:rPr>
              <w:t>清算程序</w:t>
            </w:r>
            <w:r>
              <w:rPr>
                <w:rFonts w:hint="eastAsia" w:ascii="仿宋" w:hAnsi="仿宋" w:eastAsia="仿宋" w:cs="仿宋"/>
                <w:sz w:val="24"/>
                <w:szCs w:val="24"/>
              </w:rPr>
              <w:t>顺利进行，债权人应当如实提供送达地址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账户</w:t>
            </w:r>
            <w:r>
              <w:rPr>
                <w:rFonts w:hint="eastAsia" w:ascii="仿宋" w:hAnsi="仿宋" w:eastAsia="仿宋" w:cs="仿宋"/>
                <w:sz w:val="24"/>
                <w:szCs w:val="24"/>
              </w:rPr>
              <w:t>信息及联系方式等信息</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武汉市武昌区人民法院、</w:t>
            </w:r>
            <w:r>
              <w:rPr>
                <w:rFonts w:hint="eastAsia" w:ascii="仿宋" w:hAnsi="仿宋" w:eastAsia="仿宋" w:cs="仿宋"/>
                <w:sz w:val="24"/>
                <w:szCs w:val="24"/>
              </w:rPr>
              <w:t>清算组依照本确认书记载之联系方式（含手机、</w:t>
            </w:r>
            <w:r>
              <w:rPr>
                <w:rFonts w:hint="eastAsia" w:ascii="仿宋" w:hAnsi="仿宋" w:eastAsia="仿宋" w:cs="仿宋"/>
                <w:sz w:val="24"/>
                <w:szCs w:val="24"/>
                <w:lang w:val="en-US" w:eastAsia="zh-CN"/>
              </w:rPr>
              <w:t>微信、QQ</w:t>
            </w:r>
            <w:r>
              <w:rPr>
                <w:rFonts w:hint="eastAsia" w:ascii="仿宋" w:hAnsi="仿宋" w:eastAsia="仿宋" w:cs="仿宋"/>
                <w:sz w:val="24"/>
                <w:szCs w:val="24"/>
              </w:rPr>
              <w:t>、电子邮件、送达地址等）送达</w:t>
            </w:r>
            <w:r>
              <w:rPr>
                <w:rFonts w:hint="eastAsia" w:ascii="仿宋" w:hAnsi="仿宋" w:eastAsia="仿宋" w:cs="仿宋"/>
                <w:sz w:val="24"/>
                <w:szCs w:val="24"/>
                <w:lang w:eastAsia="zh-CN"/>
              </w:rPr>
              <w:t>武汉市海伦建筑装饰材料有限责任公司</w:t>
            </w:r>
            <w:r>
              <w:rPr>
                <w:rFonts w:hint="eastAsia" w:ascii="仿宋" w:hAnsi="仿宋" w:eastAsia="仿宋" w:cs="仿宋"/>
                <w:sz w:val="24"/>
                <w:szCs w:val="24"/>
              </w:rPr>
              <w:t>强制清算一案</w:t>
            </w:r>
            <w:r>
              <w:rPr>
                <w:rFonts w:hint="eastAsia" w:ascii="仿宋" w:hAnsi="仿宋" w:eastAsia="仿宋" w:cs="仿宋"/>
                <w:sz w:val="24"/>
                <w:szCs w:val="24"/>
                <w:lang w:val="en-US" w:eastAsia="zh-CN"/>
              </w:rPr>
              <w:t>的</w:t>
            </w:r>
            <w:r>
              <w:rPr>
                <w:rFonts w:hint="eastAsia" w:ascii="仿宋" w:hAnsi="仿宋" w:eastAsia="仿宋" w:cs="仿宋"/>
                <w:sz w:val="24"/>
                <w:szCs w:val="24"/>
              </w:rPr>
              <w:t>资料，若发生通</w:t>
            </w:r>
            <w:r>
              <w:rPr>
                <w:rFonts w:hint="eastAsia" w:ascii="仿宋" w:hAnsi="仿宋" w:eastAsia="仿宋" w:cs="仿宋"/>
                <w:sz w:val="24"/>
                <w:szCs w:val="24"/>
                <w:lang w:val="en-US" w:eastAsia="zh-CN"/>
              </w:rPr>
              <w:t>信</w:t>
            </w:r>
            <w:r>
              <w:rPr>
                <w:rFonts w:hint="eastAsia" w:ascii="仿宋" w:hAnsi="仿宋" w:eastAsia="仿宋" w:cs="仿宋"/>
                <w:sz w:val="24"/>
                <w:szCs w:val="24"/>
              </w:rPr>
              <w:t>地址、联系电话及法</w:t>
            </w:r>
            <w:r>
              <w:rPr>
                <w:rFonts w:hint="eastAsia" w:ascii="仿宋" w:hAnsi="仿宋" w:eastAsia="仿宋" w:cs="仿宋"/>
                <w:sz w:val="24"/>
                <w:szCs w:val="24"/>
                <w:lang w:val="en-US" w:eastAsia="zh-CN"/>
              </w:rPr>
              <w:t>定代表人</w:t>
            </w:r>
            <w:r>
              <w:rPr>
                <w:rFonts w:hint="eastAsia" w:ascii="仿宋" w:hAnsi="仿宋" w:eastAsia="仿宋" w:cs="仿宋"/>
                <w:sz w:val="24"/>
                <w:szCs w:val="24"/>
              </w:rPr>
              <w:t>等</w:t>
            </w:r>
            <w:r>
              <w:rPr>
                <w:rFonts w:hint="eastAsia" w:ascii="仿宋" w:hAnsi="仿宋" w:eastAsia="仿宋" w:cs="仿宋"/>
                <w:sz w:val="24"/>
                <w:szCs w:val="24"/>
                <w:lang w:val="en-US" w:eastAsia="zh-CN"/>
              </w:rPr>
              <w:t>变更事项</w:t>
            </w:r>
            <w:r>
              <w:rPr>
                <w:rFonts w:hint="eastAsia" w:ascii="仿宋" w:hAnsi="仿宋" w:eastAsia="仿宋" w:cs="仿宋"/>
                <w:sz w:val="24"/>
                <w:szCs w:val="24"/>
              </w:rPr>
              <w:t>，应在有关事项变更后3个工作日内书面通知清算组，若不履行上述通知义务，</w:t>
            </w:r>
            <w:r>
              <w:rPr>
                <w:rFonts w:hint="eastAsia" w:ascii="仿宋" w:hAnsi="仿宋" w:eastAsia="仿宋" w:cs="仿宋"/>
                <w:sz w:val="24"/>
                <w:szCs w:val="24"/>
                <w:lang w:eastAsia="zh-CN"/>
              </w:rPr>
              <w:t>武汉市武昌区人民法院、</w:t>
            </w:r>
            <w:r>
              <w:rPr>
                <w:rFonts w:hint="eastAsia" w:ascii="仿宋" w:hAnsi="仿宋" w:eastAsia="仿宋" w:cs="仿宋"/>
                <w:sz w:val="24"/>
                <w:szCs w:val="24"/>
              </w:rPr>
              <w:t xml:space="preserve">清算组按照该确认地址进行送达有关通知、文件的，视为已送达。 </w:t>
            </w:r>
          </w:p>
          <w:p w14:paraId="6C129E39">
            <w:pPr>
              <w:spacing w:line="400" w:lineRule="exact"/>
              <w:rPr>
                <w:rFonts w:hint="eastAsia" w:ascii="仿宋" w:hAnsi="仿宋" w:eastAsia="仿宋" w:cs="仿宋"/>
                <w:sz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债权人是法人或其他组织的，应提供该法人或组织的对公账号</w:t>
            </w:r>
            <w:r>
              <w:rPr>
                <w:rFonts w:hint="eastAsia" w:ascii="仿宋" w:hAnsi="仿宋" w:eastAsia="仿宋" w:cs="仿宋"/>
                <w:sz w:val="24"/>
                <w:szCs w:val="24"/>
                <w:lang w:eastAsia="zh-CN"/>
              </w:rPr>
              <w:t>，</w:t>
            </w:r>
            <w:r>
              <w:rPr>
                <w:rFonts w:hint="eastAsia" w:ascii="仿宋" w:hAnsi="仿宋" w:eastAsia="仿宋" w:cs="仿宋"/>
                <w:sz w:val="24"/>
                <w:szCs w:val="24"/>
              </w:rPr>
              <w:t>债权人是个人的，应提供该个人本人的银行账号，债权人保证所提供的银行账户符合该要求。若债权人受偿账户变更，需在变更后3个工作日书面通知清算组变更后的受偿账户，因上述信息变更未及时通知清算组，本单位/人保证自愿承担由此产生的一切法律后果。</w:t>
            </w:r>
          </w:p>
        </w:tc>
      </w:tr>
      <w:tr w14:paraId="7B76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1690" w:type="dxa"/>
            <w:vAlign w:val="center"/>
          </w:tcPr>
          <w:p w14:paraId="180467B9">
            <w:pPr>
              <w:jc w:val="center"/>
              <w:rPr>
                <w:rFonts w:hint="eastAsia" w:ascii="仿宋" w:hAnsi="仿宋" w:eastAsia="仿宋" w:cs="仿宋"/>
                <w:sz w:val="24"/>
              </w:rPr>
            </w:pPr>
            <w:r>
              <w:rPr>
                <w:rFonts w:hint="eastAsia" w:ascii="仿宋" w:hAnsi="仿宋" w:eastAsia="仿宋" w:cs="仿宋"/>
                <w:sz w:val="24"/>
              </w:rPr>
              <w:t>债权人（签名/盖章）</w:t>
            </w:r>
          </w:p>
        </w:tc>
        <w:tc>
          <w:tcPr>
            <w:tcW w:w="8296" w:type="dxa"/>
            <w:gridSpan w:val="5"/>
          </w:tcPr>
          <w:p w14:paraId="635D3F6C">
            <w:pPr>
              <w:keepNext w:val="0"/>
              <w:keepLines w:val="0"/>
              <w:pageBreakBefore w:val="0"/>
              <w:widowControl w:val="0"/>
              <w:kinsoku/>
              <w:wordWrap/>
              <w:overflowPunct/>
              <w:topLinePunct w:val="0"/>
              <w:autoSpaceDE/>
              <w:autoSpaceDN/>
              <w:bidi w:val="0"/>
              <w:adjustRightInd/>
              <w:snapToGrid/>
              <w:spacing w:line="400" w:lineRule="exact"/>
              <w:ind w:firstLine="482"/>
              <w:jc w:val="left"/>
              <w:textAlignment w:val="auto"/>
              <w:rPr>
                <w:rFonts w:hint="eastAsia" w:ascii="仿宋" w:hAnsi="仿宋" w:eastAsia="仿宋" w:cs="仿宋"/>
                <w:sz w:val="24"/>
                <w:szCs w:val="24"/>
              </w:rPr>
            </w:pPr>
            <w:r>
              <w:rPr>
                <w:rFonts w:hint="eastAsia" w:ascii="仿宋" w:hAnsi="仿宋" w:eastAsia="仿宋" w:cs="仿宋"/>
                <w:sz w:val="24"/>
                <w:szCs w:val="24"/>
              </w:rPr>
              <w:t>我已阅读</w:t>
            </w:r>
            <w:r>
              <w:rPr>
                <w:rFonts w:hint="eastAsia" w:ascii="仿宋" w:hAnsi="仿宋" w:eastAsia="仿宋" w:cs="仿宋"/>
                <w:sz w:val="24"/>
                <w:szCs w:val="24"/>
                <w:lang w:eastAsia="zh-CN"/>
              </w:rPr>
              <w:t>清算组</w:t>
            </w:r>
            <w:r>
              <w:rPr>
                <w:rFonts w:hint="eastAsia" w:ascii="仿宋" w:hAnsi="仿宋" w:eastAsia="仿宋" w:cs="仿宋"/>
                <w:sz w:val="24"/>
                <w:szCs w:val="24"/>
              </w:rPr>
              <w:t xml:space="preserve">对债权人填写《债权人送达地址/受偿账户确认书》的告知事项，知悉相关法律责任，并保证填写内容真实、准确、有效。债权人会议以任一合法形式召开或进行表决的，均以上述通讯地址为准。 </w:t>
            </w:r>
          </w:p>
          <w:p w14:paraId="06D556DC">
            <w:pPr>
              <w:keepNext w:val="0"/>
              <w:keepLines w:val="0"/>
              <w:pageBreakBefore w:val="0"/>
              <w:widowControl w:val="0"/>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sz w:val="22"/>
                <w:szCs w:val="22"/>
              </w:rPr>
            </w:pPr>
          </w:p>
          <w:p w14:paraId="2D4E775B">
            <w:pPr>
              <w:keepNext w:val="0"/>
              <w:keepLines w:val="0"/>
              <w:pageBreakBefore w:val="0"/>
              <w:widowControl w:val="0"/>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sz w:val="24"/>
                <w:szCs w:val="24"/>
              </w:rPr>
            </w:pPr>
            <w:r>
              <w:rPr>
                <w:rFonts w:hint="eastAsia" w:ascii="仿宋" w:hAnsi="仿宋" w:eastAsia="仿宋" w:cs="仿宋"/>
                <w:sz w:val="24"/>
                <w:szCs w:val="24"/>
              </w:rPr>
              <w:t>债权人（签名/盖章）：</w:t>
            </w:r>
          </w:p>
          <w:p w14:paraId="448B08B5">
            <w:pPr>
              <w:keepNext w:val="0"/>
              <w:keepLines w:val="0"/>
              <w:pageBreakBefore w:val="0"/>
              <w:widowControl w:val="0"/>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sz w:val="24"/>
              </w:rPr>
            </w:pPr>
            <w:r>
              <w:rPr>
                <w:rFonts w:hint="eastAsia" w:ascii="仿宋" w:hAnsi="仿宋" w:eastAsia="仿宋" w:cs="仿宋"/>
                <w:sz w:val="24"/>
                <w:szCs w:val="24"/>
              </w:rPr>
              <w:t xml:space="preserve">                     年    月   日</w:t>
            </w:r>
          </w:p>
        </w:tc>
      </w:tr>
    </w:tbl>
    <w:p w14:paraId="673B4A8D">
      <w:pPr>
        <w:rPr>
          <w:rFonts w:hint="eastAsia" w:ascii="黑体" w:hAnsi="黑体" w:eastAsia="黑体" w:cs="黑体"/>
          <w:b/>
          <w:smallCaps/>
          <w:color w:val="000000"/>
          <w:kern w:val="0"/>
          <w:sz w:val="32"/>
          <w:szCs w:val="32"/>
        </w:rPr>
      </w:pPr>
    </w:p>
    <w:p w14:paraId="0AD11A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sz w:val="32"/>
          <w:szCs w:val="32"/>
          <w:highlight w:val="none"/>
        </w:rPr>
      </w:pPr>
    </w:p>
    <w:p w14:paraId="1DF7EE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color w:val="auto"/>
          <w:sz w:val="32"/>
          <w:szCs w:val="32"/>
          <w:highlight w:val="none"/>
        </w:rPr>
      </w:pPr>
    </w:p>
    <w:p w14:paraId="0AACE6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法定代表人</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负责人</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身份证明书</w:t>
      </w:r>
    </w:p>
    <w:p w14:paraId="7CFFF960">
      <w:pPr>
        <w:spacing w:line="360" w:lineRule="auto"/>
        <w:rPr>
          <w:rFonts w:hint="eastAsia" w:ascii="仿宋" w:hAnsi="仿宋" w:eastAsia="仿宋" w:cs="仿宋"/>
          <w:b/>
          <w:color w:val="auto"/>
          <w:sz w:val="24"/>
          <w:highlight w:val="none"/>
        </w:rPr>
      </w:pPr>
    </w:p>
    <w:p w14:paraId="15437D4F">
      <w:pPr>
        <w:spacing w:line="360" w:lineRule="auto"/>
        <w:rPr>
          <w:rFonts w:hint="eastAsia" w:ascii="仿宋" w:hAnsi="仿宋" w:eastAsia="仿宋" w:cs="仿宋"/>
          <w:b/>
          <w:color w:val="auto"/>
          <w:sz w:val="24"/>
          <w:highlight w:val="none"/>
        </w:rPr>
      </w:pPr>
    </w:p>
    <w:p w14:paraId="24A535B2">
      <w:pPr>
        <w:keepNext w:val="0"/>
        <w:keepLines w:val="0"/>
        <w:pageBreakBefore w:val="0"/>
        <w:widowControl w:val="0"/>
        <w:kinsoku/>
        <w:wordWrap/>
        <w:overflowPunct/>
        <w:topLinePunct w:val="0"/>
        <w:autoSpaceDE/>
        <w:autoSpaceDN/>
        <w:bidi w:val="0"/>
        <w:adjustRightInd/>
        <w:snapToGrid/>
        <w:spacing w:after="157" w:afterLines="5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（先生/女士）在我单位任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（职务），系本单位法定代表/负责人。</w:t>
      </w:r>
    </w:p>
    <w:p w14:paraId="5D10F256">
      <w:pPr>
        <w:keepNext w:val="0"/>
        <w:keepLines w:val="0"/>
        <w:pageBreakBefore w:val="0"/>
        <w:widowControl w:val="0"/>
        <w:kinsoku/>
        <w:wordWrap/>
        <w:overflowPunct/>
        <w:topLinePunct w:val="0"/>
        <w:autoSpaceDE/>
        <w:autoSpaceDN/>
        <w:bidi w:val="0"/>
        <w:adjustRightInd/>
        <w:snapToGrid/>
        <w:spacing w:after="157" w:afterLines="50" w:line="52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4B617075">
      <w:pPr>
        <w:spacing w:line="360" w:lineRule="auto"/>
        <w:rPr>
          <w:rFonts w:hint="eastAsia" w:ascii="仿宋" w:hAnsi="仿宋" w:eastAsia="仿宋" w:cs="仿宋"/>
          <w:color w:val="auto"/>
          <w:sz w:val="28"/>
          <w:szCs w:val="28"/>
          <w:highlight w:val="none"/>
          <w:u w:val="single"/>
        </w:rPr>
      </w:pPr>
    </w:p>
    <w:p w14:paraId="2FA22835">
      <w:pPr>
        <w:spacing w:line="360" w:lineRule="auto"/>
        <w:rPr>
          <w:rFonts w:hint="eastAsia" w:ascii="仿宋" w:hAnsi="仿宋" w:eastAsia="仿宋" w:cs="仿宋"/>
          <w:color w:val="auto"/>
          <w:sz w:val="28"/>
          <w:szCs w:val="28"/>
          <w:highlight w:val="none"/>
          <w:u w:val="single"/>
        </w:rPr>
      </w:pPr>
    </w:p>
    <w:p w14:paraId="0B1F9949">
      <w:pPr>
        <w:spacing w:line="360" w:lineRule="auto"/>
        <w:rPr>
          <w:rFonts w:hint="eastAsia" w:ascii="仿宋" w:hAnsi="仿宋" w:eastAsia="仿宋" w:cs="仿宋"/>
          <w:color w:val="auto"/>
          <w:sz w:val="28"/>
          <w:szCs w:val="28"/>
          <w:highlight w:val="none"/>
          <w:u w:val="single"/>
        </w:rPr>
      </w:pPr>
    </w:p>
    <w:p w14:paraId="1982145A">
      <w:pPr>
        <w:spacing w:line="4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债权申报人：</w:t>
      </w:r>
    </w:p>
    <w:p w14:paraId="1658A9BF">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（签名或盖章）   </w:t>
      </w:r>
    </w:p>
    <w:p w14:paraId="62C1A0C5">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BE6BD6B">
      <w:pPr>
        <w:spacing w:line="460" w:lineRule="exact"/>
        <w:ind w:right="240" w:firstLine="560" w:firstLineChars="200"/>
        <w:jc w:val="righ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   月   日</w:t>
      </w:r>
    </w:p>
    <w:p w14:paraId="58B85DC1">
      <w:pPr>
        <w:spacing w:line="360" w:lineRule="auto"/>
        <w:jc w:val="right"/>
        <w:rPr>
          <w:rFonts w:hint="eastAsia" w:ascii="仿宋" w:hAnsi="仿宋" w:eastAsia="仿宋" w:cs="仿宋"/>
          <w:color w:val="auto"/>
          <w:sz w:val="28"/>
          <w:szCs w:val="28"/>
          <w:highlight w:val="none"/>
        </w:rPr>
      </w:pPr>
    </w:p>
    <w:p w14:paraId="7B9355EA">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附：法定代表人</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负责人</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身份证复印件</w:t>
      </w:r>
    </w:p>
    <w:p w14:paraId="004411EB">
      <w:pPr>
        <w:rPr>
          <w:rFonts w:hint="eastAsia" w:ascii="仿宋" w:hAnsi="仿宋" w:eastAsia="仿宋" w:cs="仿宋"/>
          <w:b/>
          <w:color w:val="auto"/>
          <w:sz w:val="28"/>
          <w:szCs w:val="28"/>
          <w:highlight w:val="none"/>
        </w:rPr>
      </w:pPr>
    </w:p>
    <w:p w14:paraId="660370CD">
      <w:pPr>
        <w:rPr>
          <w:rFonts w:hint="eastAsia" w:ascii="仿宋" w:hAnsi="仿宋" w:eastAsia="仿宋" w:cs="仿宋"/>
          <w:color w:val="auto"/>
          <w:sz w:val="28"/>
          <w:szCs w:val="28"/>
          <w:highlight w:val="none"/>
        </w:rPr>
      </w:pPr>
    </w:p>
    <w:p w14:paraId="6EC528D3">
      <w:pPr>
        <w:spacing w:line="360" w:lineRule="auto"/>
        <w:rPr>
          <w:rFonts w:hint="eastAsia" w:ascii="仿宋" w:hAnsi="仿宋" w:eastAsia="仿宋" w:cs="仿宋"/>
          <w:color w:val="auto"/>
          <w:sz w:val="24"/>
          <w:highlight w:val="none"/>
        </w:rPr>
      </w:pPr>
    </w:p>
    <w:p w14:paraId="13D8164C">
      <w:pPr>
        <w:keepNext w:val="0"/>
        <w:keepLines w:val="0"/>
        <w:pageBreakBefore w:val="0"/>
        <w:kinsoku/>
        <w:wordWrap/>
        <w:overflowPunct/>
        <w:topLinePunct w:val="0"/>
        <w:autoSpaceDE/>
        <w:autoSpaceDN/>
        <w:bidi w:val="0"/>
        <w:adjustRightInd/>
        <w:snapToGrid/>
        <w:spacing w:beforeAutospacing="0" w:afterAutospacing="0" w:line="520" w:lineRule="exact"/>
        <w:ind w:firstLine="3360" w:firstLineChars="1200"/>
        <w:jc w:val="center"/>
        <w:textAlignment w:val="auto"/>
        <w:rPr>
          <w:rFonts w:ascii="宋体" w:hAnsi="宋体"/>
          <w:sz w:val="28"/>
          <w:szCs w:val="28"/>
        </w:rPr>
      </w:pPr>
    </w:p>
    <w:p w14:paraId="58C1EA93">
      <w:pPr>
        <w:keepNext w:val="0"/>
        <w:keepLines w:val="0"/>
        <w:pageBreakBefore w:val="0"/>
        <w:kinsoku/>
        <w:wordWrap/>
        <w:overflowPunct/>
        <w:topLinePunct w:val="0"/>
        <w:autoSpaceDE/>
        <w:autoSpaceDN/>
        <w:bidi w:val="0"/>
        <w:adjustRightInd/>
        <w:snapToGrid/>
        <w:spacing w:beforeAutospacing="0" w:afterAutospacing="0" w:line="520" w:lineRule="exact"/>
        <w:ind w:firstLine="3360" w:firstLineChars="1200"/>
        <w:jc w:val="center"/>
        <w:textAlignment w:val="auto"/>
        <w:rPr>
          <w:rFonts w:hint="eastAsia" w:ascii="宋体" w:hAnsi="宋体"/>
          <w:sz w:val="28"/>
          <w:szCs w:val="28"/>
        </w:rPr>
      </w:pPr>
    </w:p>
    <w:p w14:paraId="78420EE1">
      <w:pPr>
        <w:keepNext w:val="0"/>
        <w:keepLines w:val="0"/>
        <w:pageBreakBefore w:val="0"/>
        <w:kinsoku/>
        <w:wordWrap/>
        <w:overflowPunct/>
        <w:topLinePunct w:val="0"/>
        <w:autoSpaceDE/>
        <w:autoSpaceDN/>
        <w:bidi w:val="0"/>
        <w:adjustRightInd/>
        <w:snapToGrid/>
        <w:spacing w:beforeAutospacing="0" w:afterAutospacing="0" w:line="520" w:lineRule="exact"/>
        <w:ind w:firstLine="3360" w:firstLineChars="1200"/>
        <w:jc w:val="center"/>
        <w:textAlignment w:val="auto"/>
        <w:rPr>
          <w:rFonts w:hint="eastAsia" w:ascii="宋体" w:hAnsi="宋体"/>
          <w:sz w:val="28"/>
          <w:szCs w:val="28"/>
        </w:rPr>
      </w:pPr>
    </w:p>
    <w:p w14:paraId="690AD4F2">
      <w:pPr>
        <w:spacing w:line="360" w:lineRule="auto"/>
        <w:ind w:firstLine="3360" w:firstLineChars="1200"/>
        <w:jc w:val="center"/>
        <w:rPr>
          <w:rFonts w:hint="eastAsia" w:ascii="宋体" w:hAnsi="宋体"/>
          <w:sz w:val="28"/>
          <w:szCs w:val="28"/>
        </w:rPr>
      </w:pPr>
    </w:p>
    <w:p w14:paraId="2A8A6363">
      <w:pPr>
        <w:rPr>
          <w:rFonts w:hint="eastAsia" w:ascii="黑体" w:hAnsi="黑体" w:eastAsia="黑体" w:cs="黑体"/>
          <w:b/>
          <w:sz w:val="36"/>
          <w:szCs w:val="36"/>
        </w:rPr>
      </w:pPr>
      <w:r>
        <w:rPr>
          <w:rFonts w:hint="eastAsia" w:ascii="黑体" w:hAnsi="黑体" w:eastAsia="黑体" w:cs="黑体"/>
          <w:b/>
          <w:sz w:val="36"/>
          <w:szCs w:val="36"/>
        </w:rPr>
        <w:br w:type="page"/>
      </w:r>
    </w:p>
    <w:p w14:paraId="3E4BE2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授权委托书（自然人）</w:t>
      </w:r>
    </w:p>
    <w:p w14:paraId="0541934A">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sz w:val="36"/>
          <w:szCs w:val="36"/>
        </w:rPr>
      </w:pPr>
    </w:p>
    <w:p w14:paraId="3D1C4EB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委 托 人：                  身份证号码：</w:t>
      </w:r>
    </w:p>
    <w:p w14:paraId="7EADD2D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住 所 地：                   联系方式：</w:t>
      </w:r>
    </w:p>
    <w:p w14:paraId="53D296B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14:paraId="039CB1D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受 托 人：                   身份证号码：</w:t>
      </w:r>
    </w:p>
    <w:p w14:paraId="0B5F0EE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工作单位：                   联系方式：</w:t>
      </w:r>
    </w:p>
    <w:p w14:paraId="287D94C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受 托 人：                   身份证号码：</w:t>
      </w:r>
    </w:p>
    <w:p w14:paraId="6FCDD72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工作单位：                   联系方式：</w:t>
      </w:r>
    </w:p>
    <w:p w14:paraId="60C9E15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p>
    <w:p w14:paraId="046B75A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现委托上列代理人代表本人参加</w:t>
      </w:r>
      <w:r>
        <w:rPr>
          <w:rFonts w:hint="eastAsia" w:ascii="仿宋" w:hAnsi="仿宋" w:eastAsia="仿宋" w:cs="仿宋"/>
          <w:color w:val="auto"/>
          <w:sz w:val="28"/>
          <w:szCs w:val="28"/>
          <w:highlight w:val="none"/>
          <w:lang w:eastAsia="zh-CN"/>
        </w:rPr>
        <w:t>武汉市海伦建筑装饰材料有限责任公司</w:t>
      </w:r>
      <w:r>
        <w:rPr>
          <w:rFonts w:hint="eastAsia" w:ascii="仿宋" w:hAnsi="仿宋" w:eastAsia="仿宋" w:cs="仿宋"/>
          <w:color w:val="auto"/>
          <w:sz w:val="28"/>
          <w:szCs w:val="28"/>
          <w:highlight w:val="none"/>
          <w:lang w:val="en-US" w:eastAsia="zh-CN"/>
        </w:rPr>
        <w:t>清算程序</w:t>
      </w:r>
      <w:r>
        <w:rPr>
          <w:rFonts w:hint="eastAsia" w:ascii="仿宋" w:hAnsi="仿宋" w:eastAsia="仿宋" w:cs="仿宋"/>
          <w:color w:val="auto"/>
          <w:sz w:val="28"/>
          <w:szCs w:val="28"/>
          <w:highlight w:val="none"/>
        </w:rPr>
        <w:t>。委托代理人的代理权限为特别授权（即参加整个</w:t>
      </w:r>
      <w:r>
        <w:rPr>
          <w:rFonts w:hint="eastAsia" w:ascii="仿宋" w:hAnsi="仿宋" w:eastAsia="仿宋" w:cs="仿宋"/>
          <w:color w:val="auto"/>
          <w:sz w:val="28"/>
          <w:szCs w:val="28"/>
          <w:highlight w:val="none"/>
          <w:lang w:eastAsia="zh-CN"/>
        </w:rPr>
        <w:t>清算程序</w:t>
      </w:r>
      <w:r>
        <w:rPr>
          <w:rFonts w:hint="eastAsia" w:ascii="仿宋" w:hAnsi="仿宋" w:eastAsia="仿宋" w:cs="仿宋"/>
          <w:color w:val="auto"/>
          <w:sz w:val="28"/>
          <w:szCs w:val="28"/>
          <w:highlight w:val="none"/>
        </w:rPr>
        <w:t>），包括但不限于：</w:t>
      </w:r>
    </w:p>
    <w:p w14:paraId="0F85AC5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申报债权，就申报事项回答</w:t>
      </w:r>
      <w:r>
        <w:rPr>
          <w:rFonts w:hint="eastAsia" w:ascii="仿宋" w:hAnsi="仿宋" w:eastAsia="仿宋" w:cs="仿宋"/>
          <w:bCs/>
          <w:color w:val="auto"/>
          <w:sz w:val="28"/>
          <w:szCs w:val="28"/>
          <w:highlight w:val="none"/>
          <w:lang w:eastAsia="zh-CN"/>
        </w:rPr>
        <w:t>清算组</w:t>
      </w:r>
      <w:r>
        <w:rPr>
          <w:rFonts w:hint="eastAsia" w:ascii="仿宋" w:hAnsi="仿宋" w:eastAsia="仿宋" w:cs="仿宋"/>
          <w:bCs/>
          <w:color w:val="auto"/>
          <w:sz w:val="28"/>
          <w:szCs w:val="28"/>
          <w:highlight w:val="none"/>
        </w:rPr>
        <w:t>的询问，对债权审核结果提出异议或确认；</w:t>
      </w:r>
    </w:p>
    <w:p w14:paraId="2F0716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出具承诺和说明，签收</w:t>
      </w:r>
      <w:r>
        <w:rPr>
          <w:rFonts w:hint="eastAsia" w:ascii="仿宋" w:hAnsi="仿宋" w:eastAsia="仿宋" w:cs="仿宋"/>
          <w:bCs/>
          <w:color w:val="auto"/>
          <w:sz w:val="28"/>
          <w:szCs w:val="28"/>
          <w:highlight w:val="none"/>
          <w:lang w:eastAsia="zh-CN"/>
        </w:rPr>
        <w:t>清算组</w:t>
      </w:r>
      <w:r>
        <w:rPr>
          <w:rFonts w:hint="eastAsia" w:ascii="仿宋" w:hAnsi="仿宋" w:eastAsia="仿宋" w:cs="仿宋"/>
          <w:bCs/>
          <w:color w:val="auto"/>
          <w:sz w:val="28"/>
          <w:szCs w:val="28"/>
          <w:highlight w:val="none"/>
        </w:rPr>
        <w:t>或法院出具的相关法律文书；</w:t>
      </w:r>
    </w:p>
    <w:p w14:paraId="2CB22E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出席债权人会议并就会议事项行使表决权；</w:t>
      </w:r>
    </w:p>
    <w:p w14:paraId="37AD673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有权对委托人实体权利作出决定；</w:t>
      </w:r>
    </w:p>
    <w:p w14:paraId="14B57F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代为接受法律文书送达；</w:t>
      </w:r>
    </w:p>
    <w:p w14:paraId="01EEE0B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lang w:eastAsia="zh-CN"/>
        </w:rPr>
        <w:t>公司法</w:t>
      </w:r>
      <w:r>
        <w:rPr>
          <w:rFonts w:hint="eastAsia" w:ascii="仿宋" w:hAnsi="仿宋" w:eastAsia="仿宋" w:cs="仿宋"/>
          <w:bCs/>
          <w:color w:val="auto"/>
          <w:sz w:val="28"/>
          <w:szCs w:val="28"/>
          <w:highlight w:val="none"/>
        </w:rPr>
        <w:t>赋予债权人的其他相关权利。</w:t>
      </w:r>
    </w:p>
    <w:p w14:paraId="323EE066">
      <w:pPr>
        <w:keepNext w:val="0"/>
        <w:keepLines w:val="0"/>
        <w:pageBreakBefore w:val="0"/>
        <w:widowControl w:val="0"/>
        <w:kinsoku/>
        <w:wordWrap/>
        <w:overflowPunct/>
        <w:topLinePunct w:val="0"/>
        <w:autoSpaceDE/>
        <w:autoSpaceDN/>
        <w:bidi w:val="0"/>
        <w:adjustRightInd/>
        <w:snapToGrid/>
        <w:spacing w:line="460" w:lineRule="exact"/>
        <w:ind w:firstLine="47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代理期限自本授权书签发之日起至</w:t>
      </w:r>
      <w:r>
        <w:rPr>
          <w:rFonts w:hint="eastAsia" w:ascii="仿宋" w:hAnsi="仿宋" w:eastAsia="仿宋" w:cs="仿宋"/>
          <w:bCs/>
          <w:color w:val="auto"/>
          <w:sz w:val="28"/>
          <w:szCs w:val="28"/>
          <w:highlight w:val="none"/>
          <w:lang w:eastAsia="zh-CN"/>
        </w:rPr>
        <w:t>清算程序</w:t>
      </w:r>
      <w:r>
        <w:rPr>
          <w:rFonts w:hint="eastAsia" w:ascii="仿宋" w:hAnsi="仿宋" w:eastAsia="仿宋" w:cs="仿宋"/>
          <w:bCs/>
          <w:color w:val="auto"/>
          <w:sz w:val="28"/>
          <w:szCs w:val="28"/>
          <w:highlight w:val="none"/>
        </w:rPr>
        <w:t>终结之日止。</w:t>
      </w:r>
    </w:p>
    <w:p w14:paraId="688EC8E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14:paraId="4A8A9E7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14:paraId="2DB265C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sz w:val="28"/>
          <w:szCs w:val="28"/>
        </w:rPr>
      </w:pPr>
      <w:r>
        <w:rPr>
          <w:rFonts w:hint="eastAsia" w:ascii="仿宋" w:hAnsi="仿宋" w:eastAsia="仿宋" w:cs="仿宋"/>
          <w:b/>
          <w:sz w:val="28"/>
          <w:szCs w:val="28"/>
        </w:rPr>
        <w:t>委托人（签字）：                         受托人：</w:t>
      </w:r>
    </w:p>
    <w:p w14:paraId="68FB023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sz w:val="28"/>
          <w:szCs w:val="28"/>
        </w:rPr>
      </w:pPr>
      <w:r>
        <w:rPr>
          <w:rFonts w:hint="eastAsia" w:ascii="仿宋" w:hAnsi="仿宋" w:eastAsia="仿宋" w:cs="仿宋"/>
          <w:b/>
          <w:sz w:val="28"/>
          <w:szCs w:val="28"/>
        </w:rPr>
        <w:t xml:space="preserve">     </w:t>
      </w:r>
    </w:p>
    <w:p w14:paraId="6A9D0850">
      <w:pPr>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仿宋" w:hAnsi="仿宋" w:eastAsia="仿宋" w:cs="仿宋"/>
          <w:b w:val="0"/>
          <w:bCs/>
          <w:sz w:val="28"/>
          <w:szCs w:val="28"/>
        </w:rPr>
      </w:pPr>
      <w:r>
        <w:rPr>
          <w:rFonts w:hint="eastAsia" w:ascii="仿宋" w:hAnsi="仿宋" w:eastAsia="仿宋" w:cs="仿宋"/>
          <w:b/>
          <w:sz w:val="28"/>
          <w:szCs w:val="28"/>
        </w:rPr>
        <w:t xml:space="preserve">                                </w:t>
      </w:r>
      <w:r>
        <w:rPr>
          <w:rFonts w:hint="eastAsia" w:ascii="仿宋" w:hAnsi="仿宋" w:eastAsia="仿宋" w:cs="仿宋"/>
          <w:b w:val="0"/>
          <w:bCs/>
          <w:sz w:val="28"/>
          <w:szCs w:val="28"/>
        </w:rPr>
        <w:t xml:space="preserve"> 二</w:t>
      </w:r>
      <w:r>
        <w:rPr>
          <w:rFonts w:hint="eastAsia" w:ascii="仿宋" w:hAnsi="仿宋" w:eastAsia="仿宋" w:cs="仿宋"/>
          <w:b w:val="0"/>
          <w:bCs/>
          <w:sz w:val="28"/>
          <w:szCs w:val="28"/>
          <w:lang w:val="en-US" w:eastAsia="zh-CN"/>
        </w:rPr>
        <w:t>0二六</w:t>
      </w:r>
      <w:r>
        <w:rPr>
          <w:rFonts w:hint="eastAsia" w:ascii="仿宋" w:hAnsi="仿宋" w:eastAsia="仿宋" w:cs="仿宋"/>
          <w:b w:val="0"/>
          <w:bCs/>
          <w:sz w:val="28"/>
          <w:szCs w:val="28"/>
        </w:rPr>
        <w:t>年</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月</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日</w:t>
      </w:r>
    </w:p>
    <w:p w14:paraId="52CBA4A3">
      <w:pPr>
        <w:pStyle w:val="6"/>
        <w:keepNext w:val="0"/>
        <w:keepLines w:val="0"/>
        <w:pageBreakBefore w:val="0"/>
        <w:kinsoku/>
        <w:wordWrap/>
        <w:overflowPunct/>
        <w:topLinePunct w:val="0"/>
        <w:autoSpaceDE/>
        <w:autoSpaceDN/>
        <w:bidi w:val="0"/>
        <w:adjustRightInd/>
        <w:snapToGrid/>
        <w:spacing w:after="0" w:line="48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附：委托人、受托人身份证复印件。</w:t>
      </w:r>
    </w:p>
    <w:p w14:paraId="4DBC1D79">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369BF42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授权委托书（</w:t>
      </w:r>
      <w:r>
        <w:rPr>
          <w:rFonts w:hint="eastAsia" w:ascii="黑体" w:hAnsi="黑体" w:eastAsia="黑体" w:cs="黑体"/>
          <w:b w:val="0"/>
          <w:bCs/>
          <w:sz w:val="32"/>
          <w:szCs w:val="32"/>
          <w:lang w:val="en-US" w:eastAsia="zh-CN"/>
        </w:rPr>
        <w:t>法人</w:t>
      </w:r>
      <w:r>
        <w:rPr>
          <w:rFonts w:hint="eastAsia" w:ascii="黑体" w:hAnsi="黑体" w:eastAsia="黑体" w:cs="黑体"/>
          <w:b w:val="0"/>
          <w:bCs/>
          <w:sz w:val="32"/>
          <w:szCs w:val="32"/>
        </w:rPr>
        <w:t>）</w:t>
      </w:r>
    </w:p>
    <w:p w14:paraId="7F9648C5">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sz w:val="36"/>
          <w:szCs w:val="36"/>
        </w:rPr>
      </w:pPr>
    </w:p>
    <w:p w14:paraId="543BE145">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委 托 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法定代表人（负责人）：</w:t>
      </w:r>
    </w:p>
    <w:p w14:paraId="6598909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住 所 地：                   联系方式：</w:t>
      </w:r>
    </w:p>
    <w:p w14:paraId="038ED0E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14:paraId="7226D09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受 托 人：                   身份证号码：</w:t>
      </w:r>
    </w:p>
    <w:p w14:paraId="79BD30D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工作单位：                   联系方式：</w:t>
      </w:r>
    </w:p>
    <w:p w14:paraId="28C0921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受 托 人：                   身份证号码：</w:t>
      </w:r>
    </w:p>
    <w:p w14:paraId="63725D3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工作单位：                   联系方式：</w:t>
      </w:r>
    </w:p>
    <w:p w14:paraId="19E385E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p>
    <w:p w14:paraId="1BECEB6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现委托上列代理人代表本单位参加</w:t>
      </w:r>
      <w:r>
        <w:rPr>
          <w:rFonts w:hint="eastAsia" w:ascii="仿宋" w:hAnsi="仿宋" w:eastAsia="仿宋" w:cs="仿宋"/>
          <w:color w:val="auto"/>
          <w:sz w:val="28"/>
          <w:szCs w:val="28"/>
          <w:highlight w:val="none"/>
          <w:lang w:eastAsia="zh-CN"/>
        </w:rPr>
        <w:t>武汉市海伦建筑装饰材料有限责任公司</w:t>
      </w:r>
      <w:r>
        <w:rPr>
          <w:rFonts w:hint="eastAsia" w:ascii="仿宋" w:hAnsi="仿宋" w:eastAsia="仿宋" w:cs="仿宋"/>
          <w:color w:val="auto"/>
          <w:sz w:val="28"/>
          <w:szCs w:val="28"/>
          <w:highlight w:val="none"/>
          <w:lang w:val="en-US" w:eastAsia="zh-CN"/>
        </w:rPr>
        <w:t>清算程序</w:t>
      </w:r>
      <w:r>
        <w:rPr>
          <w:rFonts w:hint="eastAsia" w:ascii="仿宋" w:hAnsi="仿宋" w:eastAsia="仿宋" w:cs="仿宋"/>
          <w:color w:val="auto"/>
          <w:sz w:val="28"/>
          <w:szCs w:val="28"/>
          <w:highlight w:val="none"/>
        </w:rPr>
        <w:t>。委托代理人的代理权限为特别授权（即参加整个</w:t>
      </w:r>
      <w:r>
        <w:rPr>
          <w:rFonts w:hint="eastAsia" w:ascii="仿宋" w:hAnsi="仿宋" w:eastAsia="仿宋" w:cs="仿宋"/>
          <w:color w:val="auto"/>
          <w:sz w:val="28"/>
          <w:szCs w:val="28"/>
          <w:highlight w:val="none"/>
          <w:lang w:eastAsia="zh-CN"/>
        </w:rPr>
        <w:t>清算程序</w:t>
      </w:r>
      <w:r>
        <w:rPr>
          <w:rFonts w:hint="eastAsia" w:ascii="仿宋" w:hAnsi="仿宋" w:eastAsia="仿宋" w:cs="仿宋"/>
          <w:color w:val="auto"/>
          <w:sz w:val="28"/>
          <w:szCs w:val="28"/>
          <w:highlight w:val="none"/>
        </w:rPr>
        <w:t>），包括但不限于：</w:t>
      </w:r>
    </w:p>
    <w:p w14:paraId="2404B19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申报债权，就申报事项回答</w:t>
      </w:r>
      <w:r>
        <w:rPr>
          <w:rFonts w:hint="eastAsia" w:ascii="仿宋" w:hAnsi="仿宋" w:eastAsia="仿宋" w:cs="仿宋"/>
          <w:bCs/>
          <w:color w:val="auto"/>
          <w:sz w:val="28"/>
          <w:szCs w:val="28"/>
          <w:highlight w:val="none"/>
          <w:lang w:eastAsia="zh-CN"/>
        </w:rPr>
        <w:t>清算组</w:t>
      </w:r>
      <w:r>
        <w:rPr>
          <w:rFonts w:hint="eastAsia" w:ascii="仿宋" w:hAnsi="仿宋" w:eastAsia="仿宋" w:cs="仿宋"/>
          <w:bCs/>
          <w:color w:val="auto"/>
          <w:sz w:val="28"/>
          <w:szCs w:val="28"/>
          <w:highlight w:val="none"/>
        </w:rPr>
        <w:t>的询问，对债权审核结果提出异议或确认；</w:t>
      </w:r>
    </w:p>
    <w:p w14:paraId="7EF06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出具承诺和说明，签收</w:t>
      </w:r>
      <w:r>
        <w:rPr>
          <w:rFonts w:hint="eastAsia" w:ascii="仿宋" w:hAnsi="仿宋" w:eastAsia="仿宋" w:cs="仿宋"/>
          <w:bCs/>
          <w:color w:val="auto"/>
          <w:sz w:val="28"/>
          <w:szCs w:val="28"/>
          <w:highlight w:val="none"/>
          <w:lang w:eastAsia="zh-CN"/>
        </w:rPr>
        <w:t>清算组</w:t>
      </w:r>
      <w:r>
        <w:rPr>
          <w:rFonts w:hint="eastAsia" w:ascii="仿宋" w:hAnsi="仿宋" w:eastAsia="仿宋" w:cs="仿宋"/>
          <w:bCs/>
          <w:color w:val="auto"/>
          <w:sz w:val="28"/>
          <w:szCs w:val="28"/>
          <w:highlight w:val="none"/>
        </w:rPr>
        <w:t>或法院出具的相关法律文书；</w:t>
      </w:r>
    </w:p>
    <w:p w14:paraId="25CA28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出席债权人会议并就会议事项行使表决权；</w:t>
      </w:r>
    </w:p>
    <w:p w14:paraId="5F31E7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有权对委托人实体权利作出决定；</w:t>
      </w:r>
    </w:p>
    <w:p w14:paraId="2D565D5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代为接受法律文书送达；</w:t>
      </w:r>
    </w:p>
    <w:p w14:paraId="73B967E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lang w:eastAsia="zh-CN"/>
        </w:rPr>
        <w:t>公司法</w:t>
      </w:r>
      <w:r>
        <w:rPr>
          <w:rFonts w:hint="eastAsia" w:ascii="仿宋" w:hAnsi="仿宋" w:eastAsia="仿宋" w:cs="仿宋"/>
          <w:bCs/>
          <w:color w:val="auto"/>
          <w:sz w:val="28"/>
          <w:szCs w:val="28"/>
          <w:highlight w:val="none"/>
        </w:rPr>
        <w:t>赋予债权人的其他相关权利。</w:t>
      </w:r>
    </w:p>
    <w:p w14:paraId="0C05FCC6">
      <w:pPr>
        <w:keepNext w:val="0"/>
        <w:keepLines w:val="0"/>
        <w:pageBreakBefore w:val="0"/>
        <w:widowControl w:val="0"/>
        <w:kinsoku/>
        <w:wordWrap/>
        <w:overflowPunct/>
        <w:topLinePunct w:val="0"/>
        <w:autoSpaceDE/>
        <w:autoSpaceDN/>
        <w:bidi w:val="0"/>
        <w:adjustRightInd/>
        <w:snapToGrid/>
        <w:spacing w:line="460" w:lineRule="exact"/>
        <w:ind w:firstLine="47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代理期限自本授权书签发之日起至</w:t>
      </w:r>
      <w:r>
        <w:rPr>
          <w:rFonts w:hint="eastAsia" w:ascii="仿宋" w:hAnsi="仿宋" w:eastAsia="仿宋" w:cs="仿宋"/>
          <w:bCs/>
          <w:color w:val="auto"/>
          <w:sz w:val="28"/>
          <w:szCs w:val="28"/>
          <w:highlight w:val="none"/>
          <w:lang w:eastAsia="zh-CN"/>
        </w:rPr>
        <w:t>清算程序</w:t>
      </w:r>
      <w:r>
        <w:rPr>
          <w:rFonts w:hint="eastAsia" w:ascii="仿宋" w:hAnsi="仿宋" w:eastAsia="仿宋" w:cs="仿宋"/>
          <w:bCs/>
          <w:color w:val="auto"/>
          <w:sz w:val="28"/>
          <w:szCs w:val="28"/>
          <w:highlight w:val="none"/>
        </w:rPr>
        <w:t>终结之日止。</w:t>
      </w:r>
    </w:p>
    <w:p w14:paraId="7ECF332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14:paraId="6C0D024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14:paraId="14DC71F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sz w:val="28"/>
          <w:szCs w:val="28"/>
        </w:rPr>
      </w:pPr>
      <w:r>
        <w:rPr>
          <w:rFonts w:hint="eastAsia" w:ascii="仿宋" w:hAnsi="仿宋" w:eastAsia="仿宋" w:cs="仿宋"/>
          <w:b/>
          <w:sz w:val="28"/>
          <w:szCs w:val="28"/>
        </w:rPr>
        <w:t>委托人（签字）：                         受托人：</w:t>
      </w:r>
    </w:p>
    <w:p w14:paraId="5F5F355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sz w:val="28"/>
          <w:szCs w:val="28"/>
        </w:rPr>
      </w:pPr>
      <w:r>
        <w:rPr>
          <w:rFonts w:hint="eastAsia" w:ascii="仿宋" w:hAnsi="仿宋" w:eastAsia="仿宋" w:cs="仿宋"/>
          <w:b/>
          <w:sz w:val="28"/>
          <w:szCs w:val="28"/>
        </w:rPr>
        <w:t xml:space="preserve">     </w:t>
      </w:r>
    </w:p>
    <w:p w14:paraId="173D4AD8">
      <w:pPr>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仿宋" w:hAnsi="仿宋" w:eastAsia="仿宋" w:cs="仿宋"/>
          <w:b w:val="0"/>
          <w:bCs/>
          <w:sz w:val="28"/>
          <w:szCs w:val="28"/>
        </w:rPr>
      </w:pPr>
      <w:r>
        <w:rPr>
          <w:rFonts w:hint="eastAsia" w:ascii="仿宋" w:hAnsi="仿宋" w:eastAsia="仿宋" w:cs="仿宋"/>
          <w:b/>
          <w:sz w:val="28"/>
          <w:szCs w:val="28"/>
        </w:rPr>
        <w:t xml:space="preserve">                                 </w:t>
      </w:r>
      <w:r>
        <w:rPr>
          <w:rFonts w:hint="eastAsia" w:ascii="仿宋" w:hAnsi="仿宋" w:eastAsia="仿宋" w:cs="仿宋"/>
          <w:b w:val="0"/>
          <w:bCs/>
          <w:sz w:val="28"/>
          <w:szCs w:val="28"/>
        </w:rPr>
        <w:t>二</w:t>
      </w:r>
      <w:r>
        <w:rPr>
          <w:rFonts w:hint="eastAsia" w:ascii="仿宋" w:hAnsi="仿宋" w:eastAsia="仿宋" w:cs="仿宋"/>
          <w:b w:val="0"/>
          <w:bCs/>
          <w:sz w:val="28"/>
          <w:szCs w:val="28"/>
          <w:lang w:val="en-US" w:eastAsia="zh-CN"/>
        </w:rPr>
        <w:t>0二六</w:t>
      </w:r>
      <w:r>
        <w:rPr>
          <w:rFonts w:hint="eastAsia" w:ascii="仿宋" w:hAnsi="仿宋" w:eastAsia="仿宋" w:cs="仿宋"/>
          <w:b w:val="0"/>
          <w:bCs/>
          <w:sz w:val="28"/>
          <w:szCs w:val="28"/>
        </w:rPr>
        <w:t>年</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月</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日</w:t>
      </w:r>
    </w:p>
    <w:p w14:paraId="50D54CA5">
      <w:pPr>
        <w:pStyle w:val="6"/>
        <w:keepNext w:val="0"/>
        <w:keepLines w:val="0"/>
        <w:pageBreakBefore w:val="0"/>
        <w:kinsoku/>
        <w:wordWrap/>
        <w:overflowPunct/>
        <w:topLinePunct w:val="0"/>
        <w:autoSpaceDE/>
        <w:autoSpaceDN/>
        <w:bidi w:val="0"/>
        <w:adjustRightInd/>
        <w:snapToGrid/>
        <w:spacing w:after="0" w:line="48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附：委托人、受托人身份证复印件。</w:t>
      </w:r>
    </w:p>
    <w:p w14:paraId="4718882B">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689CEF8D">
      <w:pPr>
        <w:spacing w:line="460" w:lineRule="exact"/>
        <w:ind w:right="240"/>
        <w:jc w:val="center"/>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eastAsia="zh-CN"/>
        </w:rPr>
        <w:t>武汉市海伦建筑装饰材料有限责任公司强制清算</w:t>
      </w:r>
      <w:r>
        <w:rPr>
          <w:rFonts w:hint="eastAsia" w:ascii="黑体" w:hAnsi="黑体" w:eastAsia="黑体" w:cs="黑体"/>
          <w:b w:val="0"/>
          <w:bCs/>
          <w:sz w:val="32"/>
          <w:szCs w:val="32"/>
        </w:rPr>
        <w:t>案</w:t>
      </w:r>
    </w:p>
    <w:p w14:paraId="78806946">
      <w:pPr>
        <w:spacing w:line="460" w:lineRule="exact"/>
        <w:ind w:right="240"/>
        <w:jc w:val="center"/>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送　达　回　执</w:t>
      </w:r>
    </w:p>
    <w:p w14:paraId="060FAE03">
      <w:pPr>
        <w:spacing w:line="700" w:lineRule="atLeast"/>
        <w:ind w:firstLine="2349" w:firstLineChars="450"/>
        <w:rPr>
          <w:rFonts w:hint="eastAsia" w:ascii="仿宋" w:hAnsi="仿宋" w:eastAsia="仿宋" w:cs="仿宋"/>
          <w:b/>
          <w:bCs w:val="0"/>
          <w:sz w:val="24"/>
          <w:szCs w:val="24"/>
          <w:lang w:val="en-US" w:eastAsia="zh-CN"/>
        </w:rPr>
      </w:pPr>
      <w:r>
        <w:rPr>
          <w:rFonts w:hint="eastAsia" w:ascii="宋体" w:hAnsi="宋体"/>
          <w:b/>
          <w:sz w:val="52"/>
          <w:szCs w:val="52"/>
        </w:rPr>
        <w:t xml:space="preserve"> </w:t>
      </w:r>
      <w:r>
        <w:rPr>
          <w:rFonts w:ascii="宋体" w:hAnsi="宋体"/>
          <w:b/>
          <w:sz w:val="52"/>
          <w:szCs w:val="52"/>
        </w:rPr>
        <w:t xml:space="preserve">          </w:t>
      </w:r>
      <w:r>
        <w:rPr>
          <w:rFonts w:hint="eastAsia" w:ascii="仿宋" w:hAnsi="仿宋" w:eastAsia="仿宋" w:cs="仿宋"/>
          <w:b/>
          <w:bCs w:val="0"/>
          <w:sz w:val="24"/>
          <w:szCs w:val="24"/>
        </w:rPr>
        <w:t xml:space="preserve"> </w:t>
      </w:r>
      <w:r>
        <w:rPr>
          <w:rFonts w:hint="eastAsia" w:ascii="仿宋" w:hAnsi="仿宋" w:eastAsia="仿宋" w:cs="仿宋"/>
          <w:b/>
          <w:bCs w:val="0"/>
          <w:sz w:val="24"/>
          <w:szCs w:val="24"/>
          <w:lang w:val="en-US" w:eastAsia="zh-CN"/>
        </w:rPr>
        <w:t>编号：</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27"/>
        <w:gridCol w:w="1080"/>
        <w:gridCol w:w="3420"/>
      </w:tblGrid>
      <w:tr w14:paraId="5F7D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44E0F392">
            <w:pPr>
              <w:jc w:val="center"/>
              <w:rPr>
                <w:rFonts w:ascii="仿宋_GB2312" w:hAnsi="仿宋" w:eastAsia="仿宋_GB2312"/>
                <w:sz w:val="28"/>
                <w:szCs w:val="28"/>
              </w:rPr>
            </w:pPr>
            <w:r>
              <w:rPr>
                <w:rFonts w:hint="eastAsia" w:ascii="仿宋_GB2312" w:hAnsi="仿宋" w:eastAsia="仿宋_GB2312"/>
                <w:sz w:val="28"/>
                <w:szCs w:val="28"/>
              </w:rPr>
              <w:t>案　由</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341C5339">
            <w:pPr>
              <w:rPr>
                <w:rFonts w:hint="eastAsia" w:ascii="仿宋_GB2312" w:hAnsi="仿宋" w:eastAsia="仿宋_GB2312"/>
                <w:sz w:val="28"/>
                <w:szCs w:val="28"/>
                <w:lang w:eastAsia="zh-CN"/>
              </w:rPr>
            </w:pPr>
            <w:r>
              <w:rPr>
                <w:rFonts w:hint="eastAsia" w:ascii="仿宋_GB2312" w:hAnsi="仿宋" w:eastAsia="仿宋_GB2312"/>
                <w:sz w:val="28"/>
                <w:szCs w:val="28"/>
                <w:lang w:eastAsia="zh-CN"/>
              </w:rPr>
              <w:t>强制清算</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44EE81">
            <w:pPr>
              <w:jc w:val="center"/>
              <w:rPr>
                <w:rFonts w:ascii="仿宋_GB2312" w:hAnsi="仿宋" w:eastAsia="仿宋_GB2312"/>
                <w:sz w:val="28"/>
                <w:szCs w:val="28"/>
              </w:rPr>
            </w:pPr>
            <w:r>
              <w:rPr>
                <w:rFonts w:hint="eastAsia" w:ascii="仿宋_GB2312" w:hAnsi="仿宋" w:eastAsia="仿宋_GB2312"/>
                <w:sz w:val="28"/>
                <w:szCs w:val="28"/>
              </w:rPr>
              <w:t>案号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788E238">
            <w:pPr>
              <w:jc w:val="center"/>
              <w:rPr>
                <w:rFonts w:ascii="仿宋_GB2312" w:hAnsi="仿宋" w:eastAsia="仿宋_GB2312"/>
                <w:sz w:val="28"/>
                <w:szCs w:val="28"/>
              </w:rPr>
            </w:pPr>
            <w:r>
              <w:rPr>
                <w:rFonts w:hint="eastAsia" w:ascii="仿宋_GB2312" w:hAnsi="仿宋" w:eastAsia="仿宋_GB2312"/>
                <w:sz w:val="24"/>
                <w:szCs w:val="24"/>
              </w:rPr>
              <w:t>（202</w:t>
            </w:r>
            <w:r>
              <w:rPr>
                <w:rFonts w:hint="eastAsia" w:ascii="仿宋_GB2312" w:hAnsi="仿宋" w:eastAsia="仿宋_GB2312"/>
                <w:sz w:val="24"/>
                <w:szCs w:val="24"/>
                <w:lang w:val="en-US" w:eastAsia="zh-CN"/>
              </w:rPr>
              <w:t>6</w:t>
            </w:r>
            <w:r>
              <w:rPr>
                <w:rFonts w:hint="eastAsia" w:ascii="仿宋_GB2312" w:hAnsi="仿宋" w:eastAsia="仿宋_GB2312"/>
                <w:sz w:val="24"/>
                <w:szCs w:val="24"/>
              </w:rPr>
              <w:t xml:space="preserve">）鄂 </w:t>
            </w:r>
            <w:r>
              <w:rPr>
                <w:rFonts w:hint="eastAsia" w:ascii="仿宋_GB2312" w:hAnsi="仿宋" w:eastAsia="仿宋_GB2312"/>
                <w:sz w:val="24"/>
                <w:szCs w:val="24"/>
                <w:lang w:val="en-US" w:eastAsia="zh-CN"/>
              </w:rPr>
              <w:t>0106</w:t>
            </w:r>
            <w:r>
              <w:rPr>
                <w:rFonts w:hint="eastAsia" w:ascii="仿宋_GB2312" w:hAnsi="仿宋" w:eastAsia="仿宋_GB2312"/>
                <w:sz w:val="24"/>
                <w:szCs w:val="24"/>
              </w:rPr>
              <w:t xml:space="preserve"> 强清 </w:t>
            </w:r>
            <w:r>
              <w:rPr>
                <w:rFonts w:hint="eastAsia" w:ascii="仿宋_GB2312" w:hAnsi="仿宋" w:eastAsia="仿宋_GB2312"/>
                <w:sz w:val="24"/>
                <w:szCs w:val="24"/>
                <w:lang w:val="en-US" w:eastAsia="zh-CN"/>
              </w:rPr>
              <w:t>1</w:t>
            </w:r>
            <w:r>
              <w:rPr>
                <w:rFonts w:hint="eastAsia" w:ascii="仿宋_GB2312" w:hAnsi="仿宋" w:eastAsia="仿宋_GB2312"/>
                <w:sz w:val="24"/>
                <w:szCs w:val="24"/>
              </w:rPr>
              <w:t xml:space="preserve"> 号</w:t>
            </w:r>
          </w:p>
        </w:tc>
      </w:tr>
      <w:tr w14:paraId="20FF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75256B88">
            <w:pPr>
              <w:jc w:val="center"/>
              <w:rPr>
                <w:rFonts w:ascii="仿宋_GB2312" w:hAnsi="仿宋" w:eastAsia="仿宋_GB2312"/>
                <w:spacing w:val="-14"/>
                <w:sz w:val="28"/>
                <w:szCs w:val="28"/>
              </w:rPr>
            </w:pPr>
            <w:r>
              <w:rPr>
                <w:rFonts w:hint="eastAsia" w:ascii="仿宋_GB2312" w:hAnsi="仿宋" w:eastAsia="仿宋_GB2312"/>
                <w:spacing w:val="-14"/>
                <w:sz w:val="28"/>
                <w:szCs w:val="28"/>
              </w:rPr>
              <w:t>送达文书</w:t>
            </w:r>
          </w:p>
          <w:p w14:paraId="56FC0AB5">
            <w:pPr>
              <w:jc w:val="center"/>
              <w:rPr>
                <w:rFonts w:ascii="仿宋_GB2312" w:hAnsi="仿宋" w:eastAsia="仿宋_GB2312"/>
                <w:spacing w:val="-14"/>
                <w:sz w:val="28"/>
                <w:szCs w:val="28"/>
              </w:rPr>
            </w:pPr>
            <w:r>
              <w:rPr>
                <w:rFonts w:hint="eastAsia" w:ascii="仿宋_GB2312" w:hAnsi="仿宋" w:eastAsia="仿宋_GB2312"/>
                <w:spacing w:val="-14"/>
                <w:sz w:val="28"/>
                <w:szCs w:val="28"/>
              </w:rPr>
              <w:t>名称和件数</w:t>
            </w:r>
          </w:p>
        </w:tc>
        <w:tc>
          <w:tcPr>
            <w:tcW w:w="6827" w:type="dxa"/>
            <w:gridSpan w:val="3"/>
            <w:tcBorders>
              <w:top w:val="single" w:color="auto" w:sz="4" w:space="0"/>
              <w:left w:val="single" w:color="auto" w:sz="4" w:space="0"/>
              <w:bottom w:val="single" w:color="auto" w:sz="4" w:space="0"/>
              <w:right w:val="single" w:color="auto" w:sz="4" w:space="0"/>
            </w:tcBorders>
            <w:noWrap w:val="0"/>
            <w:vAlign w:val="center"/>
          </w:tcPr>
          <w:p w14:paraId="4C425E77">
            <w:pPr>
              <w:numPr>
                <w:ilvl w:val="0"/>
                <w:numId w:val="2"/>
              </w:numPr>
              <w:rPr>
                <w:rFonts w:hint="eastAsia" w:ascii="仿宋_GB2312" w:hAnsi="仿宋" w:eastAsia="仿宋_GB2312"/>
                <w:sz w:val="28"/>
                <w:szCs w:val="28"/>
                <w:lang w:val="en-US" w:eastAsia="zh-CN"/>
              </w:rPr>
            </w:pPr>
            <w:r>
              <w:rPr>
                <w:rFonts w:hint="eastAsia" w:ascii="仿宋_GB2312" w:hAnsi="仿宋" w:eastAsia="仿宋_GB2312"/>
                <w:sz w:val="28"/>
                <w:szCs w:val="28"/>
              </w:rPr>
              <w:t>债权申报通知书</w:t>
            </w:r>
            <w:r>
              <w:rPr>
                <w:rFonts w:hint="eastAsia" w:ascii="仿宋_GB2312" w:hAnsi="仿宋" w:eastAsia="仿宋_GB2312"/>
                <w:sz w:val="28"/>
                <w:szCs w:val="28"/>
                <w:lang w:val="en-US" w:eastAsia="zh-CN"/>
              </w:rPr>
              <w:t>；</w:t>
            </w:r>
          </w:p>
          <w:p w14:paraId="539EF24B">
            <w:pPr>
              <w:numPr>
                <w:ilvl w:val="0"/>
                <w:numId w:val="2"/>
              </w:numP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债权申报须知；</w:t>
            </w:r>
          </w:p>
          <w:p w14:paraId="20248DA4">
            <w:pPr>
              <w:numPr>
                <w:ilvl w:val="0"/>
                <w:numId w:val="2"/>
              </w:numP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债权申报文件清单、</w:t>
            </w:r>
            <w:r>
              <w:rPr>
                <w:rFonts w:hint="default" w:ascii="仿宋_GB2312" w:hAnsi="仿宋" w:eastAsia="仿宋_GB2312"/>
                <w:sz w:val="28"/>
                <w:szCs w:val="28"/>
                <w:lang w:val="en-US" w:eastAsia="zh-CN"/>
              </w:rPr>
              <w:t>诚信申报债权保证书、债权申报表、债权申报证据清单、债权人送达地址/受偿账户确认书、法定代表人身份证明书、授权书委托书</w:t>
            </w:r>
            <w:r>
              <w:rPr>
                <w:rFonts w:hint="eastAsia" w:ascii="仿宋_GB2312" w:hAnsi="仿宋" w:eastAsia="仿宋_GB2312"/>
                <w:sz w:val="28"/>
                <w:szCs w:val="28"/>
                <w:lang w:val="en-US" w:eastAsia="zh-CN"/>
              </w:rPr>
              <w:t>。</w:t>
            </w:r>
          </w:p>
        </w:tc>
      </w:tr>
      <w:tr w14:paraId="42C5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68A9E6F7">
            <w:pPr>
              <w:jc w:val="center"/>
              <w:rPr>
                <w:rFonts w:ascii="仿宋_GB2312" w:hAnsi="仿宋" w:eastAsia="仿宋_GB2312"/>
                <w:sz w:val="28"/>
                <w:szCs w:val="28"/>
              </w:rPr>
            </w:pPr>
            <w:r>
              <w:rPr>
                <w:rFonts w:hint="eastAsia" w:ascii="仿宋_GB2312" w:hAnsi="仿宋" w:eastAsia="仿宋_GB2312"/>
                <w:sz w:val="28"/>
                <w:szCs w:val="28"/>
              </w:rPr>
              <w:t>受送达人</w:t>
            </w:r>
          </w:p>
        </w:tc>
        <w:tc>
          <w:tcPr>
            <w:tcW w:w="6827" w:type="dxa"/>
            <w:gridSpan w:val="3"/>
            <w:tcBorders>
              <w:top w:val="single" w:color="auto" w:sz="4" w:space="0"/>
              <w:left w:val="single" w:color="auto" w:sz="4" w:space="0"/>
              <w:bottom w:val="single" w:color="auto" w:sz="4" w:space="0"/>
              <w:right w:val="single" w:color="auto" w:sz="4" w:space="0"/>
            </w:tcBorders>
            <w:noWrap w:val="0"/>
            <w:vAlign w:val="center"/>
          </w:tcPr>
          <w:p w14:paraId="34BAC09D">
            <w:pPr>
              <w:ind w:firstLine="2240" w:firstLineChars="800"/>
              <w:rPr>
                <w:rFonts w:ascii="仿宋_GB2312" w:hAnsi="仿宋" w:eastAsia="仿宋_GB2312"/>
                <w:sz w:val="28"/>
                <w:szCs w:val="28"/>
              </w:rPr>
            </w:pPr>
          </w:p>
        </w:tc>
      </w:tr>
      <w:tr w14:paraId="2EB6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3CA9FB0C">
            <w:pPr>
              <w:jc w:val="center"/>
              <w:rPr>
                <w:rFonts w:ascii="仿宋_GB2312" w:hAnsi="仿宋" w:eastAsia="仿宋_GB2312"/>
                <w:sz w:val="28"/>
                <w:szCs w:val="28"/>
              </w:rPr>
            </w:pPr>
            <w:r>
              <w:rPr>
                <w:rFonts w:hint="eastAsia" w:ascii="仿宋_GB2312" w:hAnsi="仿宋" w:eastAsia="仿宋_GB2312"/>
                <w:sz w:val="28"/>
                <w:szCs w:val="28"/>
              </w:rPr>
              <w:t>送达地址</w:t>
            </w:r>
          </w:p>
        </w:tc>
        <w:tc>
          <w:tcPr>
            <w:tcW w:w="6827" w:type="dxa"/>
            <w:gridSpan w:val="3"/>
            <w:tcBorders>
              <w:top w:val="single" w:color="auto" w:sz="4" w:space="0"/>
              <w:left w:val="single" w:color="auto" w:sz="4" w:space="0"/>
              <w:bottom w:val="single" w:color="auto" w:sz="4" w:space="0"/>
              <w:right w:val="single" w:color="auto" w:sz="4" w:space="0"/>
            </w:tcBorders>
            <w:noWrap w:val="0"/>
            <w:vAlign w:val="center"/>
          </w:tcPr>
          <w:p w14:paraId="05F2A6D8">
            <w:pPr>
              <w:ind w:firstLine="840" w:firstLineChars="300"/>
              <w:rPr>
                <w:rFonts w:ascii="仿宋_GB2312" w:hAnsi="仿宋" w:eastAsia="仿宋_GB2312"/>
                <w:sz w:val="28"/>
                <w:szCs w:val="28"/>
              </w:rPr>
            </w:pPr>
          </w:p>
        </w:tc>
      </w:tr>
      <w:tr w14:paraId="4C89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33F8D5CF">
            <w:pPr>
              <w:jc w:val="center"/>
              <w:rPr>
                <w:rFonts w:ascii="仿宋_GB2312" w:hAnsi="仿宋" w:eastAsia="仿宋_GB2312"/>
                <w:spacing w:val="-12"/>
                <w:sz w:val="28"/>
                <w:szCs w:val="28"/>
              </w:rPr>
            </w:pPr>
            <w:r>
              <w:rPr>
                <w:rFonts w:hint="eastAsia" w:ascii="仿宋_GB2312" w:hAnsi="仿宋" w:eastAsia="仿宋_GB2312"/>
                <w:spacing w:val="-12"/>
                <w:sz w:val="28"/>
                <w:szCs w:val="28"/>
              </w:rPr>
              <w:t>受送达人</w:t>
            </w:r>
          </w:p>
          <w:p w14:paraId="40BAC99F">
            <w:pPr>
              <w:jc w:val="center"/>
              <w:rPr>
                <w:rFonts w:ascii="仿宋_GB2312" w:hAnsi="仿宋" w:eastAsia="仿宋_GB2312"/>
                <w:spacing w:val="-12"/>
                <w:sz w:val="28"/>
                <w:szCs w:val="28"/>
              </w:rPr>
            </w:pPr>
            <w:r>
              <w:rPr>
                <w:rFonts w:hint="eastAsia" w:ascii="仿宋_GB2312" w:hAnsi="仿宋" w:eastAsia="仿宋_GB2312"/>
                <w:spacing w:val="-12"/>
                <w:sz w:val="28"/>
                <w:szCs w:val="28"/>
              </w:rPr>
              <w:t>签名或盖章</w:t>
            </w:r>
          </w:p>
        </w:tc>
        <w:tc>
          <w:tcPr>
            <w:tcW w:w="6827" w:type="dxa"/>
            <w:gridSpan w:val="3"/>
            <w:tcBorders>
              <w:top w:val="single" w:color="auto" w:sz="4" w:space="0"/>
              <w:left w:val="single" w:color="auto" w:sz="4" w:space="0"/>
              <w:bottom w:val="single" w:color="auto" w:sz="4" w:space="0"/>
              <w:right w:val="single" w:color="auto" w:sz="4" w:space="0"/>
            </w:tcBorders>
            <w:noWrap w:val="0"/>
            <w:vAlign w:val="center"/>
          </w:tcPr>
          <w:p w14:paraId="5C4D823B">
            <w:pPr>
              <w:jc w:val="center"/>
              <w:rPr>
                <w:rFonts w:ascii="仿宋_GB2312" w:hAnsi="仿宋" w:eastAsia="仿宋_GB2312"/>
                <w:sz w:val="28"/>
                <w:szCs w:val="28"/>
              </w:rPr>
            </w:pPr>
            <w:r>
              <w:rPr>
                <w:rFonts w:hint="eastAsia" w:ascii="仿宋_GB2312" w:hAnsi="仿宋" w:eastAsia="仿宋_GB2312"/>
                <w:sz w:val="28"/>
                <w:szCs w:val="28"/>
              </w:rPr>
              <w:t xml:space="preserve">                       年　　月　　日</w:t>
            </w:r>
          </w:p>
        </w:tc>
      </w:tr>
      <w:tr w14:paraId="1128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360911A2">
            <w:pPr>
              <w:jc w:val="center"/>
              <w:rPr>
                <w:rFonts w:ascii="仿宋_GB2312" w:hAnsi="仿宋" w:eastAsia="仿宋_GB2312"/>
                <w:spacing w:val="-14"/>
                <w:sz w:val="28"/>
                <w:szCs w:val="28"/>
              </w:rPr>
            </w:pPr>
            <w:r>
              <w:rPr>
                <w:rFonts w:hint="eastAsia" w:ascii="仿宋_GB2312" w:hAnsi="仿宋" w:eastAsia="仿宋_GB2312"/>
                <w:spacing w:val="-14"/>
                <w:sz w:val="28"/>
                <w:szCs w:val="28"/>
              </w:rPr>
              <w:t>代收人及</w:t>
            </w:r>
          </w:p>
          <w:p w14:paraId="6D978E74">
            <w:pPr>
              <w:jc w:val="center"/>
              <w:rPr>
                <w:rFonts w:ascii="仿宋_GB2312" w:hAnsi="仿宋" w:eastAsia="仿宋_GB2312"/>
                <w:spacing w:val="-14"/>
                <w:sz w:val="28"/>
                <w:szCs w:val="28"/>
              </w:rPr>
            </w:pPr>
            <w:r>
              <w:rPr>
                <w:rFonts w:hint="eastAsia" w:ascii="仿宋_GB2312" w:hAnsi="仿宋" w:eastAsia="仿宋_GB2312"/>
                <w:spacing w:val="-14"/>
                <w:sz w:val="28"/>
                <w:szCs w:val="28"/>
              </w:rPr>
              <w:t>代收理由</w:t>
            </w:r>
          </w:p>
        </w:tc>
        <w:tc>
          <w:tcPr>
            <w:tcW w:w="6827" w:type="dxa"/>
            <w:gridSpan w:val="3"/>
            <w:tcBorders>
              <w:top w:val="single" w:color="auto" w:sz="4" w:space="0"/>
              <w:left w:val="single" w:color="auto" w:sz="4" w:space="0"/>
              <w:bottom w:val="single" w:color="auto" w:sz="4" w:space="0"/>
              <w:right w:val="single" w:color="auto" w:sz="4" w:space="0"/>
            </w:tcBorders>
            <w:noWrap w:val="0"/>
            <w:vAlign w:val="center"/>
          </w:tcPr>
          <w:p w14:paraId="4A0C3227">
            <w:pPr>
              <w:wordWrap w:val="0"/>
              <w:jc w:val="center"/>
              <w:rPr>
                <w:rFonts w:ascii="仿宋_GB2312" w:hAnsi="仿宋" w:eastAsia="仿宋_GB2312"/>
                <w:sz w:val="28"/>
                <w:szCs w:val="28"/>
              </w:rPr>
            </w:pPr>
            <w:r>
              <w:rPr>
                <w:rFonts w:hint="eastAsia" w:ascii="仿宋_GB2312" w:hAnsi="仿宋" w:eastAsia="仿宋_GB2312"/>
                <w:sz w:val="28"/>
                <w:szCs w:val="28"/>
              </w:rPr>
              <w:t xml:space="preserve">                       年　　月　　日</w:t>
            </w:r>
          </w:p>
        </w:tc>
      </w:tr>
      <w:tr w14:paraId="6122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5A539B08">
            <w:pPr>
              <w:ind w:firstLine="140" w:firstLineChars="50"/>
              <w:jc w:val="center"/>
              <w:rPr>
                <w:rFonts w:ascii="仿宋_GB2312" w:hAnsi="仿宋" w:eastAsia="仿宋_GB2312"/>
                <w:sz w:val="28"/>
                <w:szCs w:val="28"/>
              </w:rPr>
            </w:pPr>
            <w:r>
              <w:rPr>
                <w:rFonts w:hint="eastAsia" w:ascii="仿宋_GB2312" w:hAnsi="仿宋" w:eastAsia="仿宋_GB2312"/>
                <w:sz w:val="28"/>
                <w:szCs w:val="28"/>
              </w:rPr>
              <w:t>备　注</w:t>
            </w:r>
          </w:p>
        </w:tc>
        <w:tc>
          <w:tcPr>
            <w:tcW w:w="6827" w:type="dxa"/>
            <w:gridSpan w:val="3"/>
            <w:tcBorders>
              <w:top w:val="single" w:color="auto" w:sz="4" w:space="0"/>
              <w:left w:val="single" w:color="auto" w:sz="4" w:space="0"/>
              <w:bottom w:val="single" w:color="auto" w:sz="4" w:space="0"/>
              <w:right w:val="single" w:color="auto" w:sz="4" w:space="0"/>
            </w:tcBorders>
            <w:noWrap w:val="0"/>
            <w:vAlign w:val="center"/>
          </w:tcPr>
          <w:p w14:paraId="4F1B1E5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sz w:val="28"/>
                <w:szCs w:val="28"/>
              </w:rPr>
            </w:pPr>
            <w:r>
              <w:rPr>
                <w:rFonts w:hint="eastAsia" w:ascii="仿宋" w:hAnsi="仿宋" w:eastAsia="仿宋" w:cs="仿宋"/>
                <w:b/>
                <w:bCs/>
                <w:sz w:val="24"/>
                <w:szCs w:val="24"/>
                <w:lang w:eastAsia="zh-CN"/>
              </w:rPr>
              <w:t>受送达人签字（盖章）后，请将此回证寄至武汉市海伦建筑装饰材料有限责任公司清算组；邮寄地址：武汉市武昌区中北路86号汉街总部国际C</w:t>
            </w:r>
            <w:r>
              <w:rPr>
                <w:rFonts w:hint="eastAsia" w:ascii="仿宋" w:hAnsi="仿宋" w:eastAsia="仿宋" w:cs="仿宋"/>
                <w:b/>
                <w:bCs/>
                <w:sz w:val="24"/>
                <w:szCs w:val="24"/>
                <w:lang w:val="en-US" w:eastAsia="zh-CN"/>
              </w:rPr>
              <w:t>座</w:t>
            </w:r>
            <w:r>
              <w:rPr>
                <w:rFonts w:hint="eastAsia" w:ascii="仿宋" w:hAnsi="仿宋" w:eastAsia="仿宋" w:cs="仿宋"/>
                <w:b/>
                <w:bCs/>
                <w:sz w:val="24"/>
                <w:szCs w:val="24"/>
                <w:lang w:eastAsia="zh-CN"/>
              </w:rPr>
              <w:t>3A层02-06室，湖北黄鹤律师事务所</w:t>
            </w:r>
            <w:r>
              <w:rPr>
                <w:rFonts w:hint="eastAsia" w:ascii="仿宋" w:hAnsi="仿宋" w:eastAsia="仿宋" w:cs="仿宋"/>
                <w:b/>
                <w:bCs/>
                <w:sz w:val="24"/>
                <w:szCs w:val="24"/>
                <w:lang w:val="en-US" w:eastAsia="zh-CN"/>
              </w:rPr>
              <w:t>；联系电话：</w:t>
            </w:r>
            <w:bookmarkStart w:id="2" w:name="_GoBack"/>
            <w:bookmarkEnd w:id="2"/>
            <w:r>
              <w:rPr>
                <w:rFonts w:hint="eastAsia" w:ascii="仿宋" w:hAnsi="仿宋" w:eastAsia="仿宋" w:cs="仿宋"/>
                <w:b/>
                <w:bCs/>
                <w:sz w:val="24"/>
                <w:szCs w:val="24"/>
                <w:lang w:val="en-US" w:eastAsia="zh-CN"/>
              </w:rPr>
              <w:t>叶子建 18672964269 ；邮编：430070</w:t>
            </w:r>
          </w:p>
        </w:tc>
      </w:tr>
    </w:tbl>
    <w:p w14:paraId="02F6A3EC">
      <w:pPr>
        <w:ind w:firstLine="420" w:firstLineChars="150"/>
        <w:rPr>
          <w:rFonts w:hint="eastAsia" w:ascii="仿宋" w:hAnsi="仿宋" w:eastAsia="仿宋" w:cs="仿宋"/>
          <w:sz w:val="28"/>
          <w:szCs w:val="28"/>
          <w:lang w:eastAsia="zh-CN"/>
        </w:rPr>
      </w:pPr>
      <w:r>
        <w:rPr>
          <w:rFonts w:hint="eastAsia" w:ascii="仿宋_GB2312" w:hAnsi="仿宋" w:eastAsia="仿宋_GB2312"/>
          <w:sz w:val="28"/>
          <w:szCs w:val="28"/>
        </w:rPr>
        <w:t>填发人：                    送达人：</w:t>
      </w:r>
      <w:r>
        <w:rPr>
          <w:rFonts w:hint="eastAsia" w:ascii="仿宋" w:hAnsi="仿宋" w:eastAsia="仿宋" w:cs="仿宋"/>
          <w:color w:val="auto"/>
          <w:sz w:val="24"/>
          <w:highlight w:val="none"/>
        </w:rPr>
        <w:t xml:space="preserve">         </w:t>
      </w:r>
    </w:p>
    <w:p w14:paraId="5DF8DF28"/>
    <w:sectPr>
      <w:pgSz w:w="11906" w:h="16838"/>
      <w:pgMar w:top="1043"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BD43F"/>
    <w:multiLevelType w:val="singleLevel"/>
    <w:tmpl w:val="582BD43F"/>
    <w:lvl w:ilvl="0" w:tentative="0">
      <w:start w:val="1"/>
      <w:numFmt w:val="decimal"/>
      <w:suff w:val="nothing"/>
      <w:lvlText w:val="%1、"/>
      <w:lvlJc w:val="left"/>
    </w:lvl>
  </w:abstractNum>
  <w:abstractNum w:abstractNumId="1">
    <w:nsid w:val="5AD4F9AC"/>
    <w:multiLevelType w:val="singleLevel"/>
    <w:tmpl w:val="5AD4F9A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E3FED"/>
    <w:rsid w:val="0FEE3FED"/>
    <w:rsid w:val="2FA12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K&amp;W Body text"/>
    <w:basedOn w:val="1"/>
    <w:qFormat/>
    <w:uiPriority w:val="0"/>
    <w:pPr>
      <w:widowControl/>
      <w:spacing w:after="280" w:line="240" w:lineRule="atLeast"/>
    </w:pPr>
    <w:rPr>
      <w:rFonts w:ascii="Arial" w:hAnsi="Arial" w:eastAsia="楷体_GB2312"/>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2549</Words>
  <Characters>2590</Characters>
  <Lines>0</Lines>
  <Paragraphs>0</Paragraphs>
  <TotalTime>4</TotalTime>
  <ScaleCrop>false</ScaleCrop>
  <LinksUpToDate>false</LinksUpToDate>
  <CharactersWithSpaces>3673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2026-04-16T02:00:00Z</dcterms:created>
  <dc:creator>家方瓮眉</dc:creator>
  <cp:lastModifiedBy>hzx</cp:lastModifiedBy>
  <dcterms:modified xsi:type="dcterms:W3CDTF">2026-04-16T06:46:51Z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60AEE89850AB4A6A8B13488E2FFC2D85_11</vt:lpwstr>
  </property>
  <property fmtid="{D5CDD505-2E9C-101B-9397-08002B2CF9AE}" pid="4" name="KSOTemplateDocerSaveRecord">
    <vt:lpwstr>eyJoZGlkIjoiYmFlMThjOTc3NjkyYWY0MjRiZTM4YzRlNDhhNjZhN2QiLCJ1c2VySWQiOiIzNDgyMzU5MjIifQ==</vt:lpwstr>
  </property>
</Properties>
</file>