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D4EACC">
      <w:pPr>
        <w:wordWrap w:val="0"/>
        <w:spacing w:line="600" w:lineRule="exact"/>
        <w:rPr>
          <w:rFonts w:hint="eastAsia" w:ascii="黑体" w:hAnsi="黑体" w:eastAsia="黑体" w:cs="黑体"/>
          <w:sz w:val="32"/>
          <w:szCs w:val="32"/>
        </w:rPr>
      </w:pPr>
      <w:r>
        <w:rPr>
          <w:rFonts w:hint="eastAsia" w:ascii="黑体" w:hAnsi="黑体" w:eastAsia="黑体" w:cs="黑体"/>
          <w:sz w:val="32"/>
          <w:szCs w:val="32"/>
        </w:rPr>
        <w:t>附件1</w:t>
      </w:r>
    </w:p>
    <w:p w14:paraId="3F408806">
      <w:pPr>
        <w:wordWrap w:val="0"/>
        <w:spacing w:line="600" w:lineRule="exact"/>
        <w:ind w:firstLine="420" w:firstLineChars="200"/>
      </w:pPr>
    </w:p>
    <w:p w14:paraId="29AF2805">
      <w:pPr>
        <w:wordWrap w:val="0"/>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债权申报表</w:t>
      </w:r>
    </w:p>
    <w:p w14:paraId="3F9F197D">
      <w:pPr>
        <w:wordWrap w:val="0"/>
        <w:ind w:firstLine="6300" w:firstLineChars="3000"/>
        <w:rPr>
          <w:rFonts w:ascii="仿宋_GB2312" w:eastAsia="仿宋_GB2312"/>
        </w:rPr>
      </w:pPr>
      <w:r>
        <w:rPr>
          <w:rFonts w:hint="eastAsia" w:ascii="仿宋_GB2312" w:eastAsia="仿宋_GB2312"/>
        </w:rPr>
        <w:t>申报编号：</w:t>
      </w:r>
    </w:p>
    <w:p w14:paraId="55A1A9CC">
      <w:pPr>
        <w:wordWrap w:val="0"/>
        <w:ind w:firstLine="6300" w:firstLineChars="3000"/>
        <w:rPr>
          <w:rFonts w:ascii="仿宋_GB2312" w:eastAsia="仿宋_GB2312"/>
        </w:rPr>
      </w:pPr>
    </w:p>
    <w:tbl>
      <w:tblPr>
        <w:tblStyle w:val="4"/>
        <w:tblW w:w="10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302"/>
        <w:gridCol w:w="145"/>
        <w:gridCol w:w="603"/>
        <w:gridCol w:w="603"/>
        <w:gridCol w:w="208"/>
        <w:gridCol w:w="216"/>
        <w:gridCol w:w="179"/>
        <w:gridCol w:w="603"/>
        <w:gridCol w:w="98"/>
        <w:gridCol w:w="505"/>
        <w:gridCol w:w="21"/>
        <w:gridCol w:w="176"/>
        <w:gridCol w:w="406"/>
        <w:gridCol w:w="603"/>
        <w:gridCol w:w="603"/>
        <w:gridCol w:w="603"/>
        <w:gridCol w:w="603"/>
        <w:gridCol w:w="598"/>
      </w:tblGrid>
      <w:tr w14:paraId="550B0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Align w:val="center"/>
          </w:tcPr>
          <w:p w14:paraId="35FBEBB3">
            <w:pPr>
              <w:wordWrap w:val="0"/>
              <w:jc w:val="center"/>
              <w:rPr>
                <w:rFonts w:hint="eastAsia" w:ascii="仿宋_GB2312" w:hAnsi="宋体" w:eastAsia="仿宋_GB2312"/>
                <w:b/>
                <w:bCs/>
                <w:sz w:val="24"/>
              </w:rPr>
            </w:pPr>
            <w:r>
              <w:rPr>
                <w:rFonts w:hint="eastAsia" w:ascii="仿宋_GB2312" w:hAnsi="宋体" w:eastAsia="仿宋_GB2312"/>
                <w:b/>
                <w:bCs/>
                <w:sz w:val="24"/>
              </w:rPr>
              <w:t>债权人名称/</w:t>
            </w:r>
          </w:p>
          <w:p w14:paraId="1C8DFDC8">
            <w:pPr>
              <w:wordWrap w:val="0"/>
              <w:jc w:val="center"/>
              <w:rPr>
                <w:rFonts w:hint="eastAsia" w:ascii="仿宋_GB2312" w:hAnsi="宋体" w:eastAsia="仿宋_GB2312"/>
                <w:b/>
                <w:sz w:val="24"/>
              </w:rPr>
            </w:pPr>
            <w:r>
              <w:rPr>
                <w:rFonts w:hint="eastAsia" w:ascii="仿宋_GB2312" w:hAnsi="宋体" w:eastAsia="仿宋_GB2312"/>
                <w:b/>
                <w:bCs/>
                <w:sz w:val="24"/>
              </w:rPr>
              <w:t>姓名</w:t>
            </w:r>
          </w:p>
        </w:tc>
        <w:tc>
          <w:tcPr>
            <w:tcW w:w="8075" w:type="dxa"/>
            <w:gridSpan w:val="18"/>
            <w:vAlign w:val="center"/>
          </w:tcPr>
          <w:p w14:paraId="0E4DADA3">
            <w:pPr>
              <w:wordWrap w:val="0"/>
              <w:jc w:val="center"/>
              <w:rPr>
                <w:rFonts w:hint="eastAsia" w:ascii="仿宋_GB2312" w:hAnsi="宋体" w:eastAsia="仿宋_GB2312"/>
                <w:b/>
                <w:sz w:val="24"/>
              </w:rPr>
            </w:pPr>
          </w:p>
        </w:tc>
      </w:tr>
      <w:tr w14:paraId="615E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Align w:val="center"/>
          </w:tcPr>
          <w:p w14:paraId="222800D1">
            <w:pPr>
              <w:wordWrap w:val="0"/>
              <w:jc w:val="center"/>
              <w:rPr>
                <w:rFonts w:hint="eastAsia" w:ascii="仿宋_GB2312" w:hAnsi="宋体" w:eastAsia="仿宋_GB2312"/>
                <w:b/>
                <w:sz w:val="24"/>
              </w:rPr>
            </w:pPr>
            <w:r>
              <w:rPr>
                <w:rFonts w:hint="eastAsia" w:ascii="仿宋_GB2312" w:hAnsi="宋体" w:eastAsia="仿宋_GB2312"/>
                <w:b/>
                <w:sz w:val="24"/>
              </w:rPr>
              <w:t>统一社会信用代码/身份证号码</w:t>
            </w:r>
          </w:p>
        </w:tc>
        <w:tc>
          <w:tcPr>
            <w:tcW w:w="8075" w:type="dxa"/>
            <w:gridSpan w:val="18"/>
            <w:vAlign w:val="center"/>
          </w:tcPr>
          <w:p w14:paraId="73B42791">
            <w:pPr>
              <w:wordWrap w:val="0"/>
              <w:jc w:val="center"/>
              <w:rPr>
                <w:rFonts w:hint="eastAsia" w:ascii="仿宋_GB2312" w:hAnsi="宋体" w:eastAsia="仿宋_GB2312"/>
                <w:b/>
                <w:sz w:val="24"/>
              </w:rPr>
            </w:pPr>
          </w:p>
        </w:tc>
      </w:tr>
      <w:tr w14:paraId="69863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Align w:val="center"/>
          </w:tcPr>
          <w:p w14:paraId="0E6F740A">
            <w:pPr>
              <w:wordWrap w:val="0"/>
              <w:jc w:val="center"/>
              <w:rPr>
                <w:rFonts w:hint="eastAsia" w:ascii="仿宋_GB2312" w:hAnsi="宋体" w:eastAsia="仿宋_GB2312"/>
                <w:b/>
                <w:sz w:val="24"/>
              </w:rPr>
            </w:pPr>
            <w:r>
              <w:rPr>
                <w:rFonts w:hint="eastAsia" w:ascii="仿宋_GB2312" w:hAnsi="宋体" w:eastAsia="仿宋_GB2312"/>
                <w:b/>
                <w:sz w:val="24"/>
              </w:rPr>
              <w:t>法定代表人</w:t>
            </w:r>
          </w:p>
        </w:tc>
        <w:tc>
          <w:tcPr>
            <w:tcW w:w="3077" w:type="dxa"/>
            <w:gridSpan w:val="6"/>
            <w:vAlign w:val="center"/>
          </w:tcPr>
          <w:p w14:paraId="64C36AD0">
            <w:pPr>
              <w:wordWrap w:val="0"/>
              <w:jc w:val="center"/>
              <w:rPr>
                <w:rFonts w:hint="eastAsia" w:ascii="仿宋_GB2312" w:hAnsi="宋体" w:eastAsia="仿宋_GB2312"/>
                <w:b/>
                <w:sz w:val="24"/>
              </w:rPr>
            </w:pPr>
          </w:p>
        </w:tc>
        <w:tc>
          <w:tcPr>
            <w:tcW w:w="1406" w:type="dxa"/>
            <w:gridSpan w:val="5"/>
            <w:vAlign w:val="center"/>
          </w:tcPr>
          <w:p w14:paraId="37E59CD5">
            <w:pPr>
              <w:wordWrap w:val="0"/>
              <w:jc w:val="center"/>
              <w:rPr>
                <w:rFonts w:hint="eastAsia" w:ascii="仿宋_GB2312" w:hAnsi="宋体" w:eastAsia="仿宋_GB2312"/>
                <w:b/>
                <w:sz w:val="24"/>
              </w:rPr>
            </w:pPr>
            <w:r>
              <w:rPr>
                <w:rFonts w:hint="eastAsia" w:ascii="仿宋_GB2312" w:hAnsi="宋体" w:eastAsia="仿宋_GB2312"/>
                <w:b/>
                <w:sz w:val="24"/>
              </w:rPr>
              <w:t>联系电话</w:t>
            </w:r>
          </w:p>
        </w:tc>
        <w:tc>
          <w:tcPr>
            <w:tcW w:w="3592" w:type="dxa"/>
            <w:gridSpan w:val="7"/>
            <w:vAlign w:val="center"/>
          </w:tcPr>
          <w:p w14:paraId="7EBE6719">
            <w:pPr>
              <w:wordWrap w:val="0"/>
              <w:jc w:val="center"/>
              <w:rPr>
                <w:rFonts w:hint="eastAsia" w:ascii="仿宋_GB2312" w:hAnsi="宋体" w:eastAsia="仿宋_GB2312"/>
                <w:b/>
                <w:sz w:val="24"/>
              </w:rPr>
            </w:pPr>
          </w:p>
        </w:tc>
      </w:tr>
      <w:tr w14:paraId="59311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Align w:val="center"/>
          </w:tcPr>
          <w:p w14:paraId="5C97F2AD">
            <w:pPr>
              <w:wordWrap w:val="0"/>
              <w:jc w:val="center"/>
              <w:rPr>
                <w:rFonts w:hint="eastAsia" w:ascii="仿宋_GB2312" w:hAnsi="宋体" w:eastAsia="仿宋_GB2312"/>
                <w:b/>
                <w:sz w:val="24"/>
              </w:rPr>
            </w:pPr>
            <w:r>
              <w:rPr>
                <w:rFonts w:hint="eastAsia" w:ascii="仿宋_GB2312" w:hAnsi="宋体" w:eastAsia="仿宋_GB2312"/>
                <w:b/>
                <w:sz w:val="24"/>
              </w:rPr>
              <w:t>委托代理人</w:t>
            </w:r>
          </w:p>
        </w:tc>
        <w:tc>
          <w:tcPr>
            <w:tcW w:w="3077" w:type="dxa"/>
            <w:gridSpan w:val="6"/>
            <w:vAlign w:val="center"/>
          </w:tcPr>
          <w:p w14:paraId="4C45C631">
            <w:pPr>
              <w:wordWrap w:val="0"/>
              <w:jc w:val="center"/>
              <w:rPr>
                <w:rFonts w:hint="eastAsia" w:ascii="仿宋_GB2312" w:hAnsi="宋体" w:eastAsia="仿宋_GB2312"/>
                <w:b/>
                <w:sz w:val="24"/>
              </w:rPr>
            </w:pPr>
          </w:p>
        </w:tc>
        <w:tc>
          <w:tcPr>
            <w:tcW w:w="1406" w:type="dxa"/>
            <w:gridSpan w:val="5"/>
            <w:vAlign w:val="center"/>
          </w:tcPr>
          <w:p w14:paraId="2BD11C7F">
            <w:pPr>
              <w:wordWrap w:val="0"/>
              <w:jc w:val="center"/>
              <w:rPr>
                <w:rFonts w:hint="eastAsia" w:ascii="仿宋_GB2312" w:hAnsi="宋体" w:eastAsia="仿宋_GB2312"/>
                <w:b/>
                <w:sz w:val="24"/>
              </w:rPr>
            </w:pPr>
            <w:r>
              <w:rPr>
                <w:rFonts w:hint="eastAsia" w:ascii="仿宋_GB2312" w:hAnsi="宋体" w:eastAsia="仿宋_GB2312"/>
                <w:b/>
                <w:sz w:val="24"/>
              </w:rPr>
              <w:t>联系电话</w:t>
            </w:r>
          </w:p>
        </w:tc>
        <w:tc>
          <w:tcPr>
            <w:tcW w:w="3592" w:type="dxa"/>
            <w:gridSpan w:val="7"/>
            <w:vAlign w:val="center"/>
          </w:tcPr>
          <w:p w14:paraId="103EEDAF">
            <w:pPr>
              <w:wordWrap w:val="0"/>
              <w:jc w:val="center"/>
              <w:rPr>
                <w:rFonts w:hint="eastAsia" w:ascii="仿宋_GB2312" w:hAnsi="宋体" w:eastAsia="仿宋_GB2312"/>
                <w:b/>
                <w:sz w:val="24"/>
              </w:rPr>
            </w:pPr>
          </w:p>
        </w:tc>
      </w:tr>
      <w:tr w14:paraId="40490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Align w:val="center"/>
          </w:tcPr>
          <w:p w14:paraId="4BA1D149">
            <w:pPr>
              <w:wordWrap w:val="0"/>
              <w:jc w:val="center"/>
              <w:rPr>
                <w:rFonts w:hint="eastAsia" w:ascii="仿宋_GB2312" w:hAnsi="宋体" w:eastAsia="仿宋_GB2312"/>
                <w:b/>
                <w:sz w:val="24"/>
              </w:rPr>
            </w:pPr>
            <w:r>
              <w:rPr>
                <w:rFonts w:hint="eastAsia" w:ascii="仿宋_GB2312" w:hAnsi="宋体" w:eastAsia="仿宋_GB2312"/>
                <w:b/>
                <w:sz w:val="24"/>
              </w:rPr>
              <w:t>电子邮箱</w:t>
            </w:r>
          </w:p>
        </w:tc>
        <w:tc>
          <w:tcPr>
            <w:tcW w:w="3077" w:type="dxa"/>
            <w:gridSpan w:val="6"/>
            <w:vAlign w:val="center"/>
          </w:tcPr>
          <w:p w14:paraId="19E6CA18">
            <w:pPr>
              <w:wordWrap w:val="0"/>
              <w:jc w:val="center"/>
              <w:rPr>
                <w:rFonts w:hint="eastAsia" w:ascii="仿宋_GB2312" w:hAnsi="宋体" w:eastAsia="仿宋_GB2312"/>
                <w:b/>
                <w:sz w:val="24"/>
              </w:rPr>
            </w:pPr>
          </w:p>
        </w:tc>
        <w:tc>
          <w:tcPr>
            <w:tcW w:w="1406" w:type="dxa"/>
            <w:gridSpan w:val="5"/>
            <w:vAlign w:val="center"/>
          </w:tcPr>
          <w:p w14:paraId="45E3B5C3">
            <w:pPr>
              <w:wordWrap w:val="0"/>
              <w:jc w:val="center"/>
              <w:rPr>
                <w:rFonts w:hint="eastAsia" w:ascii="仿宋_GB2312" w:hAnsi="宋体" w:eastAsia="仿宋_GB2312"/>
                <w:b/>
                <w:sz w:val="24"/>
              </w:rPr>
            </w:pPr>
            <w:r>
              <w:rPr>
                <w:rFonts w:hint="eastAsia" w:ascii="仿宋_GB2312" w:hAnsi="宋体" w:eastAsia="仿宋_GB2312"/>
                <w:b/>
                <w:sz w:val="24"/>
              </w:rPr>
              <w:t>联系传真</w:t>
            </w:r>
          </w:p>
        </w:tc>
        <w:tc>
          <w:tcPr>
            <w:tcW w:w="3592" w:type="dxa"/>
            <w:gridSpan w:val="7"/>
            <w:vAlign w:val="center"/>
          </w:tcPr>
          <w:p w14:paraId="4BC0D8C6">
            <w:pPr>
              <w:wordWrap w:val="0"/>
              <w:jc w:val="center"/>
              <w:rPr>
                <w:rFonts w:hint="eastAsia" w:ascii="仿宋_GB2312" w:hAnsi="宋体" w:eastAsia="仿宋_GB2312"/>
                <w:b/>
                <w:sz w:val="24"/>
              </w:rPr>
            </w:pPr>
          </w:p>
        </w:tc>
      </w:tr>
      <w:tr w14:paraId="6D655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Align w:val="center"/>
          </w:tcPr>
          <w:p w14:paraId="4C08570E">
            <w:pPr>
              <w:wordWrap w:val="0"/>
              <w:jc w:val="center"/>
              <w:rPr>
                <w:rFonts w:hint="eastAsia" w:ascii="仿宋_GB2312" w:hAnsi="宋体" w:eastAsia="仿宋_GB2312"/>
                <w:b/>
                <w:sz w:val="24"/>
              </w:rPr>
            </w:pPr>
            <w:r>
              <w:rPr>
                <w:rFonts w:hint="eastAsia" w:ascii="仿宋_GB2312" w:hAnsi="宋体" w:eastAsia="仿宋_GB2312"/>
                <w:b/>
                <w:sz w:val="24"/>
              </w:rPr>
              <w:t>联系地址</w:t>
            </w:r>
          </w:p>
        </w:tc>
        <w:tc>
          <w:tcPr>
            <w:tcW w:w="8075" w:type="dxa"/>
            <w:gridSpan w:val="18"/>
            <w:vAlign w:val="center"/>
          </w:tcPr>
          <w:p w14:paraId="77009BC9">
            <w:pPr>
              <w:wordWrap w:val="0"/>
              <w:jc w:val="center"/>
              <w:rPr>
                <w:rFonts w:hint="eastAsia" w:ascii="仿宋_GB2312" w:hAnsi="宋体" w:eastAsia="仿宋_GB2312"/>
                <w:b/>
                <w:sz w:val="24"/>
              </w:rPr>
            </w:pPr>
          </w:p>
        </w:tc>
      </w:tr>
      <w:tr w14:paraId="41A30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Merge w:val="restart"/>
            <w:vAlign w:val="center"/>
          </w:tcPr>
          <w:p w14:paraId="63C17ACD">
            <w:pPr>
              <w:wordWrap w:val="0"/>
              <w:jc w:val="center"/>
              <w:rPr>
                <w:rFonts w:hint="eastAsia" w:ascii="仿宋_GB2312" w:hAnsi="宋体" w:eastAsia="仿宋_GB2312"/>
                <w:b/>
                <w:sz w:val="24"/>
              </w:rPr>
            </w:pPr>
            <w:r>
              <w:rPr>
                <w:rFonts w:hint="eastAsia" w:ascii="仿宋_GB2312" w:hAnsi="宋体" w:eastAsia="仿宋_GB2312"/>
                <w:b/>
                <w:sz w:val="24"/>
              </w:rPr>
              <w:t>债权人</w:t>
            </w:r>
          </w:p>
          <w:p w14:paraId="1090FEB1">
            <w:pPr>
              <w:wordWrap w:val="0"/>
              <w:jc w:val="center"/>
              <w:rPr>
                <w:rFonts w:hint="eastAsia" w:ascii="仿宋_GB2312" w:hAnsi="宋体" w:eastAsia="仿宋_GB2312"/>
                <w:b/>
                <w:sz w:val="24"/>
              </w:rPr>
            </w:pPr>
            <w:r>
              <w:rPr>
                <w:rFonts w:hint="eastAsia" w:ascii="仿宋_GB2312" w:hAnsi="宋体" w:eastAsia="仿宋_GB2312"/>
                <w:b/>
                <w:sz w:val="24"/>
              </w:rPr>
              <w:t>送达信息</w:t>
            </w:r>
          </w:p>
          <w:p w14:paraId="25877537">
            <w:pPr>
              <w:wordWrap w:val="0"/>
              <w:jc w:val="center"/>
              <w:rPr>
                <w:rFonts w:hint="eastAsia" w:ascii="仿宋_GB2312" w:hAnsi="宋体" w:eastAsia="仿宋_GB2312"/>
                <w:b/>
                <w:sz w:val="24"/>
              </w:rPr>
            </w:pPr>
            <w:r>
              <w:rPr>
                <w:rFonts w:hint="eastAsia" w:ascii="仿宋_GB2312" w:hAnsi="宋体" w:eastAsia="仿宋_GB2312"/>
                <w:b/>
                <w:sz w:val="24"/>
              </w:rPr>
              <w:t>（非常重要，请务必确认无误）</w:t>
            </w:r>
          </w:p>
        </w:tc>
        <w:tc>
          <w:tcPr>
            <w:tcW w:w="1447" w:type="dxa"/>
            <w:gridSpan w:val="2"/>
            <w:vAlign w:val="center"/>
          </w:tcPr>
          <w:p w14:paraId="58A87933">
            <w:pPr>
              <w:wordWrap w:val="0"/>
              <w:jc w:val="center"/>
              <w:rPr>
                <w:rFonts w:hint="eastAsia" w:ascii="仿宋_GB2312" w:hAnsi="宋体" w:eastAsia="仿宋_GB2312"/>
                <w:b/>
                <w:sz w:val="24"/>
              </w:rPr>
            </w:pPr>
            <w:r>
              <w:rPr>
                <w:rFonts w:hint="eastAsia" w:ascii="仿宋_GB2312" w:hAnsi="宋体" w:eastAsia="仿宋_GB2312"/>
                <w:b/>
                <w:sz w:val="24"/>
              </w:rPr>
              <w:t>收件人</w:t>
            </w:r>
          </w:p>
        </w:tc>
        <w:tc>
          <w:tcPr>
            <w:tcW w:w="6628" w:type="dxa"/>
            <w:gridSpan w:val="16"/>
            <w:vAlign w:val="center"/>
          </w:tcPr>
          <w:p w14:paraId="523E7889">
            <w:pPr>
              <w:wordWrap w:val="0"/>
              <w:jc w:val="center"/>
              <w:rPr>
                <w:rFonts w:hint="eastAsia" w:ascii="仿宋_GB2312" w:hAnsi="宋体" w:eastAsia="仿宋_GB2312"/>
                <w:b/>
                <w:sz w:val="24"/>
              </w:rPr>
            </w:pPr>
          </w:p>
        </w:tc>
      </w:tr>
      <w:tr w14:paraId="2959D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Merge w:val="continue"/>
            <w:vAlign w:val="center"/>
          </w:tcPr>
          <w:p w14:paraId="26261223">
            <w:pPr>
              <w:wordWrap w:val="0"/>
              <w:jc w:val="center"/>
              <w:rPr>
                <w:rStyle w:val="7"/>
                <w:rFonts w:hint="eastAsia" w:ascii="仿宋_GB2312" w:hAnsi="宋体" w:eastAsia="仿宋_GB2312"/>
              </w:rPr>
            </w:pPr>
          </w:p>
        </w:tc>
        <w:tc>
          <w:tcPr>
            <w:tcW w:w="1447" w:type="dxa"/>
            <w:gridSpan w:val="2"/>
            <w:vAlign w:val="center"/>
          </w:tcPr>
          <w:p w14:paraId="1D928A6E">
            <w:pPr>
              <w:wordWrap w:val="0"/>
              <w:jc w:val="center"/>
              <w:rPr>
                <w:rFonts w:hint="eastAsia" w:ascii="仿宋_GB2312" w:hAnsi="宋体" w:eastAsia="仿宋_GB2312"/>
                <w:b/>
                <w:sz w:val="24"/>
              </w:rPr>
            </w:pPr>
            <w:r>
              <w:rPr>
                <w:rFonts w:hint="eastAsia" w:ascii="仿宋_GB2312" w:hAnsi="宋体" w:eastAsia="仿宋_GB2312"/>
                <w:b/>
                <w:sz w:val="24"/>
              </w:rPr>
              <w:t>电子邮箱</w:t>
            </w:r>
          </w:p>
        </w:tc>
        <w:tc>
          <w:tcPr>
            <w:tcW w:w="6628" w:type="dxa"/>
            <w:gridSpan w:val="16"/>
            <w:vAlign w:val="center"/>
          </w:tcPr>
          <w:p w14:paraId="19D55CE7">
            <w:pPr>
              <w:wordWrap w:val="0"/>
              <w:jc w:val="center"/>
              <w:rPr>
                <w:rFonts w:hint="eastAsia" w:ascii="仿宋_GB2312" w:hAnsi="宋体" w:eastAsia="仿宋_GB2312"/>
                <w:b/>
                <w:sz w:val="24"/>
              </w:rPr>
            </w:pPr>
          </w:p>
        </w:tc>
      </w:tr>
      <w:tr w14:paraId="7EE77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Merge w:val="continue"/>
            <w:vAlign w:val="center"/>
          </w:tcPr>
          <w:p w14:paraId="76167714">
            <w:pPr>
              <w:wordWrap w:val="0"/>
              <w:jc w:val="center"/>
              <w:rPr>
                <w:rStyle w:val="7"/>
                <w:rFonts w:hint="eastAsia" w:ascii="仿宋_GB2312" w:hAnsi="宋体" w:eastAsia="仿宋_GB2312"/>
              </w:rPr>
            </w:pPr>
          </w:p>
        </w:tc>
        <w:tc>
          <w:tcPr>
            <w:tcW w:w="1447" w:type="dxa"/>
            <w:gridSpan w:val="2"/>
            <w:vAlign w:val="center"/>
          </w:tcPr>
          <w:p w14:paraId="56E341CF">
            <w:pPr>
              <w:wordWrap w:val="0"/>
              <w:jc w:val="center"/>
              <w:rPr>
                <w:rFonts w:hint="eastAsia" w:ascii="仿宋_GB2312" w:hAnsi="宋体" w:eastAsia="仿宋_GB2312"/>
                <w:b/>
                <w:sz w:val="24"/>
              </w:rPr>
            </w:pPr>
            <w:r>
              <w:rPr>
                <w:rFonts w:hint="eastAsia" w:ascii="仿宋_GB2312" w:hAnsi="宋体" w:eastAsia="仿宋_GB2312"/>
                <w:b/>
                <w:sz w:val="24"/>
              </w:rPr>
              <w:t>送达地址</w:t>
            </w:r>
          </w:p>
        </w:tc>
        <w:tc>
          <w:tcPr>
            <w:tcW w:w="6628" w:type="dxa"/>
            <w:gridSpan w:val="16"/>
            <w:vAlign w:val="center"/>
          </w:tcPr>
          <w:p w14:paraId="676092AA">
            <w:pPr>
              <w:wordWrap w:val="0"/>
              <w:jc w:val="center"/>
              <w:rPr>
                <w:rFonts w:hint="eastAsia" w:ascii="仿宋_GB2312" w:hAnsi="宋体" w:eastAsia="仿宋_GB2312"/>
                <w:b/>
                <w:sz w:val="24"/>
              </w:rPr>
            </w:pPr>
          </w:p>
        </w:tc>
      </w:tr>
      <w:tr w14:paraId="5412B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Merge w:val="continue"/>
            <w:vAlign w:val="center"/>
          </w:tcPr>
          <w:p w14:paraId="10B03DB5">
            <w:pPr>
              <w:wordWrap w:val="0"/>
              <w:jc w:val="center"/>
              <w:rPr>
                <w:rStyle w:val="7"/>
                <w:rFonts w:hint="eastAsia" w:ascii="仿宋_GB2312" w:hAnsi="宋体" w:eastAsia="仿宋_GB2312"/>
              </w:rPr>
            </w:pPr>
          </w:p>
        </w:tc>
        <w:tc>
          <w:tcPr>
            <w:tcW w:w="1447" w:type="dxa"/>
            <w:gridSpan w:val="2"/>
            <w:vAlign w:val="center"/>
          </w:tcPr>
          <w:p w14:paraId="543C151B">
            <w:pPr>
              <w:wordWrap w:val="0"/>
              <w:jc w:val="center"/>
              <w:rPr>
                <w:rFonts w:hint="eastAsia" w:ascii="仿宋_GB2312" w:hAnsi="宋体" w:eastAsia="仿宋_GB2312"/>
                <w:b/>
                <w:sz w:val="24"/>
              </w:rPr>
            </w:pPr>
            <w:r>
              <w:rPr>
                <w:rFonts w:hint="eastAsia" w:ascii="仿宋_GB2312" w:hAnsi="宋体" w:eastAsia="仿宋_GB2312"/>
                <w:b/>
                <w:sz w:val="24"/>
              </w:rPr>
              <w:t>手机号码</w:t>
            </w:r>
          </w:p>
        </w:tc>
        <w:tc>
          <w:tcPr>
            <w:tcW w:w="603" w:type="dxa"/>
            <w:vAlign w:val="center"/>
          </w:tcPr>
          <w:p w14:paraId="20028A2C">
            <w:pPr>
              <w:wordWrap w:val="0"/>
              <w:jc w:val="center"/>
              <w:rPr>
                <w:rFonts w:hint="eastAsia" w:ascii="仿宋_GB2312" w:hAnsi="宋体" w:eastAsia="仿宋_GB2312"/>
                <w:b/>
                <w:sz w:val="24"/>
              </w:rPr>
            </w:pPr>
          </w:p>
        </w:tc>
        <w:tc>
          <w:tcPr>
            <w:tcW w:w="603" w:type="dxa"/>
            <w:vAlign w:val="center"/>
          </w:tcPr>
          <w:p w14:paraId="1C7B79E7">
            <w:pPr>
              <w:wordWrap w:val="0"/>
              <w:jc w:val="center"/>
              <w:rPr>
                <w:rFonts w:hint="eastAsia" w:ascii="仿宋_GB2312" w:hAnsi="宋体" w:eastAsia="仿宋_GB2312"/>
                <w:b/>
                <w:sz w:val="24"/>
              </w:rPr>
            </w:pPr>
          </w:p>
        </w:tc>
        <w:tc>
          <w:tcPr>
            <w:tcW w:w="603" w:type="dxa"/>
            <w:gridSpan w:val="3"/>
            <w:vAlign w:val="center"/>
          </w:tcPr>
          <w:p w14:paraId="48004412">
            <w:pPr>
              <w:wordWrap w:val="0"/>
              <w:jc w:val="center"/>
              <w:rPr>
                <w:rFonts w:hint="eastAsia" w:ascii="仿宋_GB2312" w:hAnsi="宋体" w:eastAsia="仿宋_GB2312"/>
                <w:b/>
                <w:sz w:val="24"/>
              </w:rPr>
            </w:pPr>
          </w:p>
        </w:tc>
        <w:tc>
          <w:tcPr>
            <w:tcW w:w="603" w:type="dxa"/>
            <w:vAlign w:val="center"/>
          </w:tcPr>
          <w:p w14:paraId="4D40465F">
            <w:pPr>
              <w:wordWrap w:val="0"/>
              <w:jc w:val="center"/>
              <w:rPr>
                <w:rFonts w:hint="eastAsia" w:ascii="仿宋_GB2312" w:hAnsi="宋体" w:eastAsia="仿宋_GB2312"/>
                <w:b/>
                <w:sz w:val="24"/>
              </w:rPr>
            </w:pPr>
          </w:p>
        </w:tc>
        <w:tc>
          <w:tcPr>
            <w:tcW w:w="603" w:type="dxa"/>
            <w:gridSpan w:val="2"/>
            <w:vAlign w:val="center"/>
          </w:tcPr>
          <w:p w14:paraId="35D89091">
            <w:pPr>
              <w:wordWrap w:val="0"/>
              <w:jc w:val="center"/>
              <w:rPr>
                <w:rFonts w:hint="eastAsia" w:ascii="仿宋_GB2312" w:hAnsi="宋体" w:eastAsia="仿宋_GB2312"/>
                <w:b/>
                <w:sz w:val="24"/>
              </w:rPr>
            </w:pPr>
          </w:p>
        </w:tc>
        <w:tc>
          <w:tcPr>
            <w:tcW w:w="603" w:type="dxa"/>
            <w:gridSpan w:val="3"/>
            <w:vAlign w:val="center"/>
          </w:tcPr>
          <w:p w14:paraId="502ECD49">
            <w:pPr>
              <w:wordWrap w:val="0"/>
              <w:jc w:val="center"/>
              <w:rPr>
                <w:rFonts w:hint="eastAsia" w:ascii="仿宋_GB2312" w:hAnsi="宋体" w:eastAsia="仿宋_GB2312"/>
                <w:b/>
                <w:sz w:val="24"/>
              </w:rPr>
            </w:pPr>
          </w:p>
        </w:tc>
        <w:tc>
          <w:tcPr>
            <w:tcW w:w="603" w:type="dxa"/>
            <w:vAlign w:val="center"/>
          </w:tcPr>
          <w:p w14:paraId="2E8655B8">
            <w:pPr>
              <w:wordWrap w:val="0"/>
              <w:jc w:val="center"/>
              <w:rPr>
                <w:rFonts w:hint="eastAsia" w:ascii="仿宋_GB2312" w:hAnsi="宋体" w:eastAsia="仿宋_GB2312"/>
                <w:b/>
                <w:sz w:val="24"/>
              </w:rPr>
            </w:pPr>
          </w:p>
        </w:tc>
        <w:tc>
          <w:tcPr>
            <w:tcW w:w="603" w:type="dxa"/>
            <w:vAlign w:val="center"/>
          </w:tcPr>
          <w:p w14:paraId="72933268">
            <w:pPr>
              <w:wordWrap w:val="0"/>
              <w:jc w:val="center"/>
              <w:rPr>
                <w:rFonts w:hint="eastAsia" w:ascii="仿宋_GB2312" w:hAnsi="宋体" w:eastAsia="仿宋_GB2312"/>
                <w:b/>
                <w:sz w:val="24"/>
              </w:rPr>
            </w:pPr>
          </w:p>
        </w:tc>
        <w:tc>
          <w:tcPr>
            <w:tcW w:w="603" w:type="dxa"/>
            <w:vAlign w:val="center"/>
          </w:tcPr>
          <w:p w14:paraId="1401B353">
            <w:pPr>
              <w:wordWrap w:val="0"/>
              <w:jc w:val="center"/>
              <w:rPr>
                <w:rFonts w:hint="eastAsia" w:ascii="仿宋_GB2312" w:hAnsi="宋体" w:eastAsia="仿宋_GB2312"/>
                <w:b/>
                <w:sz w:val="24"/>
              </w:rPr>
            </w:pPr>
          </w:p>
        </w:tc>
        <w:tc>
          <w:tcPr>
            <w:tcW w:w="603" w:type="dxa"/>
            <w:vAlign w:val="center"/>
          </w:tcPr>
          <w:p w14:paraId="20492E3A">
            <w:pPr>
              <w:wordWrap w:val="0"/>
              <w:jc w:val="center"/>
              <w:rPr>
                <w:rFonts w:hint="eastAsia" w:ascii="仿宋_GB2312" w:hAnsi="宋体" w:eastAsia="仿宋_GB2312"/>
                <w:b/>
                <w:sz w:val="24"/>
              </w:rPr>
            </w:pPr>
          </w:p>
        </w:tc>
        <w:tc>
          <w:tcPr>
            <w:tcW w:w="598" w:type="dxa"/>
            <w:vAlign w:val="center"/>
          </w:tcPr>
          <w:p w14:paraId="327F2DF4">
            <w:pPr>
              <w:wordWrap w:val="0"/>
              <w:jc w:val="center"/>
              <w:rPr>
                <w:rFonts w:hint="eastAsia" w:ascii="仿宋_GB2312" w:hAnsi="宋体" w:eastAsia="仿宋_GB2312"/>
                <w:b/>
                <w:sz w:val="24"/>
              </w:rPr>
            </w:pPr>
          </w:p>
        </w:tc>
      </w:tr>
      <w:tr w14:paraId="4B26E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Merge w:val="restart"/>
            <w:vAlign w:val="center"/>
          </w:tcPr>
          <w:p w14:paraId="6DEAE27A">
            <w:pPr>
              <w:wordWrap w:val="0"/>
              <w:jc w:val="center"/>
              <w:rPr>
                <w:rFonts w:hint="eastAsia" w:ascii="仿宋_GB2312" w:hAnsi="宋体" w:eastAsia="仿宋_GB2312"/>
                <w:b/>
                <w:sz w:val="24"/>
              </w:rPr>
            </w:pPr>
            <w:r>
              <w:rPr>
                <w:rFonts w:hint="eastAsia" w:ascii="仿宋_GB2312" w:hAnsi="宋体" w:eastAsia="仿宋_GB2312"/>
                <w:b/>
                <w:sz w:val="24"/>
              </w:rPr>
              <w:t>申报债权金额</w:t>
            </w:r>
          </w:p>
          <w:p w14:paraId="66FF44D9">
            <w:pPr>
              <w:wordWrap w:val="0"/>
              <w:jc w:val="center"/>
              <w:rPr>
                <w:rFonts w:hint="eastAsia" w:ascii="仿宋_GB2312" w:hAnsi="宋体" w:eastAsia="仿宋_GB2312"/>
                <w:bCs/>
                <w:sz w:val="24"/>
              </w:rPr>
            </w:pPr>
            <w:r>
              <w:rPr>
                <w:rFonts w:hint="eastAsia" w:ascii="仿宋_GB2312" w:hAnsi="宋体" w:eastAsia="仿宋_GB2312"/>
                <w:bCs/>
                <w:sz w:val="24"/>
              </w:rPr>
              <w:t>（小写，保留两位小数）</w:t>
            </w:r>
          </w:p>
        </w:tc>
        <w:tc>
          <w:tcPr>
            <w:tcW w:w="8075" w:type="dxa"/>
            <w:gridSpan w:val="18"/>
            <w:vAlign w:val="center"/>
          </w:tcPr>
          <w:p w14:paraId="6A0133A3">
            <w:pPr>
              <w:wordWrap w:val="0"/>
              <w:rPr>
                <w:rFonts w:hint="eastAsia" w:ascii="仿宋_GB2312" w:hAnsi="宋体" w:eastAsia="仿宋_GB2312"/>
                <w:b/>
                <w:sz w:val="24"/>
              </w:rPr>
            </w:pPr>
            <w:r>
              <w:rPr>
                <w:rFonts w:hint="eastAsia" w:ascii="仿宋_GB2312" w:hAnsi="宋体" w:eastAsia="仿宋_GB2312"/>
                <w:b/>
                <w:sz w:val="24"/>
              </w:rPr>
              <w:t>总金额（人民币，下同）：</w:t>
            </w:r>
          </w:p>
        </w:tc>
      </w:tr>
      <w:tr w14:paraId="16BB8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Merge w:val="continue"/>
            <w:vAlign w:val="center"/>
          </w:tcPr>
          <w:p w14:paraId="2ECF31D0">
            <w:pPr>
              <w:wordWrap w:val="0"/>
              <w:jc w:val="center"/>
              <w:rPr>
                <w:rFonts w:hint="eastAsia" w:ascii="仿宋_GB2312" w:hAnsi="宋体" w:eastAsia="仿宋_GB2312"/>
                <w:b/>
                <w:sz w:val="24"/>
              </w:rPr>
            </w:pPr>
          </w:p>
        </w:tc>
        <w:tc>
          <w:tcPr>
            <w:tcW w:w="3957" w:type="dxa"/>
            <w:gridSpan w:val="9"/>
            <w:vAlign w:val="center"/>
          </w:tcPr>
          <w:p w14:paraId="5DB6D22D">
            <w:pPr>
              <w:wordWrap w:val="0"/>
              <w:rPr>
                <w:rFonts w:hint="eastAsia" w:ascii="仿宋_GB2312" w:hAnsi="宋体" w:eastAsia="仿宋_GB2312"/>
                <w:b/>
                <w:sz w:val="24"/>
              </w:rPr>
            </w:pPr>
            <w:r>
              <w:rPr>
                <w:rFonts w:hint="eastAsia" w:ascii="仿宋_GB2312" w:hAnsi="宋体" w:eastAsia="仿宋_GB2312"/>
                <w:b/>
                <w:sz w:val="24"/>
              </w:rPr>
              <w:t>本金：</w:t>
            </w:r>
          </w:p>
        </w:tc>
        <w:tc>
          <w:tcPr>
            <w:tcW w:w="4118" w:type="dxa"/>
            <w:gridSpan w:val="9"/>
            <w:vAlign w:val="center"/>
          </w:tcPr>
          <w:p w14:paraId="49A9EB7A">
            <w:pPr>
              <w:wordWrap w:val="0"/>
              <w:rPr>
                <w:rFonts w:hint="eastAsia" w:ascii="仿宋_GB2312" w:hAnsi="宋体" w:eastAsia="仿宋_GB2312"/>
                <w:b/>
                <w:sz w:val="24"/>
              </w:rPr>
            </w:pPr>
            <w:r>
              <w:rPr>
                <w:rFonts w:hint="eastAsia" w:ascii="仿宋_GB2312" w:hAnsi="宋体" w:eastAsia="仿宋_GB2312"/>
                <w:b/>
                <w:sz w:val="24"/>
              </w:rPr>
              <w:t>利息：</w:t>
            </w:r>
          </w:p>
        </w:tc>
      </w:tr>
      <w:tr w14:paraId="31EF9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Merge w:val="continue"/>
            <w:vAlign w:val="center"/>
          </w:tcPr>
          <w:p w14:paraId="341FDF01">
            <w:pPr>
              <w:wordWrap w:val="0"/>
              <w:jc w:val="center"/>
              <w:rPr>
                <w:rFonts w:hint="eastAsia" w:ascii="仿宋_GB2312" w:hAnsi="宋体" w:eastAsia="仿宋_GB2312"/>
                <w:b/>
                <w:sz w:val="24"/>
              </w:rPr>
            </w:pPr>
          </w:p>
        </w:tc>
        <w:tc>
          <w:tcPr>
            <w:tcW w:w="8075" w:type="dxa"/>
            <w:gridSpan w:val="18"/>
            <w:vAlign w:val="center"/>
          </w:tcPr>
          <w:p w14:paraId="45BAFFAE">
            <w:pPr>
              <w:wordWrap w:val="0"/>
              <w:rPr>
                <w:rFonts w:hint="eastAsia" w:ascii="仿宋_GB2312" w:hAnsi="宋体" w:eastAsia="仿宋_GB2312"/>
                <w:b/>
                <w:sz w:val="24"/>
              </w:rPr>
            </w:pPr>
            <w:r>
              <w:rPr>
                <w:rFonts w:hint="eastAsia" w:ascii="仿宋_GB2312" w:hAnsi="宋体" w:eastAsia="仿宋_GB2312"/>
                <w:b/>
                <w:sz w:val="24"/>
              </w:rPr>
              <w:t>其他：</w:t>
            </w:r>
          </w:p>
        </w:tc>
      </w:tr>
      <w:tr w14:paraId="75444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Merge w:val="restart"/>
            <w:vAlign w:val="center"/>
          </w:tcPr>
          <w:p w14:paraId="4FE603D7">
            <w:pPr>
              <w:wordWrap w:val="0"/>
              <w:jc w:val="center"/>
              <w:rPr>
                <w:rFonts w:hint="eastAsia" w:ascii="仿宋_GB2312" w:hAnsi="宋体" w:eastAsia="仿宋_GB2312"/>
                <w:b/>
                <w:sz w:val="24"/>
              </w:rPr>
            </w:pPr>
            <w:r>
              <w:rPr>
                <w:rFonts w:hint="eastAsia" w:ascii="仿宋_GB2312" w:hAnsi="宋体" w:eastAsia="仿宋_GB2312"/>
                <w:b/>
                <w:sz w:val="24"/>
              </w:rPr>
              <w:t>债权有无担保</w:t>
            </w:r>
          </w:p>
        </w:tc>
        <w:tc>
          <w:tcPr>
            <w:tcW w:w="8075" w:type="dxa"/>
            <w:gridSpan w:val="18"/>
            <w:vAlign w:val="center"/>
          </w:tcPr>
          <w:p w14:paraId="462E3216">
            <w:pPr>
              <w:wordWrap w:val="0"/>
              <w:jc w:val="center"/>
              <w:rPr>
                <w:rFonts w:hint="eastAsia" w:ascii="仿宋_GB2312" w:hAnsi="宋体" w:eastAsia="仿宋_GB2312"/>
                <w:b/>
                <w:sz w:val="24"/>
              </w:rPr>
            </w:pPr>
            <w:r>
              <w:rPr>
                <w:rFonts w:hint="eastAsia" w:ascii="仿宋_GB2312" w:hAnsi="宋体" w:eastAsia="仿宋_GB2312"/>
                <w:sz w:val="24"/>
              </w:rPr>
              <w:t>□无</w:t>
            </w:r>
          </w:p>
        </w:tc>
      </w:tr>
      <w:tr w14:paraId="50894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Merge w:val="continue"/>
            <w:vAlign w:val="center"/>
          </w:tcPr>
          <w:p w14:paraId="5869D38B">
            <w:pPr>
              <w:wordWrap w:val="0"/>
              <w:jc w:val="center"/>
              <w:rPr>
                <w:rFonts w:hint="eastAsia" w:ascii="仿宋_GB2312" w:hAnsi="宋体" w:eastAsia="仿宋_GB2312"/>
                <w:b/>
                <w:sz w:val="24"/>
              </w:rPr>
            </w:pPr>
          </w:p>
        </w:tc>
        <w:tc>
          <w:tcPr>
            <w:tcW w:w="1302" w:type="dxa"/>
            <w:vMerge w:val="restart"/>
            <w:vAlign w:val="center"/>
          </w:tcPr>
          <w:p w14:paraId="6EE55123">
            <w:pPr>
              <w:wordWrap w:val="0"/>
              <w:jc w:val="center"/>
              <w:rPr>
                <w:rFonts w:hint="eastAsia" w:ascii="仿宋_GB2312" w:hAnsi="宋体" w:eastAsia="仿宋_GB2312"/>
                <w:sz w:val="24"/>
              </w:rPr>
            </w:pPr>
            <w:r>
              <w:rPr>
                <w:rFonts w:hint="eastAsia" w:ascii="仿宋_GB2312" w:hAnsi="宋体" w:eastAsia="仿宋_GB2312"/>
                <w:sz w:val="24"/>
              </w:rPr>
              <w:t>□有</w:t>
            </w:r>
          </w:p>
        </w:tc>
        <w:tc>
          <w:tcPr>
            <w:tcW w:w="1559" w:type="dxa"/>
            <w:gridSpan w:val="4"/>
            <w:vAlign w:val="center"/>
          </w:tcPr>
          <w:p w14:paraId="6E669D27">
            <w:pPr>
              <w:wordWrap w:val="0"/>
              <w:jc w:val="center"/>
              <w:rPr>
                <w:rFonts w:hint="eastAsia" w:ascii="仿宋_GB2312" w:hAnsi="宋体" w:eastAsia="仿宋_GB2312"/>
                <w:b/>
                <w:bCs/>
                <w:sz w:val="24"/>
              </w:rPr>
            </w:pPr>
            <w:r>
              <w:rPr>
                <w:rFonts w:hint="eastAsia" w:ascii="仿宋_GB2312" w:hAnsi="宋体" w:eastAsia="仿宋_GB2312"/>
                <w:b/>
                <w:bCs/>
                <w:sz w:val="24"/>
              </w:rPr>
              <w:t>主债务人</w:t>
            </w:r>
          </w:p>
        </w:tc>
        <w:tc>
          <w:tcPr>
            <w:tcW w:w="5214" w:type="dxa"/>
            <w:gridSpan w:val="13"/>
            <w:vAlign w:val="center"/>
          </w:tcPr>
          <w:p w14:paraId="71A7E1AB">
            <w:pPr>
              <w:pStyle w:val="8"/>
              <w:wordWrap w:val="0"/>
              <w:ind w:firstLine="0" w:firstLineChars="0"/>
              <w:rPr>
                <w:rFonts w:hint="eastAsia" w:ascii="仿宋_GB2312" w:hAnsi="宋体" w:eastAsia="仿宋_GB2312"/>
                <w:sz w:val="24"/>
              </w:rPr>
            </w:pPr>
          </w:p>
        </w:tc>
      </w:tr>
      <w:tr w14:paraId="320A5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Merge w:val="continue"/>
            <w:vAlign w:val="center"/>
          </w:tcPr>
          <w:p w14:paraId="3E052AF9">
            <w:pPr>
              <w:wordWrap w:val="0"/>
              <w:jc w:val="center"/>
              <w:rPr>
                <w:rFonts w:hint="eastAsia" w:ascii="仿宋_GB2312" w:hAnsi="宋体" w:eastAsia="仿宋_GB2312"/>
                <w:sz w:val="24"/>
              </w:rPr>
            </w:pPr>
          </w:p>
        </w:tc>
        <w:tc>
          <w:tcPr>
            <w:tcW w:w="1302" w:type="dxa"/>
            <w:vMerge w:val="continue"/>
            <w:vAlign w:val="center"/>
          </w:tcPr>
          <w:p w14:paraId="674E6507">
            <w:pPr>
              <w:wordWrap w:val="0"/>
              <w:jc w:val="center"/>
              <w:rPr>
                <w:rFonts w:hint="eastAsia" w:ascii="仿宋_GB2312" w:hAnsi="宋体" w:eastAsia="仿宋_GB2312"/>
                <w:sz w:val="24"/>
              </w:rPr>
            </w:pPr>
          </w:p>
        </w:tc>
        <w:tc>
          <w:tcPr>
            <w:tcW w:w="1559" w:type="dxa"/>
            <w:gridSpan w:val="4"/>
            <w:vAlign w:val="center"/>
          </w:tcPr>
          <w:p w14:paraId="45869DD3">
            <w:pPr>
              <w:wordWrap w:val="0"/>
              <w:jc w:val="center"/>
              <w:rPr>
                <w:rFonts w:hint="eastAsia" w:ascii="仿宋_GB2312" w:hAnsi="宋体" w:eastAsia="仿宋_GB2312"/>
                <w:b/>
                <w:sz w:val="24"/>
              </w:rPr>
            </w:pPr>
            <w:r>
              <w:rPr>
                <w:rFonts w:hint="eastAsia" w:ascii="仿宋_GB2312" w:hAnsi="宋体" w:eastAsia="仿宋_GB2312"/>
                <w:b/>
                <w:sz w:val="24"/>
              </w:rPr>
              <w:t>担保人名称</w:t>
            </w:r>
          </w:p>
        </w:tc>
        <w:tc>
          <w:tcPr>
            <w:tcW w:w="5214" w:type="dxa"/>
            <w:gridSpan w:val="13"/>
            <w:vAlign w:val="center"/>
          </w:tcPr>
          <w:p w14:paraId="58619126">
            <w:pPr>
              <w:wordWrap w:val="0"/>
              <w:jc w:val="center"/>
              <w:rPr>
                <w:rFonts w:hint="eastAsia" w:ascii="仿宋_GB2312" w:hAnsi="宋体" w:eastAsia="仿宋_GB2312"/>
                <w:sz w:val="24"/>
              </w:rPr>
            </w:pPr>
          </w:p>
        </w:tc>
      </w:tr>
      <w:tr w14:paraId="30F5E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Merge w:val="continue"/>
            <w:vAlign w:val="center"/>
          </w:tcPr>
          <w:p w14:paraId="517BB1F4">
            <w:pPr>
              <w:wordWrap w:val="0"/>
              <w:jc w:val="center"/>
              <w:rPr>
                <w:rFonts w:hint="eastAsia" w:ascii="仿宋_GB2312" w:hAnsi="宋体" w:eastAsia="仿宋_GB2312"/>
                <w:sz w:val="24"/>
              </w:rPr>
            </w:pPr>
          </w:p>
        </w:tc>
        <w:tc>
          <w:tcPr>
            <w:tcW w:w="1302" w:type="dxa"/>
            <w:vMerge w:val="continue"/>
            <w:vAlign w:val="center"/>
          </w:tcPr>
          <w:p w14:paraId="1166AD71">
            <w:pPr>
              <w:wordWrap w:val="0"/>
              <w:jc w:val="center"/>
              <w:rPr>
                <w:rFonts w:hint="eastAsia" w:ascii="仿宋_GB2312" w:hAnsi="宋体" w:eastAsia="仿宋_GB2312"/>
                <w:sz w:val="24"/>
              </w:rPr>
            </w:pPr>
          </w:p>
        </w:tc>
        <w:tc>
          <w:tcPr>
            <w:tcW w:w="1559" w:type="dxa"/>
            <w:gridSpan w:val="4"/>
            <w:vAlign w:val="center"/>
          </w:tcPr>
          <w:p w14:paraId="2B188CB0">
            <w:pPr>
              <w:wordWrap w:val="0"/>
              <w:jc w:val="center"/>
              <w:rPr>
                <w:rFonts w:hint="eastAsia" w:ascii="仿宋_GB2312" w:hAnsi="宋体" w:eastAsia="仿宋_GB2312"/>
                <w:b/>
                <w:sz w:val="24"/>
              </w:rPr>
            </w:pPr>
            <w:r>
              <w:rPr>
                <w:rFonts w:hint="eastAsia" w:ascii="仿宋_GB2312" w:hAnsi="宋体" w:eastAsia="仿宋_GB2312"/>
                <w:b/>
                <w:sz w:val="24"/>
              </w:rPr>
              <w:t>担保金额</w:t>
            </w:r>
          </w:p>
        </w:tc>
        <w:tc>
          <w:tcPr>
            <w:tcW w:w="5214" w:type="dxa"/>
            <w:gridSpan w:val="13"/>
            <w:vAlign w:val="center"/>
          </w:tcPr>
          <w:p w14:paraId="67D9FE19">
            <w:pPr>
              <w:wordWrap w:val="0"/>
              <w:jc w:val="center"/>
              <w:rPr>
                <w:rFonts w:hint="eastAsia" w:ascii="仿宋_GB2312" w:hAnsi="宋体" w:eastAsia="仿宋_GB2312"/>
                <w:sz w:val="24"/>
              </w:rPr>
            </w:pPr>
          </w:p>
        </w:tc>
      </w:tr>
      <w:tr w14:paraId="78998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Merge w:val="continue"/>
            <w:vAlign w:val="center"/>
          </w:tcPr>
          <w:p w14:paraId="65B1DBAB">
            <w:pPr>
              <w:wordWrap w:val="0"/>
              <w:jc w:val="center"/>
              <w:rPr>
                <w:rFonts w:hint="eastAsia" w:ascii="仿宋_GB2312" w:hAnsi="宋体" w:eastAsia="仿宋_GB2312"/>
                <w:sz w:val="24"/>
              </w:rPr>
            </w:pPr>
          </w:p>
        </w:tc>
        <w:tc>
          <w:tcPr>
            <w:tcW w:w="1302" w:type="dxa"/>
            <w:vMerge w:val="continue"/>
            <w:vAlign w:val="center"/>
          </w:tcPr>
          <w:p w14:paraId="73452069">
            <w:pPr>
              <w:wordWrap w:val="0"/>
              <w:jc w:val="center"/>
              <w:rPr>
                <w:rFonts w:hint="eastAsia" w:ascii="仿宋_GB2312" w:hAnsi="宋体" w:eastAsia="仿宋_GB2312"/>
                <w:sz w:val="24"/>
              </w:rPr>
            </w:pPr>
          </w:p>
        </w:tc>
        <w:tc>
          <w:tcPr>
            <w:tcW w:w="1559" w:type="dxa"/>
            <w:gridSpan w:val="4"/>
            <w:vAlign w:val="center"/>
          </w:tcPr>
          <w:p w14:paraId="3DF94E8F">
            <w:pPr>
              <w:wordWrap w:val="0"/>
              <w:jc w:val="center"/>
              <w:rPr>
                <w:rFonts w:hint="eastAsia" w:ascii="仿宋_GB2312" w:hAnsi="宋体" w:eastAsia="仿宋_GB2312"/>
                <w:b/>
                <w:sz w:val="24"/>
              </w:rPr>
            </w:pPr>
            <w:r>
              <w:rPr>
                <w:rFonts w:hint="eastAsia" w:ascii="仿宋_GB2312" w:hAnsi="宋体" w:eastAsia="仿宋_GB2312"/>
                <w:b/>
                <w:sz w:val="24"/>
              </w:rPr>
              <w:t>担保形式</w:t>
            </w:r>
          </w:p>
        </w:tc>
        <w:tc>
          <w:tcPr>
            <w:tcW w:w="5214" w:type="dxa"/>
            <w:gridSpan w:val="13"/>
            <w:vAlign w:val="center"/>
          </w:tcPr>
          <w:p w14:paraId="2047ABE1">
            <w:pPr>
              <w:wordWrap w:val="0"/>
              <w:jc w:val="center"/>
              <w:rPr>
                <w:rFonts w:hint="eastAsia" w:ascii="仿宋_GB2312" w:hAnsi="宋体" w:eastAsia="仿宋_GB2312"/>
                <w:sz w:val="24"/>
              </w:rPr>
            </w:pPr>
            <w:r>
              <w:rPr>
                <w:rFonts w:hint="eastAsia" w:ascii="仿宋_GB2312" w:hAnsi="宋体" w:eastAsia="仿宋_GB2312"/>
                <w:sz w:val="24"/>
              </w:rPr>
              <w:t>□保证    □抵押    □质押    □其他：</w:t>
            </w:r>
          </w:p>
        </w:tc>
      </w:tr>
      <w:tr w14:paraId="7EA54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Align w:val="center"/>
          </w:tcPr>
          <w:p w14:paraId="34F955EC">
            <w:pPr>
              <w:wordWrap w:val="0"/>
              <w:jc w:val="center"/>
              <w:rPr>
                <w:rFonts w:hint="eastAsia" w:ascii="仿宋_GB2312" w:hAnsi="宋体" w:eastAsia="仿宋_GB2312"/>
                <w:b/>
                <w:sz w:val="24"/>
              </w:rPr>
            </w:pPr>
            <w:r>
              <w:rPr>
                <w:rFonts w:hint="eastAsia" w:ascii="仿宋_GB2312" w:hAnsi="宋体" w:eastAsia="仿宋_GB2312"/>
                <w:b/>
                <w:sz w:val="24"/>
              </w:rPr>
              <w:t>有无判决、裁定</w:t>
            </w:r>
          </w:p>
          <w:p w14:paraId="5C6206BD">
            <w:pPr>
              <w:wordWrap w:val="0"/>
              <w:jc w:val="center"/>
              <w:rPr>
                <w:rFonts w:hint="eastAsia" w:ascii="仿宋_GB2312" w:hAnsi="宋体" w:eastAsia="仿宋_GB2312"/>
                <w:b/>
                <w:sz w:val="24"/>
              </w:rPr>
            </w:pPr>
            <w:r>
              <w:rPr>
                <w:rFonts w:hint="eastAsia" w:ascii="仿宋_GB2312" w:hAnsi="宋体" w:eastAsia="仿宋_GB2312"/>
                <w:b/>
                <w:sz w:val="24"/>
              </w:rPr>
              <w:t>或仲裁裁决</w:t>
            </w:r>
          </w:p>
        </w:tc>
        <w:tc>
          <w:tcPr>
            <w:tcW w:w="2861" w:type="dxa"/>
            <w:gridSpan w:val="5"/>
            <w:vAlign w:val="center"/>
          </w:tcPr>
          <w:p w14:paraId="37A96FDB">
            <w:pPr>
              <w:wordWrap w:val="0"/>
              <w:jc w:val="center"/>
              <w:rPr>
                <w:rFonts w:hint="eastAsia" w:ascii="仿宋_GB2312" w:hAnsi="宋体" w:eastAsia="仿宋_GB2312"/>
                <w:sz w:val="24"/>
              </w:rPr>
            </w:pPr>
            <w:r>
              <w:rPr>
                <w:rFonts w:hint="eastAsia" w:ascii="仿宋_GB2312" w:hAnsi="宋体" w:eastAsia="仿宋_GB2312"/>
                <w:sz w:val="24"/>
              </w:rPr>
              <w:t>□无        □有</w:t>
            </w:r>
          </w:p>
        </w:tc>
        <w:tc>
          <w:tcPr>
            <w:tcW w:w="1798" w:type="dxa"/>
            <w:gridSpan w:val="7"/>
            <w:vAlign w:val="center"/>
          </w:tcPr>
          <w:p w14:paraId="7A34ED50">
            <w:pPr>
              <w:wordWrap w:val="0"/>
              <w:jc w:val="center"/>
              <w:rPr>
                <w:rFonts w:hint="eastAsia" w:ascii="仿宋_GB2312" w:hAnsi="宋体" w:eastAsia="仿宋_GB2312"/>
                <w:b/>
                <w:sz w:val="24"/>
              </w:rPr>
            </w:pPr>
            <w:r>
              <w:rPr>
                <w:rFonts w:hint="eastAsia" w:ascii="仿宋_GB2312" w:hAnsi="宋体" w:eastAsia="仿宋_GB2312"/>
                <w:b/>
                <w:sz w:val="24"/>
              </w:rPr>
              <w:t>有无申请执行及裁定</w:t>
            </w:r>
          </w:p>
        </w:tc>
        <w:tc>
          <w:tcPr>
            <w:tcW w:w="3416" w:type="dxa"/>
            <w:gridSpan w:val="6"/>
            <w:vAlign w:val="center"/>
          </w:tcPr>
          <w:p w14:paraId="5B80FE36">
            <w:pPr>
              <w:wordWrap w:val="0"/>
              <w:jc w:val="center"/>
              <w:rPr>
                <w:rFonts w:hint="eastAsia" w:ascii="仿宋_GB2312" w:hAnsi="宋体" w:eastAsia="仿宋_GB2312"/>
                <w:sz w:val="24"/>
              </w:rPr>
            </w:pPr>
            <w:r>
              <w:rPr>
                <w:rFonts w:hint="eastAsia" w:ascii="仿宋_GB2312" w:hAnsi="宋体" w:eastAsia="仿宋_GB2312"/>
                <w:sz w:val="24"/>
              </w:rPr>
              <w:t>□无        □有</w:t>
            </w:r>
          </w:p>
        </w:tc>
      </w:tr>
      <w:tr w14:paraId="0139A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Align w:val="center"/>
          </w:tcPr>
          <w:p w14:paraId="2616351B">
            <w:pPr>
              <w:wordWrap w:val="0"/>
              <w:jc w:val="center"/>
              <w:rPr>
                <w:rFonts w:hint="eastAsia" w:ascii="仿宋_GB2312" w:hAnsi="宋体" w:eastAsia="仿宋_GB2312"/>
                <w:b/>
                <w:sz w:val="24"/>
              </w:rPr>
            </w:pPr>
            <w:r>
              <w:rPr>
                <w:rFonts w:hint="eastAsia" w:ascii="仿宋_GB2312" w:hAnsi="宋体" w:eastAsia="仿宋_GB2312"/>
                <w:b/>
                <w:sz w:val="24"/>
              </w:rPr>
              <w:t>有无连带债务人</w:t>
            </w:r>
          </w:p>
        </w:tc>
        <w:tc>
          <w:tcPr>
            <w:tcW w:w="2861" w:type="dxa"/>
            <w:gridSpan w:val="5"/>
            <w:vAlign w:val="center"/>
          </w:tcPr>
          <w:p w14:paraId="3D000DC6">
            <w:pPr>
              <w:wordWrap w:val="0"/>
              <w:jc w:val="center"/>
              <w:rPr>
                <w:rFonts w:hint="eastAsia" w:ascii="仿宋_GB2312" w:hAnsi="宋体" w:eastAsia="仿宋_GB2312"/>
                <w:sz w:val="24"/>
              </w:rPr>
            </w:pPr>
            <w:r>
              <w:rPr>
                <w:rFonts w:hint="eastAsia" w:ascii="仿宋_GB2312" w:hAnsi="宋体" w:eastAsia="仿宋_GB2312"/>
                <w:sz w:val="24"/>
              </w:rPr>
              <w:t>□无        □有</w:t>
            </w:r>
          </w:p>
        </w:tc>
        <w:tc>
          <w:tcPr>
            <w:tcW w:w="1798" w:type="dxa"/>
            <w:gridSpan w:val="7"/>
            <w:vAlign w:val="center"/>
          </w:tcPr>
          <w:p w14:paraId="461D2AEA">
            <w:pPr>
              <w:wordWrap w:val="0"/>
              <w:jc w:val="center"/>
              <w:rPr>
                <w:rFonts w:hint="eastAsia" w:ascii="仿宋_GB2312" w:hAnsi="宋体" w:eastAsia="仿宋_GB2312"/>
                <w:b/>
                <w:sz w:val="24"/>
              </w:rPr>
            </w:pPr>
            <w:r>
              <w:rPr>
                <w:rFonts w:hint="eastAsia" w:ascii="仿宋_GB2312" w:hAnsi="宋体" w:eastAsia="仿宋_GB2312"/>
                <w:b/>
                <w:sz w:val="24"/>
              </w:rPr>
              <w:t>是否已受领其他清偿</w:t>
            </w:r>
          </w:p>
        </w:tc>
        <w:tc>
          <w:tcPr>
            <w:tcW w:w="3416" w:type="dxa"/>
            <w:gridSpan w:val="6"/>
            <w:vAlign w:val="center"/>
          </w:tcPr>
          <w:p w14:paraId="68041F82">
            <w:pPr>
              <w:wordWrap w:val="0"/>
              <w:jc w:val="center"/>
              <w:rPr>
                <w:rFonts w:hint="eastAsia" w:ascii="仿宋_GB2312" w:hAnsi="宋体" w:eastAsia="仿宋_GB2312"/>
                <w:sz w:val="24"/>
              </w:rPr>
            </w:pPr>
            <w:r>
              <w:rPr>
                <w:rFonts w:hint="eastAsia" w:ascii="仿宋_GB2312" w:hAnsi="宋体" w:eastAsia="仿宋_GB2312"/>
                <w:sz w:val="24"/>
              </w:rPr>
              <w:t>□否        □是</w:t>
            </w:r>
          </w:p>
        </w:tc>
      </w:tr>
      <w:tr w14:paraId="08672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85" w:type="dxa"/>
            <w:vAlign w:val="center"/>
          </w:tcPr>
          <w:p w14:paraId="1C2957B8">
            <w:pPr>
              <w:wordWrap w:val="0"/>
              <w:jc w:val="center"/>
              <w:rPr>
                <w:rFonts w:hint="eastAsia" w:ascii="仿宋_GB2312" w:hAnsi="宋体" w:eastAsia="仿宋_GB2312"/>
                <w:b/>
                <w:sz w:val="24"/>
              </w:rPr>
            </w:pPr>
            <w:r>
              <w:rPr>
                <w:rFonts w:hint="eastAsia" w:ascii="仿宋_GB2312" w:hAnsi="宋体" w:eastAsia="仿宋_GB2312"/>
                <w:b/>
                <w:sz w:val="24"/>
              </w:rPr>
              <w:t>有无存在其他法定优先权</w:t>
            </w:r>
          </w:p>
        </w:tc>
        <w:tc>
          <w:tcPr>
            <w:tcW w:w="2861" w:type="dxa"/>
            <w:gridSpan w:val="5"/>
            <w:vAlign w:val="center"/>
          </w:tcPr>
          <w:p w14:paraId="7916DFBE">
            <w:pPr>
              <w:wordWrap w:val="0"/>
              <w:jc w:val="center"/>
              <w:rPr>
                <w:rFonts w:hint="eastAsia" w:ascii="仿宋_GB2312" w:hAnsi="宋体" w:eastAsia="仿宋_GB2312"/>
                <w:sz w:val="24"/>
              </w:rPr>
            </w:pPr>
            <w:r>
              <w:rPr>
                <w:rFonts w:hint="eastAsia" w:ascii="仿宋_GB2312" w:hAnsi="宋体" w:eastAsia="仿宋_GB2312"/>
                <w:sz w:val="24"/>
              </w:rPr>
              <w:t>□无        □有</w:t>
            </w:r>
          </w:p>
        </w:tc>
        <w:tc>
          <w:tcPr>
            <w:tcW w:w="1798" w:type="dxa"/>
            <w:gridSpan w:val="7"/>
            <w:vAlign w:val="center"/>
          </w:tcPr>
          <w:p w14:paraId="7D9286AD">
            <w:pPr>
              <w:wordWrap w:val="0"/>
              <w:jc w:val="center"/>
              <w:rPr>
                <w:rFonts w:hint="eastAsia" w:ascii="仿宋_GB2312" w:hAnsi="宋体" w:eastAsia="仿宋_GB2312"/>
                <w:b/>
                <w:sz w:val="24"/>
              </w:rPr>
            </w:pPr>
            <w:r>
              <w:rPr>
                <w:rFonts w:hint="eastAsia" w:ascii="仿宋_GB2312" w:hAnsi="宋体" w:eastAsia="仿宋_GB2312"/>
                <w:b/>
                <w:sz w:val="24"/>
              </w:rPr>
              <w:t>法定优先权</w:t>
            </w:r>
          </w:p>
          <w:p w14:paraId="79458CCF">
            <w:pPr>
              <w:wordWrap w:val="0"/>
              <w:jc w:val="center"/>
              <w:rPr>
                <w:rFonts w:hint="eastAsia" w:ascii="仿宋_GB2312" w:hAnsi="宋体" w:eastAsia="仿宋_GB2312"/>
                <w:b/>
                <w:sz w:val="24"/>
              </w:rPr>
            </w:pPr>
            <w:r>
              <w:rPr>
                <w:rFonts w:hint="eastAsia" w:ascii="仿宋_GB2312" w:hAnsi="宋体" w:eastAsia="仿宋_GB2312"/>
                <w:b/>
                <w:sz w:val="24"/>
              </w:rPr>
              <w:t>类型</w:t>
            </w:r>
          </w:p>
        </w:tc>
        <w:tc>
          <w:tcPr>
            <w:tcW w:w="3416" w:type="dxa"/>
            <w:gridSpan w:val="6"/>
            <w:vAlign w:val="center"/>
          </w:tcPr>
          <w:p w14:paraId="7C37EC0A">
            <w:pPr>
              <w:wordWrap w:val="0"/>
              <w:rPr>
                <w:rFonts w:hint="eastAsia" w:ascii="仿宋_GB2312" w:hAnsi="宋体" w:eastAsia="仿宋_GB2312"/>
                <w:sz w:val="24"/>
              </w:rPr>
            </w:pPr>
          </w:p>
        </w:tc>
      </w:tr>
      <w:tr w14:paraId="27677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985" w:type="dxa"/>
            <w:vAlign w:val="center"/>
          </w:tcPr>
          <w:p w14:paraId="79082E29">
            <w:pPr>
              <w:wordWrap w:val="0"/>
              <w:jc w:val="center"/>
              <w:rPr>
                <w:rFonts w:hint="eastAsia" w:ascii="仿宋_GB2312" w:hAnsi="宋体" w:eastAsia="仿宋_GB2312"/>
                <w:b/>
                <w:sz w:val="24"/>
              </w:rPr>
            </w:pPr>
            <w:r>
              <w:rPr>
                <w:rFonts w:hint="eastAsia" w:ascii="仿宋_GB2312" w:hAnsi="宋体" w:eastAsia="仿宋_GB2312"/>
                <w:b/>
                <w:sz w:val="24"/>
              </w:rPr>
              <w:t>备注</w:t>
            </w:r>
          </w:p>
        </w:tc>
        <w:tc>
          <w:tcPr>
            <w:tcW w:w="8075" w:type="dxa"/>
            <w:gridSpan w:val="18"/>
            <w:vAlign w:val="center"/>
          </w:tcPr>
          <w:p w14:paraId="49DFE12A">
            <w:pPr>
              <w:wordWrap w:val="0"/>
              <w:rPr>
                <w:rFonts w:hint="eastAsia" w:ascii="仿宋_GB2312" w:hAnsi="宋体" w:eastAsia="仿宋_GB2312"/>
                <w:b/>
                <w:sz w:val="24"/>
              </w:rPr>
            </w:pPr>
          </w:p>
          <w:p w14:paraId="2CCDF548">
            <w:pPr>
              <w:wordWrap w:val="0"/>
              <w:rPr>
                <w:rFonts w:hint="eastAsia" w:ascii="仿宋_GB2312" w:hAnsi="宋体" w:eastAsia="仿宋_GB2312"/>
                <w:sz w:val="24"/>
              </w:rPr>
            </w:pPr>
            <w:r>
              <w:rPr>
                <w:rFonts w:hint="eastAsia" w:ascii="仿宋_GB2312" w:hAnsi="宋体" w:eastAsia="仿宋_GB2312"/>
                <w:b/>
                <w:sz w:val="24"/>
              </w:rPr>
              <w:t>本申报人知悉并同意以下事项：</w:t>
            </w:r>
            <w:r>
              <w:rPr>
                <w:rFonts w:hint="eastAsia" w:ascii="仿宋_GB2312" w:hAnsi="宋体" w:eastAsia="仿宋_GB2312"/>
                <w:sz w:val="24"/>
              </w:rPr>
              <w:t xml:space="preserve"> </w:t>
            </w:r>
          </w:p>
          <w:p w14:paraId="744789A5">
            <w:pPr>
              <w:wordWrap w:val="0"/>
              <w:rPr>
                <w:rFonts w:hint="eastAsia" w:ascii="仿宋_GB2312" w:hAnsi="宋体" w:eastAsia="仿宋_GB2312"/>
                <w:sz w:val="24"/>
              </w:rPr>
            </w:pPr>
            <w:r>
              <w:rPr>
                <w:rFonts w:hint="eastAsia" w:ascii="仿宋_GB2312" w:hAnsi="宋体" w:eastAsia="仿宋_GB2312"/>
                <w:sz w:val="24"/>
              </w:rPr>
              <w:t>1.填写本表不构成管理人对于本申报人所申报债权真实性、有效性以及合法性的认定，也不视为对无效债权（包括但不限于已超过诉讼时效期间的债权）的重新确认。</w:t>
            </w:r>
          </w:p>
          <w:p w14:paraId="77786B82">
            <w:pPr>
              <w:wordWrap w:val="0"/>
              <w:rPr>
                <w:rFonts w:hint="eastAsia" w:ascii="仿宋_GB2312" w:hAnsi="宋体" w:eastAsia="仿宋_GB2312"/>
                <w:sz w:val="24"/>
              </w:rPr>
            </w:pPr>
            <w:r>
              <w:rPr>
                <w:rFonts w:hint="eastAsia" w:ascii="仿宋_GB2312" w:hAnsi="宋体" w:eastAsia="仿宋_GB2312"/>
                <w:sz w:val="24"/>
              </w:rPr>
              <w:t>2.本申报人已全面、完整地知悉本次债权登记的有关要求并保证向管理人提供的资料及情况真实、准确、完整，否则，一切法律责任和后果由申报人承担。</w:t>
            </w:r>
          </w:p>
          <w:p w14:paraId="61C16212">
            <w:pPr>
              <w:wordWrap w:val="0"/>
              <w:rPr>
                <w:rFonts w:hint="eastAsia" w:ascii="仿宋_GB2312" w:hAnsi="宋体" w:eastAsia="仿宋_GB2312"/>
                <w:sz w:val="24"/>
              </w:rPr>
            </w:pPr>
            <w:r>
              <w:rPr>
                <w:rFonts w:hint="eastAsia" w:ascii="仿宋_GB2312" w:hAnsi="宋体" w:eastAsia="仿宋_GB2312"/>
                <w:sz w:val="24"/>
              </w:rPr>
              <w:t>3.本申报人确认上述信息(包括但不限于债权人主体信息、送达信息等)均真实、有效、准确，可作为管理人核实申报人身份的唯一凭证。管理人向本申报人送达相关文件资料及信息，可以采用邮寄送达，邮件签收日期为送达日期;也可以采用短信、电子邮件等能够确认本申报人收悉的方式送达，采取电子送达方式的，对应系统显示发送成功的日期为送达之日。如上述送达信息发生变动，本申报人将在3个工作日内通过书面形式通知管理人。因本申报人提供的上述送达信息不准确、送达信息变更后未及时通知管理人、收件人拒绝签收等原因，导致相关文件资料或信息未能被本申报人实际接收，文书寄出之日或对应系统显示发送成功之日视为送达之日。</w:t>
            </w:r>
          </w:p>
          <w:p w14:paraId="52DC3284">
            <w:pPr>
              <w:wordWrap w:val="0"/>
              <w:rPr>
                <w:rFonts w:hint="eastAsia" w:ascii="仿宋_GB2312" w:hAnsi="宋体" w:eastAsia="仿宋_GB2312"/>
                <w:sz w:val="24"/>
              </w:rPr>
            </w:pPr>
            <w:r>
              <w:rPr>
                <w:rFonts w:hint="eastAsia" w:ascii="仿宋_GB2312" w:hAnsi="宋体" w:eastAsia="仿宋_GB2312"/>
                <w:sz w:val="24"/>
              </w:rPr>
              <w:t>4.如召开债权人会议，本申报人同意将“债权人送达信息”中所列手机号码用于接收破产清算程序中债权人会议的相关信息，本申报人保证提供的此手机号码通讯畅通。</w:t>
            </w:r>
          </w:p>
          <w:p w14:paraId="648AD3F5">
            <w:pPr>
              <w:wordWrap w:val="0"/>
              <w:rPr>
                <w:rFonts w:hint="eastAsia" w:ascii="仿宋_GB2312" w:hAnsi="宋体" w:eastAsia="仿宋_GB2312"/>
                <w:sz w:val="24"/>
              </w:rPr>
            </w:pPr>
            <w:r>
              <w:rPr>
                <w:rFonts w:hint="eastAsia" w:ascii="仿宋_GB2312" w:hAnsi="宋体" w:eastAsia="仿宋_GB2312"/>
                <w:sz w:val="24"/>
              </w:rPr>
              <w:t>5.本表应另附债权成立、合法、有效的相关书面材料。</w:t>
            </w:r>
          </w:p>
          <w:p w14:paraId="3CF24E52">
            <w:pPr>
              <w:wordWrap w:val="0"/>
              <w:rPr>
                <w:rFonts w:hint="eastAsia" w:ascii="仿宋_GB2312" w:hAnsi="宋体" w:eastAsia="仿宋_GB2312"/>
                <w:sz w:val="24"/>
              </w:rPr>
            </w:pPr>
          </w:p>
          <w:p w14:paraId="36B38458">
            <w:pPr>
              <w:wordWrap w:val="0"/>
              <w:jc w:val="right"/>
              <w:rPr>
                <w:rFonts w:hint="eastAsia" w:ascii="仿宋_GB2312" w:hAnsi="宋体" w:eastAsia="仿宋_GB2312"/>
                <w:sz w:val="24"/>
              </w:rPr>
            </w:pPr>
          </w:p>
          <w:p w14:paraId="1FE8F4AB">
            <w:pPr>
              <w:wordWrap w:val="0"/>
              <w:jc w:val="center"/>
              <w:rPr>
                <w:rFonts w:hint="eastAsia" w:ascii="仿宋_GB2312" w:hAnsi="宋体" w:eastAsia="仿宋_GB2312"/>
                <w:sz w:val="24"/>
              </w:rPr>
            </w:pPr>
            <w:r>
              <w:rPr>
                <w:rFonts w:hint="eastAsia" w:ascii="仿宋_GB2312" w:hAnsi="宋体" w:eastAsia="仿宋_GB2312"/>
                <w:sz w:val="24"/>
              </w:rPr>
              <w:t xml:space="preserve">                申报人（盖章/签字按手印）：</w:t>
            </w:r>
          </w:p>
          <w:p w14:paraId="46FF0FA6">
            <w:pPr>
              <w:wordWrap w:val="0"/>
              <w:jc w:val="center"/>
              <w:rPr>
                <w:rFonts w:hint="eastAsia" w:ascii="仿宋_GB2312" w:hAnsi="宋体" w:eastAsia="仿宋_GB2312"/>
                <w:sz w:val="24"/>
              </w:rPr>
            </w:pPr>
            <w:r>
              <w:rPr>
                <w:rFonts w:hint="eastAsia" w:ascii="仿宋_GB2312" w:hAnsi="宋体" w:eastAsia="仿宋_GB2312"/>
                <w:sz w:val="24"/>
              </w:rPr>
              <w:t xml:space="preserve">          </w:t>
            </w:r>
          </w:p>
          <w:p w14:paraId="420830BE">
            <w:pPr>
              <w:wordWrap w:val="0"/>
              <w:jc w:val="center"/>
              <w:rPr>
                <w:rFonts w:hint="eastAsia" w:ascii="仿宋_GB2312" w:hAnsi="宋体" w:eastAsia="仿宋_GB2312"/>
                <w:sz w:val="24"/>
              </w:rPr>
            </w:pPr>
            <w:r>
              <w:rPr>
                <w:rFonts w:hint="eastAsia" w:ascii="仿宋_GB2312" w:hAnsi="宋体" w:eastAsia="仿宋_GB2312"/>
                <w:sz w:val="24"/>
              </w:rPr>
              <w:t xml:space="preserve">               委托代理人(签字按手印)：</w:t>
            </w:r>
          </w:p>
          <w:p w14:paraId="4F42AFE8">
            <w:pPr>
              <w:wordWrap w:val="0"/>
              <w:rPr>
                <w:rFonts w:hint="eastAsia" w:ascii="仿宋_GB2312" w:hAnsi="宋体" w:eastAsia="仿宋_GB2312"/>
                <w:sz w:val="24"/>
              </w:rPr>
            </w:pPr>
          </w:p>
          <w:p w14:paraId="4C632AAD">
            <w:pPr>
              <w:wordWrap w:val="0"/>
              <w:jc w:val="right"/>
              <w:rPr>
                <w:rFonts w:hint="eastAsia" w:ascii="仿宋_GB2312" w:hAnsi="宋体" w:eastAsia="仿宋_GB2312"/>
                <w:sz w:val="24"/>
              </w:rPr>
            </w:pPr>
            <w:r>
              <w:rPr>
                <w:rFonts w:hint="eastAsia" w:ascii="仿宋_GB2312" w:hAnsi="宋体" w:eastAsia="仿宋_GB2312"/>
                <w:sz w:val="24"/>
              </w:rPr>
              <w:t xml:space="preserve">申报日期：    </w:t>
            </w:r>
            <w:r>
              <w:rPr>
                <w:rFonts w:ascii="仿宋_GB2312" w:hAnsi="宋体" w:eastAsia="仿宋_GB2312"/>
                <w:sz w:val="24"/>
              </w:rPr>
              <w:t xml:space="preserve"> </w:t>
            </w:r>
            <w:r>
              <w:rPr>
                <w:rFonts w:hint="eastAsia" w:ascii="仿宋_GB2312" w:hAnsi="宋体" w:eastAsia="仿宋_GB2312"/>
                <w:sz w:val="24"/>
              </w:rPr>
              <w:t xml:space="preserve"> 年     月     日</w:t>
            </w:r>
          </w:p>
          <w:p w14:paraId="13690F0F">
            <w:pPr>
              <w:wordWrap w:val="0"/>
              <w:jc w:val="right"/>
              <w:rPr>
                <w:rFonts w:hint="eastAsia" w:ascii="仿宋_GB2312" w:hAnsi="宋体" w:eastAsia="仿宋_GB2312"/>
                <w:sz w:val="24"/>
              </w:rPr>
            </w:pPr>
          </w:p>
          <w:p w14:paraId="40736E9E">
            <w:pPr>
              <w:wordWrap w:val="0"/>
              <w:jc w:val="right"/>
              <w:rPr>
                <w:rFonts w:hint="eastAsia" w:ascii="仿宋_GB2312" w:hAnsi="宋体" w:eastAsia="仿宋_GB2312"/>
                <w:sz w:val="24"/>
              </w:rPr>
            </w:pPr>
          </w:p>
        </w:tc>
      </w:tr>
    </w:tbl>
    <w:p w14:paraId="476A8846">
      <w:pPr>
        <w:wordWrap w:val="0"/>
        <w:rPr>
          <w:rFonts w:hint="eastAsia" w:ascii="仿宋_GB2312" w:hAnsi="宋体" w:eastAsia="仿宋_GB2312"/>
        </w:rPr>
      </w:pPr>
    </w:p>
    <w:p w14:paraId="5CFAB8C0">
      <w:pPr>
        <w:wordWrap w:val="0"/>
        <w:spacing w:after="156" w:afterLines="50" w:line="400" w:lineRule="exact"/>
        <w:ind w:left="94" w:leftChars="-306" w:right="-647" w:rightChars="-308" w:hanging="737" w:hangingChars="306"/>
        <w:rPr>
          <w:rFonts w:hint="eastAsia" w:ascii="仿宋_GB2312" w:hAnsi="宋体" w:eastAsia="仿宋_GB2312"/>
          <w:b/>
          <w:sz w:val="24"/>
        </w:rPr>
      </w:pPr>
      <w:r>
        <w:rPr>
          <w:rFonts w:hint="eastAsia" w:ascii="仿宋_GB2312" w:hAnsi="宋体" w:eastAsia="仿宋_GB2312"/>
          <w:b/>
          <w:sz w:val="24"/>
        </w:rPr>
        <w:t>填表说明：</w:t>
      </w:r>
    </w:p>
    <w:p w14:paraId="198E76FE">
      <w:pPr>
        <w:wordWrap w:val="0"/>
        <w:spacing w:line="400" w:lineRule="exact"/>
        <w:rPr>
          <w:rFonts w:hint="eastAsia" w:ascii="仿宋_GB2312" w:hAnsi="宋体" w:eastAsia="仿宋_GB2312"/>
          <w:b/>
          <w:sz w:val="24"/>
        </w:rPr>
      </w:pPr>
      <w:r>
        <w:rPr>
          <w:rFonts w:hint="eastAsia" w:ascii="仿宋_GB2312" w:hAnsi="宋体" w:eastAsia="仿宋_GB2312"/>
          <w:sz w:val="24"/>
        </w:rPr>
        <w:t>1.本表请用A4纸</w:t>
      </w:r>
      <w:r>
        <w:rPr>
          <w:rFonts w:hint="eastAsia" w:ascii="仿宋_GB2312" w:hAnsi="宋体" w:eastAsia="仿宋_GB2312"/>
          <w:b/>
          <w:sz w:val="24"/>
          <w:u w:val="single"/>
        </w:rPr>
        <w:t>双面打印</w:t>
      </w:r>
      <w:r>
        <w:rPr>
          <w:rFonts w:hint="eastAsia" w:ascii="仿宋_GB2312" w:hAnsi="宋体" w:eastAsia="仿宋_GB2312"/>
          <w:sz w:val="24"/>
        </w:rPr>
        <w:t>；</w:t>
      </w:r>
    </w:p>
    <w:p w14:paraId="0977AE91">
      <w:pPr>
        <w:wordWrap w:val="0"/>
        <w:spacing w:line="400" w:lineRule="exact"/>
        <w:rPr>
          <w:rFonts w:hint="eastAsia" w:ascii="仿宋_GB2312" w:hAnsi="宋体" w:eastAsia="仿宋_GB2312"/>
          <w:b/>
          <w:sz w:val="24"/>
        </w:rPr>
      </w:pPr>
      <w:r>
        <w:rPr>
          <w:rFonts w:hint="eastAsia" w:ascii="仿宋_GB2312" w:hAnsi="宋体" w:eastAsia="仿宋_GB2312"/>
          <w:sz w:val="24"/>
        </w:rPr>
        <w:t>2.表格首部“申报编号”由</w:t>
      </w:r>
      <w:r>
        <w:rPr>
          <w:rFonts w:hint="eastAsia" w:ascii="仿宋_GB2312" w:hAnsi="宋体" w:eastAsia="仿宋_GB2312"/>
          <w:b/>
          <w:bCs/>
          <w:sz w:val="24"/>
          <w:u w:val="single"/>
        </w:rPr>
        <w:t>管理人</w:t>
      </w:r>
      <w:r>
        <w:rPr>
          <w:rFonts w:hint="eastAsia" w:ascii="仿宋_GB2312" w:hAnsi="宋体" w:eastAsia="仿宋_GB2312"/>
          <w:sz w:val="24"/>
        </w:rPr>
        <w:t>填写，债权人无需填写；</w:t>
      </w:r>
    </w:p>
    <w:p w14:paraId="4F709E4E">
      <w:pPr>
        <w:wordWrap w:val="0"/>
        <w:spacing w:line="400" w:lineRule="exact"/>
        <w:rPr>
          <w:rFonts w:ascii="仿宋_GB2312" w:eastAsia="仿宋_GB2312"/>
        </w:rPr>
      </w:pPr>
      <w:r>
        <w:rPr>
          <w:rFonts w:hint="eastAsia" w:ascii="仿宋_GB2312" w:hAnsi="宋体" w:eastAsia="仿宋_GB2312"/>
          <w:sz w:val="24"/>
        </w:rPr>
        <w:t>3.表格尾部“申报日期”为债权人在网络债权申报系统提交申报的日期。</w:t>
      </w:r>
    </w:p>
    <w:p w14:paraId="2E7607EE">
      <w:pPr>
        <w:jc w:val="left"/>
        <w:rPr>
          <w:rFonts w:ascii="仿宋_GB2312" w:eastAsia="仿宋_GB2312"/>
          <w:b/>
          <w:bCs/>
          <w:sz w:val="28"/>
          <w:szCs w:val="28"/>
        </w:rPr>
      </w:pPr>
      <w:r>
        <w:rPr>
          <w:rFonts w:ascii="仿宋_GB2312" w:eastAsia="仿宋_GB2312"/>
          <w:b/>
          <w:bCs/>
          <w:sz w:val="28"/>
          <w:szCs w:val="28"/>
        </w:rPr>
        <w:br w:type="page"/>
      </w:r>
    </w:p>
    <w:p w14:paraId="011AF707">
      <w:pPr>
        <w:wordWrap w:val="0"/>
        <w:spacing w:line="600" w:lineRule="exact"/>
        <w:rPr>
          <w:rFonts w:hint="eastAsia"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2</w:t>
      </w:r>
    </w:p>
    <w:p w14:paraId="0283788D">
      <w:pPr>
        <w:wordWrap w:val="0"/>
        <w:spacing w:line="600" w:lineRule="exact"/>
        <w:ind w:firstLine="420" w:firstLineChars="200"/>
      </w:pPr>
    </w:p>
    <w:p w14:paraId="08B464C3">
      <w:pPr>
        <w:wordWrap w:val="0"/>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债权申报材料清单</w:t>
      </w:r>
    </w:p>
    <w:p w14:paraId="0B8A39E9">
      <w:pPr>
        <w:wordWrap w:val="0"/>
        <w:ind w:left="-850" w:leftChars="-405" w:firstLine="280" w:firstLineChars="100"/>
        <w:rPr>
          <w:rFonts w:hint="eastAsia" w:ascii="仿宋_GB2312" w:hAnsi="宋体" w:eastAsia="仿宋_GB2312"/>
          <w:b/>
          <w:sz w:val="44"/>
          <w:szCs w:val="44"/>
        </w:rPr>
      </w:pPr>
      <w:r>
        <w:rPr>
          <w:rFonts w:hint="eastAsia" w:ascii="仿宋_GB2312" w:hAnsi="宋体" w:eastAsia="仿宋_GB2312"/>
          <w:sz w:val="28"/>
          <w:szCs w:val="28"/>
        </w:rPr>
        <w:t>债权人：</w:t>
      </w:r>
      <w:r>
        <w:rPr>
          <w:rFonts w:hint="eastAsia" w:ascii="仿宋_GB2312" w:hAnsi="宋体" w:eastAsia="仿宋_GB2312"/>
          <w:color w:val="E7E6E6" w:themeColor="background2"/>
          <w:sz w:val="28"/>
          <w:szCs w:val="28"/>
          <w14:textFill>
            <w14:solidFill>
              <w14:schemeClr w14:val="bg2"/>
            </w14:solidFill>
          </w14:textFill>
        </w:rPr>
        <w:t>（机构债权人加盖公章/个人债权人签字）</w:t>
      </w:r>
      <w:r>
        <w:rPr>
          <w:rFonts w:hint="eastAsia" w:ascii="仿宋_GB2312" w:hAnsi="宋体" w:eastAsia="仿宋_GB2312"/>
          <w:sz w:val="28"/>
          <w:szCs w:val="28"/>
        </w:rPr>
        <w:t xml:space="preserve">          </w:t>
      </w:r>
    </w:p>
    <w:tbl>
      <w:tblPr>
        <w:tblStyle w:val="4"/>
        <w:tblW w:w="94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
        <w:gridCol w:w="4606"/>
        <w:gridCol w:w="731"/>
        <w:gridCol w:w="731"/>
        <w:gridCol w:w="1274"/>
        <w:gridCol w:w="1233"/>
      </w:tblGrid>
      <w:tr w14:paraId="1DE0A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908" w:type="dxa"/>
            <w:vAlign w:val="center"/>
          </w:tcPr>
          <w:p w14:paraId="50DC5929">
            <w:pPr>
              <w:wordWrap w:val="0"/>
              <w:spacing w:line="320" w:lineRule="exact"/>
              <w:jc w:val="center"/>
              <w:rPr>
                <w:rFonts w:ascii="仿宋_GB2312" w:eastAsia="仿宋_GB2312"/>
                <w:bCs/>
                <w:sz w:val="28"/>
                <w:szCs w:val="28"/>
              </w:rPr>
            </w:pPr>
            <w:r>
              <w:rPr>
                <w:rFonts w:hint="eastAsia" w:ascii="仿宋_GB2312" w:eastAsia="仿宋_GB2312"/>
                <w:bCs/>
                <w:sz w:val="28"/>
                <w:szCs w:val="28"/>
              </w:rPr>
              <w:t>序号</w:t>
            </w:r>
          </w:p>
        </w:tc>
        <w:tc>
          <w:tcPr>
            <w:tcW w:w="4606" w:type="dxa"/>
            <w:vAlign w:val="center"/>
          </w:tcPr>
          <w:p w14:paraId="30555F82">
            <w:pPr>
              <w:wordWrap w:val="0"/>
              <w:spacing w:line="320" w:lineRule="exact"/>
              <w:jc w:val="center"/>
              <w:rPr>
                <w:rFonts w:ascii="仿宋_GB2312" w:eastAsia="仿宋_GB2312"/>
                <w:bCs/>
                <w:sz w:val="28"/>
                <w:szCs w:val="28"/>
              </w:rPr>
            </w:pPr>
            <w:r>
              <w:rPr>
                <w:rFonts w:hint="eastAsia" w:ascii="仿宋_GB2312" w:eastAsia="仿宋_GB2312"/>
                <w:bCs/>
                <w:sz w:val="28"/>
                <w:szCs w:val="28"/>
              </w:rPr>
              <w:t>申报材料名称</w:t>
            </w:r>
          </w:p>
        </w:tc>
        <w:tc>
          <w:tcPr>
            <w:tcW w:w="731" w:type="dxa"/>
            <w:vAlign w:val="center"/>
          </w:tcPr>
          <w:p w14:paraId="563DCCAD">
            <w:pPr>
              <w:wordWrap w:val="0"/>
              <w:spacing w:line="320" w:lineRule="exact"/>
              <w:jc w:val="center"/>
              <w:rPr>
                <w:rFonts w:ascii="仿宋_GB2312" w:eastAsia="仿宋_GB2312"/>
                <w:bCs/>
                <w:sz w:val="28"/>
                <w:szCs w:val="28"/>
              </w:rPr>
            </w:pPr>
            <w:r>
              <w:rPr>
                <w:rFonts w:hint="eastAsia" w:ascii="仿宋_GB2312" w:eastAsia="仿宋_GB2312"/>
                <w:bCs/>
                <w:sz w:val="28"/>
                <w:szCs w:val="28"/>
              </w:rPr>
              <w:t>份数</w:t>
            </w:r>
          </w:p>
        </w:tc>
        <w:tc>
          <w:tcPr>
            <w:tcW w:w="731" w:type="dxa"/>
            <w:vAlign w:val="center"/>
          </w:tcPr>
          <w:p w14:paraId="1BE1E982">
            <w:pPr>
              <w:wordWrap w:val="0"/>
              <w:spacing w:line="320" w:lineRule="exact"/>
              <w:jc w:val="center"/>
              <w:rPr>
                <w:rFonts w:ascii="仿宋_GB2312" w:eastAsia="仿宋_GB2312"/>
                <w:bCs/>
                <w:sz w:val="28"/>
                <w:szCs w:val="28"/>
              </w:rPr>
            </w:pPr>
            <w:r>
              <w:rPr>
                <w:rFonts w:hint="eastAsia" w:ascii="仿宋_GB2312" w:eastAsia="仿宋_GB2312"/>
                <w:bCs/>
                <w:sz w:val="28"/>
                <w:szCs w:val="28"/>
              </w:rPr>
              <w:t>页数</w:t>
            </w:r>
          </w:p>
        </w:tc>
        <w:tc>
          <w:tcPr>
            <w:tcW w:w="1274" w:type="dxa"/>
            <w:vAlign w:val="center"/>
          </w:tcPr>
          <w:p w14:paraId="44C7DFD7">
            <w:pPr>
              <w:wordWrap w:val="0"/>
              <w:spacing w:line="320" w:lineRule="exact"/>
              <w:jc w:val="center"/>
              <w:rPr>
                <w:rFonts w:ascii="仿宋_GB2312" w:eastAsia="仿宋_GB2312"/>
                <w:bCs/>
                <w:sz w:val="28"/>
                <w:szCs w:val="28"/>
              </w:rPr>
            </w:pPr>
            <w:r>
              <w:rPr>
                <w:rFonts w:hint="eastAsia" w:ascii="仿宋_GB2312" w:eastAsia="仿宋_GB2312"/>
                <w:bCs/>
                <w:sz w:val="28"/>
                <w:szCs w:val="28"/>
              </w:rPr>
              <w:t>原件或复印件</w:t>
            </w:r>
          </w:p>
        </w:tc>
        <w:tc>
          <w:tcPr>
            <w:tcW w:w="1233" w:type="dxa"/>
            <w:vAlign w:val="center"/>
          </w:tcPr>
          <w:p w14:paraId="42E31D1D">
            <w:pPr>
              <w:wordWrap w:val="0"/>
              <w:spacing w:line="320" w:lineRule="exact"/>
              <w:jc w:val="center"/>
              <w:rPr>
                <w:rFonts w:ascii="仿宋_GB2312" w:eastAsia="仿宋_GB2312"/>
                <w:bCs/>
                <w:sz w:val="28"/>
                <w:szCs w:val="28"/>
              </w:rPr>
            </w:pPr>
            <w:r>
              <w:rPr>
                <w:rFonts w:hint="eastAsia" w:ascii="仿宋_GB2312" w:eastAsia="仿宋_GB2312"/>
                <w:bCs/>
                <w:sz w:val="28"/>
                <w:szCs w:val="28"/>
              </w:rPr>
              <w:t>备注</w:t>
            </w:r>
          </w:p>
        </w:tc>
      </w:tr>
      <w:tr w14:paraId="0E36F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08" w:type="dxa"/>
          </w:tcPr>
          <w:p w14:paraId="4F1FBEF7">
            <w:pPr>
              <w:wordWrap w:val="0"/>
              <w:jc w:val="center"/>
              <w:rPr>
                <w:rFonts w:ascii="仿宋_GB2312" w:eastAsia="仿宋_GB2312"/>
                <w:bCs/>
                <w:sz w:val="28"/>
                <w:szCs w:val="28"/>
              </w:rPr>
            </w:pPr>
            <w:r>
              <w:rPr>
                <w:rFonts w:hint="eastAsia" w:ascii="仿宋_GB2312" w:eastAsia="仿宋_GB2312"/>
                <w:bCs/>
                <w:sz w:val="28"/>
                <w:szCs w:val="28"/>
              </w:rPr>
              <w:t>1</w:t>
            </w:r>
          </w:p>
        </w:tc>
        <w:tc>
          <w:tcPr>
            <w:tcW w:w="4606" w:type="dxa"/>
          </w:tcPr>
          <w:p w14:paraId="0FEDDA6E">
            <w:pPr>
              <w:wordWrap w:val="0"/>
              <w:rPr>
                <w:rFonts w:ascii="仿宋_GB2312" w:eastAsia="仿宋_GB2312"/>
                <w:bCs/>
                <w:sz w:val="28"/>
                <w:szCs w:val="28"/>
              </w:rPr>
            </w:pPr>
          </w:p>
        </w:tc>
        <w:tc>
          <w:tcPr>
            <w:tcW w:w="731" w:type="dxa"/>
          </w:tcPr>
          <w:p w14:paraId="32E1797D">
            <w:pPr>
              <w:wordWrap w:val="0"/>
              <w:rPr>
                <w:rFonts w:ascii="仿宋_GB2312" w:eastAsia="仿宋_GB2312"/>
                <w:bCs/>
                <w:sz w:val="28"/>
                <w:szCs w:val="28"/>
              </w:rPr>
            </w:pPr>
          </w:p>
        </w:tc>
        <w:tc>
          <w:tcPr>
            <w:tcW w:w="731" w:type="dxa"/>
          </w:tcPr>
          <w:p w14:paraId="0EFE8DD9">
            <w:pPr>
              <w:wordWrap w:val="0"/>
              <w:rPr>
                <w:rFonts w:ascii="仿宋_GB2312" w:eastAsia="仿宋_GB2312"/>
                <w:bCs/>
                <w:sz w:val="28"/>
                <w:szCs w:val="28"/>
              </w:rPr>
            </w:pPr>
          </w:p>
        </w:tc>
        <w:tc>
          <w:tcPr>
            <w:tcW w:w="1274" w:type="dxa"/>
          </w:tcPr>
          <w:p w14:paraId="569484B7">
            <w:pPr>
              <w:wordWrap w:val="0"/>
              <w:rPr>
                <w:rFonts w:ascii="仿宋_GB2312" w:eastAsia="仿宋_GB2312"/>
                <w:bCs/>
                <w:color w:val="EEECE1"/>
                <w:sz w:val="28"/>
                <w:szCs w:val="28"/>
              </w:rPr>
            </w:pPr>
          </w:p>
        </w:tc>
        <w:tc>
          <w:tcPr>
            <w:tcW w:w="1233" w:type="dxa"/>
          </w:tcPr>
          <w:p w14:paraId="1AB433E1">
            <w:pPr>
              <w:wordWrap w:val="0"/>
              <w:rPr>
                <w:rFonts w:ascii="仿宋_GB2312" w:eastAsia="仿宋_GB2312"/>
                <w:bCs/>
                <w:sz w:val="28"/>
                <w:szCs w:val="28"/>
              </w:rPr>
            </w:pPr>
          </w:p>
        </w:tc>
      </w:tr>
      <w:tr w14:paraId="60736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08" w:type="dxa"/>
          </w:tcPr>
          <w:p w14:paraId="6DEB4EA8">
            <w:pPr>
              <w:wordWrap w:val="0"/>
              <w:jc w:val="center"/>
              <w:rPr>
                <w:rFonts w:ascii="仿宋_GB2312" w:eastAsia="仿宋_GB2312"/>
                <w:bCs/>
                <w:sz w:val="28"/>
                <w:szCs w:val="28"/>
              </w:rPr>
            </w:pPr>
            <w:r>
              <w:rPr>
                <w:rFonts w:hint="eastAsia" w:ascii="仿宋_GB2312" w:eastAsia="仿宋_GB2312"/>
                <w:bCs/>
                <w:sz w:val="28"/>
                <w:szCs w:val="28"/>
              </w:rPr>
              <w:t>2</w:t>
            </w:r>
          </w:p>
        </w:tc>
        <w:tc>
          <w:tcPr>
            <w:tcW w:w="4606" w:type="dxa"/>
          </w:tcPr>
          <w:p w14:paraId="77357DC3">
            <w:pPr>
              <w:wordWrap w:val="0"/>
              <w:rPr>
                <w:rFonts w:ascii="仿宋_GB2312" w:eastAsia="仿宋_GB2312"/>
                <w:bCs/>
                <w:sz w:val="28"/>
                <w:szCs w:val="28"/>
              </w:rPr>
            </w:pPr>
          </w:p>
        </w:tc>
        <w:tc>
          <w:tcPr>
            <w:tcW w:w="731" w:type="dxa"/>
          </w:tcPr>
          <w:p w14:paraId="5A26900F">
            <w:pPr>
              <w:wordWrap w:val="0"/>
              <w:rPr>
                <w:rFonts w:ascii="仿宋_GB2312" w:eastAsia="仿宋_GB2312"/>
                <w:bCs/>
                <w:sz w:val="28"/>
                <w:szCs w:val="28"/>
              </w:rPr>
            </w:pPr>
          </w:p>
        </w:tc>
        <w:tc>
          <w:tcPr>
            <w:tcW w:w="731" w:type="dxa"/>
          </w:tcPr>
          <w:p w14:paraId="147170C9">
            <w:pPr>
              <w:wordWrap w:val="0"/>
              <w:rPr>
                <w:rFonts w:ascii="仿宋_GB2312" w:eastAsia="仿宋_GB2312"/>
                <w:bCs/>
                <w:sz w:val="28"/>
                <w:szCs w:val="28"/>
              </w:rPr>
            </w:pPr>
          </w:p>
        </w:tc>
        <w:tc>
          <w:tcPr>
            <w:tcW w:w="1274" w:type="dxa"/>
          </w:tcPr>
          <w:p w14:paraId="5F00809F">
            <w:pPr>
              <w:wordWrap w:val="0"/>
              <w:rPr>
                <w:rFonts w:ascii="仿宋_GB2312" w:eastAsia="仿宋_GB2312"/>
                <w:bCs/>
                <w:sz w:val="28"/>
                <w:szCs w:val="28"/>
              </w:rPr>
            </w:pPr>
          </w:p>
        </w:tc>
        <w:tc>
          <w:tcPr>
            <w:tcW w:w="1233" w:type="dxa"/>
          </w:tcPr>
          <w:p w14:paraId="3153370B">
            <w:pPr>
              <w:wordWrap w:val="0"/>
              <w:rPr>
                <w:rFonts w:ascii="仿宋_GB2312" w:eastAsia="仿宋_GB2312"/>
                <w:bCs/>
                <w:sz w:val="28"/>
                <w:szCs w:val="28"/>
              </w:rPr>
            </w:pPr>
          </w:p>
        </w:tc>
      </w:tr>
      <w:tr w14:paraId="20177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08" w:type="dxa"/>
          </w:tcPr>
          <w:p w14:paraId="475C2B03">
            <w:pPr>
              <w:wordWrap w:val="0"/>
              <w:jc w:val="center"/>
              <w:rPr>
                <w:rFonts w:ascii="仿宋_GB2312" w:eastAsia="仿宋_GB2312"/>
                <w:bCs/>
                <w:sz w:val="28"/>
                <w:szCs w:val="28"/>
              </w:rPr>
            </w:pPr>
            <w:r>
              <w:rPr>
                <w:rFonts w:hint="eastAsia" w:ascii="仿宋_GB2312" w:eastAsia="仿宋_GB2312"/>
                <w:bCs/>
                <w:sz w:val="28"/>
                <w:szCs w:val="28"/>
              </w:rPr>
              <w:t>3</w:t>
            </w:r>
          </w:p>
        </w:tc>
        <w:tc>
          <w:tcPr>
            <w:tcW w:w="4606" w:type="dxa"/>
          </w:tcPr>
          <w:p w14:paraId="35EAE928">
            <w:pPr>
              <w:wordWrap w:val="0"/>
              <w:rPr>
                <w:rFonts w:ascii="仿宋_GB2312" w:eastAsia="仿宋_GB2312"/>
                <w:bCs/>
                <w:sz w:val="28"/>
                <w:szCs w:val="28"/>
              </w:rPr>
            </w:pPr>
          </w:p>
        </w:tc>
        <w:tc>
          <w:tcPr>
            <w:tcW w:w="731" w:type="dxa"/>
          </w:tcPr>
          <w:p w14:paraId="0FFF7FEC">
            <w:pPr>
              <w:wordWrap w:val="0"/>
              <w:rPr>
                <w:rFonts w:ascii="仿宋_GB2312" w:eastAsia="仿宋_GB2312"/>
                <w:bCs/>
                <w:sz w:val="28"/>
                <w:szCs w:val="28"/>
              </w:rPr>
            </w:pPr>
          </w:p>
        </w:tc>
        <w:tc>
          <w:tcPr>
            <w:tcW w:w="731" w:type="dxa"/>
          </w:tcPr>
          <w:p w14:paraId="57DB32C9">
            <w:pPr>
              <w:wordWrap w:val="0"/>
              <w:rPr>
                <w:rFonts w:ascii="仿宋_GB2312" w:eastAsia="仿宋_GB2312"/>
                <w:bCs/>
                <w:sz w:val="28"/>
                <w:szCs w:val="28"/>
              </w:rPr>
            </w:pPr>
          </w:p>
        </w:tc>
        <w:tc>
          <w:tcPr>
            <w:tcW w:w="1274" w:type="dxa"/>
          </w:tcPr>
          <w:p w14:paraId="0F382FC0">
            <w:pPr>
              <w:wordWrap w:val="0"/>
              <w:rPr>
                <w:rFonts w:ascii="仿宋_GB2312" w:eastAsia="仿宋_GB2312"/>
                <w:bCs/>
                <w:sz w:val="28"/>
                <w:szCs w:val="28"/>
              </w:rPr>
            </w:pPr>
          </w:p>
        </w:tc>
        <w:tc>
          <w:tcPr>
            <w:tcW w:w="1233" w:type="dxa"/>
          </w:tcPr>
          <w:p w14:paraId="798C8D59">
            <w:pPr>
              <w:wordWrap w:val="0"/>
              <w:rPr>
                <w:rFonts w:ascii="仿宋_GB2312" w:eastAsia="仿宋_GB2312"/>
                <w:bCs/>
                <w:sz w:val="28"/>
                <w:szCs w:val="28"/>
              </w:rPr>
            </w:pPr>
          </w:p>
        </w:tc>
      </w:tr>
      <w:tr w14:paraId="0C856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08" w:type="dxa"/>
          </w:tcPr>
          <w:p w14:paraId="401BACD9">
            <w:pPr>
              <w:wordWrap w:val="0"/>
              <w:jc w:val="center"/>
              <w:rPr>
                <w:rFonts w:ascii="仿宋_GB2312" w:eastAsia="仿宋_GB2312"/>
                <w:bCs/>
                <w:sz w:val="28"/>
                <w:szCs w:val="28"/>
              </w:rPr>
            </w:pPr>
            <w:r>
              <w:rPr>
                <w:rFonts w:hint="eastAsia" w:ascii="仿宋_GB2312" w:eastAsia="仿宋_GB2312"/>
                <w:bCs/>
                <w:sz w:val="28"/>
                <w:szCs w:val="28"/>
              </w:rPr>
              <w:t>4</w:t>
            </w:r>
          </w:p>
        </w:tc>
        <w:tc>
          <w:tcPr>
            <w:tcW w:w="4606" w:type="dxa"/>
          </w:tcPr>
          <w:p w14:paraId="00C2DBA6">
            <w:pPr>
              <w:wordWrap w:val="0"/>
              <w:rPr>
                <w:rFonts w:ascii="仿宋_GB2312" w:eastAsia="仿宋_GB2312"/>
                <w:bCs/>
                <w:sz w:val="28"/>
                <w:szCs w:val="28"/>
              </w:rPr>
            </w:pPr>
          </w:p>
        </w:tc>
        <w:tc>
          <w:tcPr>
            <w:tcW w:w="731" w:type="dxa"/>
          </w:tcPr>
          <w:p w14:paraId="4E712879">
            <w:pPr>
              <w:wordWrap w:val="0"/>
              <w:rPr>
                <w:rFonts w:ascii="仿宋_GB2312" w:eastAsia="仿宋_GB2312"/>
                <w:bCs/>
                <w:sz w:val="28"/>
                <w:szCs w:val="28"/>
              </w:rPr>
            </w:pPr>
          </w:p>
        </w:tc>
        <w:tc>
          <w:tcPr>
            <w:tcW w:w="731" w:type="dxa"/>
          </w:tcPr>
          <w:p w14:paraId="662A9A80">
            <w:pPr>
              <w:wordWrap w:val="0"/>
              <w:rPr>
                <w:rFonts w:ascii="仿宋_GB2312" w:eastAsia="仿宋_GB2312"/>
                <w:bCs/>
                <w:sz w:val="28"/>
                <w:szCs w:val="28"/>
              </w:rPr>
            </w:pPr>
          </w:p>
        </w:tc>
        <w:tc>
          <w:tcPr>
            <w:tcW w:w="1274" w:type="dxa"/>
          </w:tcPr>
          <w:p w14:paraId="0B75FF10">
            <w:pPr>
              <w:wordWrap w:val="0"/>
              <w:rPr>
                <w:rFonts w:ascii="仿宋_GB2312" w:eastAsia="仿宋_GB2312"/>
                <w:bCs/>
                <w:sz w:val="28"/>
                <w:szCs w:val="28"/>
              </w:rPr>
            </w:pPr>
          </w:p>
        </w:tc>
        <w:tc>
          <w:tcPr>
            <w:tcW w:w="1233" w:type="dxa"/>
          </w:tcPr>
          <w:p w14:paraId="48C6C521">
            <w:pPr>
              <w:wordWrap w:val="0"/>
              <w:rPr>
                <w:rFonts w:ascii="仿宋_GB2312" w:eastAsia="仿宋_GB2312"/>
                <w:bCs/>
                <w:sz w:val="28"/>
                <w:szCs w:val="28"/>
              </w:rPr>
            </w:pPr>
          </w:p>
        </w:tc>
      </w:tr>
      <w:tr w14:paraId="15B33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08" w:type="dxa"/>
          </w:tcPr>
          <w:p w14:paraId="748BD412">
            <w:pPr>
              <w:wordWrap w:val="0"/>
              <w:jc w:val="center"/>
              <w:rPr>
                <w:rFonts w:ascii="仿宋_GB2312" w:eastAsia="仿宋_GB2312"/>
                <w:bCs/>
                <w:sz w:val="28"/>
                <w:szCs w:val="28"/>
              </w:rPr>
            </w:pPr>
            <w:r>
              <w:rPr>
                <w:rFonts w:hint="eastAsia" w:ascii="仿宋_GB2312" w:eastAsia="仿宋_GB2312"/>
                <w:bCs/>
                <w:sz w:val="28"/>
                <w:szCs w:val="28"/>
              </w:rPr>
              <w:t>5</w:t>
            </w:r>
          </w:p>
        </w:tc>
        <w:tc>
          <w:tcPr>
            <w:tcW w:w="4606" w:type="dxa"/>
          </w:tcPr>
          <w:p w14:paraId="3353B0F9">
            <w:pPr>
              <w:wordWrap w:val="0"/>
              <w:rPr>
                <w:rFonts w:ascii="仿宋_GB2312" w:eastAsia="仿宋_GB2312"/>
                <w:bCs/>
                <w:sz w:val="28"/>
                <w:szCs w:val="28"/>
              </w:rPr>
            </w:pPr>
          </w:p>
        </w:tc>
        <w:tc>
          <w:tcPr>
            <w:tcW w:w="731" w:type="dxa"/>
          </w:tcPr>
          <w:p w14:paraId="2CB912CE">
            <w:pPr>
              <w:wordWrap w:val="0"/>
              <w:rPr>
                <w:rFonts w:ascii="仿宋_GB2312" w:eastAsia="仿宋_GB2312"/>
                <w:bCs/>
                <w:sz w:val="28"/>
                <w:szCs w:val="28"/>
              </w:rPr>
            </w:pPr>
          </w:p>
        </w:tc>
        <w:tc>
          <w:tcPr>
            <w:tcW w:w="731" w:type="dxa"/>
          </w:tcPr>
          <w:p w14:paraId="53133437">
            <w:pPr>
              <w:wordWrap w:val="0"/>
              <w:rPr>
                <w:rFonts w:ascii="仿宋_GB2312" w:eastAsia="仿宋_GB2312"/>
                <w:bCs/>
                <w:sz w:val="28"/>
                <w:szCs w:val="28"/>
              </w:rPr>
            </w:pPr>
          </w:p>
        </w:tc>
        <w:tc>
          <w:tcPr>
            <w:tcW w:w="1274" w:type="dxa"/>
          </w:tcPr>
          <w:p w14:paraId="22C6F17B">
            <w:pPr>
              <w:wordWrap w:val="0"/>
              <w:rPr>
                <w:rFonts w:ascii="仿宋_GB2312" w:eastAsia="仿宋_GB2312"/>
                <w:bCs/>
                <w:sz w:val="28"/>
                <w:szCs w:val="28"/>
              </w:rPr>
            </w:pPr>
          </w:p>
        </w:tc>
        <w:tc>
          <w:tcPr>
            <w:tcW w:w="1233" w:type="dxa"/>
          </w:tcPr>
          <w:p w14:paraId="452ACACF">
            <w:pPr>
              <w:wordWrap w:val="0"/>
              <w:rPr>
                <w:rFonts w:ascii="仿宋_GB2312" w:eastAsia="仿宋_GB2312"/>
                <w:bCs/>
                <w:sz w:val="28"/>
                <w:szCs w:val="28"/>
              </w:rPr>
            </w:pPr>
          </w:p>
        </w:tc>
      </w:tr>
      <w:tr w14:paraId="6BD5C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08" w:type="dxa"/>
          </w:tcPr>
          <w:p w14:paraId="17BEFAB9">
            <w:pPr>
              <w:wordWrap w:val="0"/>
              <w:jc w:val="center"/>
              <w:rPr>
                <w:rFonts w:ascii="仿宋_GB2312" w:eastAsia="仿宋_GB2312"/>
                <w:bCs/>
                <w:sz w:val="28"/>
                <w:szCs w:val="28"/>
              </w:rPr>
            </w:pPr>
            <w:r>
              <w:rPr>
                <w:rFonts w:hint="eastAsia" w:ascii="仿宋_GB2312" w:eastAsia="仿宋_GB2312"/>
                <w:bCs/>
                <w:sz w:val="28"/>
                <w:szCs w:val="28"/>
              </w:rPr>
              <w:t>6</w:t>
            </w:r>
          </w:p>
        </w:tc>
        <w:tc>
          <w:tcPr>
            <w:tcW w:w="4606" w:type="dxa"/>
          </w:tcPr>
          <w:p w14:paraId="14A54A3A">
            <w:pPr>
              <w:wordWrap w:val="0"/>
              <w:rPr>
                <w:rFonts w:ascii="仿宋_GB2312" w:eastAsia="仿宋_GB2312"/>
                <w:bCs/>
                <w:sz w:val="28"/>
                <w:szCs w:val="28"/>
              </w:rPr>
            </w:pPr>
          </w:p>
        </w:tc>
        <w:tc>
          <w:tcPr>
            <w:tcW w:w="731" w:type="dxa"/>
          </w:tcPr>
          <w:p w14:paraId="241D3D55">
            <w:pPr>
              <w:wordWrap w:val="0"/>
              <w:rPr>
                <w:rFonts w:ascii="仿宋_GB2312" w:eastAsia="仿宋_GB2312"/>
                <w:bCs/>
                <w:sz w:val="28"/>
                <w:szCs w:val="28"/>
              </w:rPr>
            </w:pPr>
          </w:p>
        </w:tc>
        <w:tc>
          <w:tcPr>
            <w:tcW w:w="731" w:type="dxa"/>
          </w:tcPr>
          <w:p w14:paraId="10C6AA71">
            <w:pPr>
              <w:wordWrap w:val="0"/>
              <w:rPr>
                <w:rFonts w:ascii="仿宋_GB2312" w:eastAsia="仿宋_GB2312"/>
                <w:bCs/>
                <w:sz w:val="28"/>
                <w:szCs w:val="28"/>
              </w:rPr>
            </w:pPr>
          </w:p>
        </w:tc>
        <w:tc>
          <w:tcPr>
            <w:tcW w:w="1274" w:type="dxa"/>
          </w:tcPr>
          <w:p w14:paraId="30856C3F">
            <w:pPr>
              <w:wordWrap w:val="0"/>
              <w:rPr>
                <w:rFonts w:ascii="仿宋_GB2312" w:eastAsia="仿宋_GB2312"/>
                <w:bCs/>
                <w:sz w:val="28"/>
                <w:szCs w:val="28"/>
              </w:rPr>
            </w:pPr>
          </w:p>
        </w:tc>
        <w:tc>
          <w:tcPr>
            <w:tcW w:w="1233" w:type="dxa"/>
          </w:tcPr>
          <w:p w14:paraId="09967366">
            <w:pPr>
              <w:wordWrap w:val="0"/>
              <w:rPr>
                <w:rFonts w:ascii="仿宋_GB2312" w:eastAsia="仿宋_GB2312"/>
                <w:bCs/>
                <w:sz w:val="28"/>
                <w:szCs w:val="28"/>
              </w:rPr>
            </w:pPr>
          </w:p>
        </w:tc>
      </w:tr>
      <w:tr w14:paraId="03574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08" w:type="dxa"/>
          </w:tcPr>
          <w:p w14:paraId="024AEF20">
            <w:pPr>
              <w:wordWrap w:val="0"/>
              <w:jc w:val="center"/>
              <w:rPr>
                <w:rFonts w:ascii="仿宋_GB2312" w:eastAsia="仿宋_GB2312"/>
                <w:bCs/>
                <w:sz w:val="28"/>
                <w:szCs w:val="28"/>
              </w:rPr>
            </w:pPr>
            <w:r>
              <w:rPr>
                <w:rFonts w:hint="eastAsia" w:ascii="仿宋_GB2312" w:eastAsia="仿宋_GB2312"/>
                <w:bCs/>
                <w:sz w:val="28"/>
                <w:szCs w:val="28"/>
              </w:rPr>
              <w:t>7</w:t>
            </w:r>
          </w:p>
        </w:tc>
        <w:tc>
          <w:tcPr>
            <w:tcW w:w="4606" w:type="dxa"/>
          </w:tcPr>
          <w:p w14:paraId="0FC458FF">
            <w:pPr>
              <w:wordWrap w:val="0"/>
              <w:rPr>
                <w:rFonts w:ascii="仿宋_GB2312" w:eastAsia="仿宋_GB2312"/>
                <w:bCs/>
                <w:sz w:val="28"/>
                <w:szCs w:val="28"/>
              </w:rPr>
            </w:pPr>
          </w:p>
        </w:tc>
        <w:tc>
          <w:tcPr>
            <w:tcW w:w="731" w:type="dxa"/>
          </w:tcPr>
          <w:p w14:paraId="7A96F538">
            <w:pPr>
              <w:wordWrap w:val="0"/>
              <w:rPr>
                <w:rFonts w:ascii="仿宋_GB2312" w:eastAsia="仿宋_GB2312"/>
                <w:bCs/>
                <w:sz w:val="28"/>
                <w:szCs w:val="28"/>
              </w:rPr>
            </w:pPr>
          </w:p>
        </w:tc>
        <w:tc>
          <w:tcPr>
            <w:tcW w:w="731" w:type="dxa"/>
          </w:tcPr>
          <w:p w14:paraId="0C4A5A3C">
            <w:pPr>
              <w:wordWrap w:val="0"/>
              <w:rPr>
                <w:rFonts w:ascii="仿宋_GB2312" w:eastAsia="仿宋_GB2312"/>
                <w:bCs/>
                <w:sz w:val="28"/>
                <w:szCs w:val="28"/>
              </w:rPr>
            </w:pPr>
          </w:p>
        </w:tc>
        <w:tc>
          <w:tcPr>
            <w:tcW w:w="1274" w:type="dxa"/>
          </w:tcPr>
          <w:p w14:paraId="1B747110">
            <w:pPr>
              <w:wordWrap w:val="0"/>
              <w:rPr>
                <w:rFonts w:ascii="仿宋_GB2312" w:eastAsia="仿宋_GB2312"/>
                <w:bCs/>
                <w:sz w:val="28"/>
                <w:szCs w:val="28"/>
              </w:rPr>
            </w:pPr>
          </w:p>
        </w:tc>
        <w:tc>
          <w:tcPr>
            <w:tcW w:w="1233" w:type="dxa"/>
          </w:tcPr>
          <w:p w14:paraId="5D222E4E">
            <w:pPr>
              <w:wordWrap w:val="0"/>
              <w:rPr>
                <w:rFonts w:ascii="仿宋_GB2312" w:eastAsia="仿宋_GB2312"/>
                <w:bCs/>
                <w:sz w:val="28"/>
                <w:szCs w:val="28"/>
              </w:rPr>
            </w:pPr>
          </w:p>
        </w:tc>
      </w:tr>
      <w:tr w14:paraId="45615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08" w:type="dxa"/>
          </w:tcPr>
          <w:p w14:paraId="468D8147">
            <w:pPr>
              <w:wordWrap w:val="0"/>
              <w:jc w:val="center"/>
              <w:rPr>
                <w:rFonts w:ascii="仿宋_GB2312" w:eastAsia="仿宋_GB2312"/>
                <w:bCs/>
                <w:sz w:val="28"/>
                <w:szCs w:val="28"/>
              </w:rPr>
            </w:pPr>
            <w:r>
              <w:rPr>
                <w:rFonts w:hint="eastAsia" w:ascii="仿宋_GB2312" w:eastAsia="仿宋_GB2312"/>
                <w:bCs/>
                <w:sz w:val="28"/>
                <w:szCs w:val="28"/>
              </w:rPr>
              <w:t>8</w:t>
            </w:r>
          </w:p>
        </w:tc>
        <w:tc>
          <w:tcPr>
            <w:tcW w:w="4606" w:type="dxa"/>
          </w:tcPr>
          <w:p w14:paraId="3DA550BE">
            <w:pPr>
              <w:wordWrap w:val="0"/>
              <w:rPr>
                <w:rFonts w:ascii="仿宋_GB2312" w:eastAsia="仿宋_GB2312"/>
                <w:bCs/>
              </w:rPr>
            </w:pPr>
          </w:p>
        </w:tc>
        <w:tc>
          <w:tcPr>
            <w:tcW w:w="731" w:type="dxa"/>
          </w:tcPr>
          <w:p w14:paraId="0A175B99">
            <w:pPr>
              <w:wordWrap w:val="0"/>
              <w:rPr>
                <w:rFonts w:ascii="仿宋_GB2312" w:eastAsia="仿宋_GB2312"/>
                <w:bCs/>
                <w:sz w:val="28"/>
                <w:szCs w:val="28"/>
              </w:rPr>
            </w:pPr>
          </w:p>
        </w:tc>
        <w:tc>
          <w:tcPr>
            <w:tcW w:w="731" w:type="dxa"/>
          </w:tcPr>
          <w:p w14:paraId="3D21B681">
            <w:pPr>
              <w:wordWrap w:val="0"/>
              <w:rPr>
                <w:rFonts w:ascii="仿宋_GB2312" w:eastAsia="仿宋_GB2312"/>
                <w:bCs/>
                <w:sz w:val="28"/>
                <w:szCs w:val="28"/>
              </w:rPr>
            </w:pPr>
          </w:p>
        </w:tc>
        <w:tc>
          <w:tcPr>
            <w:tcW w:w="1274" w:type="dxa"/>
          </w:tcPr>
          <w:p w14:paraId="51633600">
            <w:pPr>
              <w:wordWrap w:val="0"/>
              <w:rPr>
                <w:rFonts w:ascii="仿宋_GB2312" w:eastAsia="仿宋_GB2312"/>
                <w:bCs/>
                <w:sz w:val="28"/>
                <w:szCs w:val="28"/>
              </w:rPr>
            </w:pPr>
          </w:p>
        </w:tc>
        <w:tc>
          <w:tcPr>
            <w:tcW w:w="1233" w:type="dxa"/>
          </w:tcPr>
          <w:p w14:paraId="661B6E3F">
            <w:pPr>
              <w:wordWrap w:val="0"/>
              <w:rPr>
                <w:rFonts w:ascii="仿宋_GB2312" w:eastAsia="仿宋_GB2312"/>
                <w:bCs/>
                <w:sz w:val="28"/>
                <w:szCs w:val="28"/>
              </w:rPr>
            </w:pPr>
          </w:p>
        </w:tc>
      </w:tr>
      <w:tr w14:paraId="5A06F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08" w:type="dxa"/>
          </w:tcPr>
          <w:p w14:paraId="42136DAE">
            <w:pPr>
              <w:wordWrap w:val="0"/>
              <w:jc w:val="center"/>
              <w:rPr>
                <w:rFonts w:ascii="仿宋_GB2312" w:eastAsia="仿宋_GB2312"/>
                <w:bCs/>
                <w:sz w:val="28"/>
                <w:szCs w:val="28"/>
              </w:rPr>
            </w:pPr>
            <w:r>
              <w:rPr>
                <w:rFonts w:hint="eastAsia" w:ascii="仿宋_GB2312" w:eastAsia="仿宋_GB2312"/>
                <w:bCs/>
                <w:sz w:val="28"/>
                <w:szCs w:val="28"/>
              </w:rPr>
              <w:t>9</w:t>
            </w:r>
          </w:p>
        </w:tc>
        <w:tc>
          <w:tcPr>
            <w:tcW w:w="4606" w:type="dxa"/>
          </w:tcPr>
          <w:p w14:paraId="7E6370D7">
            <w:pPr>
              <w:wordWrap w:val="0"/>
              <w:rPr>
                <w:rFonts w:ascii="仿宋_GB2312" w:eastAsia="仿宋_GB2312"/>
                <w:bCs/>
              </w:rPr>
            </w:pPr>
          </w:p>
        </w:tc>
        <w:tc>
          <w:tcPr>
            <w:tcW w:w="731" w:type="dxa"/>
          </w:tcPr>
          <w:p w14:paraId="47ECF6FE">
            <w:pPr>
              <w:wordWrap w:val="0"/>
              <w:rPr>
                <w:rFonts w:ascii="仿宋_GB2312" w:eastAsia="仿宋_GB2312"/>
                <w:bCs/>
                <w:sz w:val="28"/>
                <w:szCs w:val="28"/>
              </w:rPr>
            </w:pPr>
          </w:p>
        </w:tc>
        <w:tc>
          <w:tcPr>
            <w:tcW w:w="731" w:type="dxa"/>
          </w:tcPr>
          <w:p w14:paraId="68CC5719">
            <w:pPr>
              <w:wordWrap w:val="0"/>
              <w:rPr>
                <w:rFonts w:ascii="仿宋_GB2312" w:eastAsia="仿宋_GB2312"/>
                <w:bCs/>
                <w:sz w:val="28"/>
                <w:szCs w:val="28"/>
              </w:rPr>
            </w:pPr>
          </w:p>
        </w:tc>
        <w:tc>
          <w:tcPr>
            <w:tcW w:w="1274" w:type="dxa"/>
          </w:tcPr>
          <w:p w14:paraId="02363859">
            <w:pPr>
              <w:wordWrap w:val="0"/>
              <w:rPr>
                <w:rFonts w:ascii="仿宋_GB2312" w:eastAsia="仿宋_GB2312"/>
                <w:bCs/>
                <w:sz w:val="28"/>
                <w:szCs w:val="28"/>
              </w:rPr>
            </w:pPr>
          </w:p>
        </w:tc>
        <w:tc>
          <w:tcPr>
            <w:tcW w:w="1233" w:type="dxa"/>
          </w:tcPr>
          <w:p w14:paraId="751C4EC6">
            <w:pPr>
              <w:wordWrap w:val="0"/>
              <w:rPr>
                <w:rFonts w:ascii="仿宋_GB2312" w:eastAsia="仿宋_GB2312"/>
                <w:bCs/>
                <w:sz w:val="28"/>
                <w:szCs w:val="28"/>
              </w:rPr>
            </w:pPr>
          </w:p>
        </w:tc>
      </w:tr>
      <w:tr w14:paraId="022D1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908" w:type="dxa"/>
          </w:tcPr>
          <w:p w14:paraId="57E73240">
            <w:pPr>
              <w:wordWrap w:val="0"/>
              <w:jc w:val="center"/>
              <w:rPr>
                <w:rFonts w:ascii="仿宋_GB2312" w:eastAsia="仿宋_GB2312"/>
                <w:bCs/>
                <w:sz w:val="28"/>
                <w:szCs w:val="28"/>
              </w:rPr>
            </w:pPr>
            <w:r>
              <w:rPr>
                <w:rFonts w:hint="eastAsia" w:ascii="仿宋_GB2312" w:eastAsia="仿宋_GB2312"/>
                <w:bCs/>
                <w:sz w:val="28"/>
                <w:szCs w:val="28"/>
              </w:rPr>
              <w:t>10</w:t>
            </w:r>
          </w:p>
        </w:tc>
        <w:tc>
          <w:tcPr>
            <w:tcW w:w="4606" w:type="dxa"/>
          </w:tcPr>
          <w:p w14:paraId="5B7FA14F">
            <w:pPr>
              <w:wordWrap w:val="0"/>
              <w:rPr>
                <w:rFonts w:ascii="仿宋_GB2312" w:eastAsia="仿宋_GB2312"/>
                <w:bCs/>
                <w:sz w:val="28"/>
                <w:szCs w:val="28"/>
              </w:rPr>
            </w:pPr>
          </w:p>
        </w:tc>
        <w:tc>
          <w:tcPr>
            <w:tcW w:w="731" w:type="dxa"/>
          </w:tcPr>
          <w:p w14:paraId="4A5C284B">
            <w:pPr>
              <w:wordWrap w:val="0"/>
              <w:rPr>
                <w:rFonts w:ascii="仿宋_GB2312" w:eastAsia="仿宋_GB2312"/>
                <w:bCs/>
                <w:sz w:val="28"/>
                <w:szCs w:val="28"/>
              </w:rPr>
            </w:pPr>
          </w:p>
        </w:tc>
        <w:tc>
          <w:tcPr>
            <w:tcW w:w="731" w:type="dxa"/>
          </w:tcPr>
          <w:p w14:paraId="4C82A1DB">
            <w:pPr>
              <w:wordWrap w:val="0"/>
              <w:rPr>
                <w:rFonts w:ascii="仿宋_GB2312" w:eastAsia="仿宋_GB2312"/>
                <w:bCs/>
                <w:sz w:val="28"/>
                <w:szCs w:val="28"/>
              </w:rPr>
            </w:pPr>
          </w:p>
        </w:tc>
        <w:tc>
          <w:tcPr>
            <w:tcW w:w="1274" w:type="dxa"/>
          </w:tcPr>
          <w:p w14:paraId="4A883BE1">
            <w:pPr>
              <w:wordWrap w:val="0"/>
              <w:rPr>
                <w:rFonts w:ascii="仿宋_GB2312" w:eastAsia="仿宋_GB2312"/>
                <w:bCs/>
                <w:sz w:val="28"/>
                <w:szCs w:val="28"/>
              </w:rPr>
            </w:pPr>
          </w:p>
        </w:tc>
        <w:tc>
          <w:tcPr>
            <w:tcW w:w="1233" w:type="dxa"/>
          </w:tcPr>
          <w:p w14:paraId="676E011A">
            <w:pPr>
              <w:wordWrap w:val="0"/>
              <w:rPr>
                <w:rFonts w:ascii="仿宋_GB2312" w:eastAsia="仿宋_GB2312"/>
                <w:bCs/>
                <w:sz w:val="28"/>
                <w:szCs w:val="28"/>
              </w:rPr>
            </w:pPr>
          </w:p>
        </w:tc>
      </w:tr>
    </w:tbl>
    <w:p w14:paraId="17F92A50">
      <w:pPr>
        <w:wordWrap w:val="0"/>
        <w:ind w:right="-1044" w:rightChars="-497"/>
        <w:jc w:val="left"/>
        <w:rPr>
          <w:rFonts w:hint="eastAsia" w:ascii="仿宋_GB2312" w:hAnsi="宋体" w:eastAsia="仿宋_GB2312"/>
          <w:sz w:val="24"/>
        </w:rPr>
      </w:pPr>
      <w:r>
        <w:rPr>
          <w:rFonts w:hint="eastAsia" w:ascii="仿宋_GB2312" w:hAnsi="宋体" w:eastAsia="仿宋_GB2312"/>
          <w:sz w:val="24"/>
        </w:rPr>
        <w:t>（本页不足，可附页；提交的申报资料应和本清单顺序一致）</w:t>
      </w:r>
    </w:p>
    <w:p w14:paraId="4CD90FE9">
      <w:pPr>
        <w:wordWrap w:val="0"/>
        <w:jc w:val="right"/>
        <w:rPr>
          <w:rFonts w:hint="eastAsia" w:ascii="仿宋_GB2312" w:hAnsi="宋体" w:eastAsia="仿宋_GB2312"/>
          <w:sz w:val="24"/>
        </w:rPr>
      </w:pPr>
    </w:p>
    <w:p w14:paraId="3E444E1D">
      <w:pPr>
        <w:wordWrap w:val="0"/>
        <w:ind w:right="1120"/>
        <w:jc w:val="center"/>
        <w:rPr>
          <w:rFonts w:hint="eastAsia" w:ascii="仿宋_GB2312" w:hAnsi="宋体" w:eastAsia="仿宋_GB2312"/>
          <w:sz w:val="28"/>
          <w:szCs w:val="28"/>
        </w:rPr>
      </w:pPr>
      <w:r>
        <w:rPr>
          <w:rFonts w:hint="eastAsia" w:ascii="仿宋_GB2312" w:hAnsi="宋体" w:eastAsia="仿宋_GB2312"/>
          <w:sz w:val="28"/>
          <w:szCs w:val="28"/>
        </w:rPr>
        <w:t xml:space="preserve">               提交人（盖章/签字）：                 </w:t>
      </w:r>
    </w:p>
    <w:p w14:paraId="5D757AA9">
      <w:pPr>
        <w:wordWrap w:val="0"/>
        <w:jc w:val="right"/>
        <w:rPr>
          <w:rFonts w:hint="eastAsia" w:ascii="仿宋_GB2312" w:hAnsi="宋体" w:eastAsia="仿宋_GB2312"/>
        </w:rPr>
      </w:pPr>
      <w:r>
        <w:rPr>
          <w:rFonts w:hint="eastAsia" w:ascii="仿宋_GB2312" w:hAnsi="宋体" w:eastAsia="仿宋_GB2312"/>
          <w:sz w:val="28"/>
          <w:szCs w:val="28"/>
        </w:rPr>
        <w:t xml:space="preserve"> </w:t>
      </w:r>
      <w:r>
        <w:rPr>
          <w:rFonts w:ascii="仿宋_GB2312" w:hAnsi="宋体" w:eastAsia="仿宋_GB2312"/>
          <w:sz w:val="28"/>
          <w:szCs w:val="28"/>
        </w:rPr>
        <w:t xml:space="preserve">    </w:t>
      </w:r>
      <w:r>
        <w:rPr>
          <w:rFonts w:hint="eastAsia" w:ascii="仿宋_GB2312" w:hAnsi="宋体" w:eastAsia="仿宋_GB2312"/>
          <w:sz w:val="28"/>
          <w:szCs w:val="28"/>
        </w:rPr>
        <w:t>申报材料提交日期：</w:t>
      </w:r>
      <w:r>
        <w:rPr>
          <w:rFonts w:ascii="仿宋_GB2312" w:eastAsia="仿宋_GB2312"/>
          <w:sz w:val="28"/>
          <w:szCs w:val="28"/>
        </w:rPr>
        <w:t xml:space="preserve">   </w:t>
      </w:r>
      <w:r>
        <w:rPr>
          <w:rFonts w:hint="eastAsia" w:ascii="仿宋_GB2312" w:hAnsi="宋体" w:eastAsia="仿宋_GB2312"/>
          <w:sz w:val="28"/>
          <w:szCs w:val="28"/>
        </w:rPr>
        <w:t>年</w:t>
      </w:r>
      <w:r>
        <w:rPr>
          <w:rFonts w:ascii="仿宋_GB2312" w:eastAsia="仿宋_GB2312"/>
          <w:sz w:val="28"/>
          <w:szCs w:val="28"/>
        </w:rPr>
        <w:t xml:space="preserve">   </w:t>
      </w:r>
      <w:r>
        <w:rPr>
          <w:rFonts w:hint="eastAsia" w:ascii="仿宋_GB2312" w:hAnsi="宋体" w:eastAsia="仿宋_GB2312"/>
          <w:sz w:val="28"/>
          <w:szCs w:val="28"/>
        </w:rPr>
        <w:t>月</w:t>
      </w:r>
      <w:r>
        <w:rPr>
          <w:rFonts w:ascii="仿宋_GB2312" w:eastAsia="仿宋_GB2312"/>
          <w:sz w:val="28"/>
          <w:szCs w:val="28"/>
        </w:rPr>
        <w:t xml:space="preserve">   </w:t>
      </w:r>
      <w:r>
        <w:rPr>
          <w:rFonts w:hint="eastAsia" w:ascii="仿宋_GB2312" w:hAnsi="宋体" w:eastAsia="仿宋_GB2312"/>
          <w:sz w:val="28"/>
          <w:szCs w:val="28"/>
        </w:rPr>
        <w:t xml:space="preserve">日 </w:t>
      </w:r>
    </w:p>
    <w:p w14:paraId="7EEF9436">
      <w:pPr>
        <w:wordWrap w:val="0"/>
        <w:spacing w:line="600" w:lineRule="exact"/>
        <w:rPr>
          <w:rFonts w:hint="eastAsia" w:ascii="黑体" w:hAnsi="黑体" w:eastAsia="黑体" w:cs="黑体"/>
          <w:sz w:val="32"/>
          <w:szCs w:val="32"/>
        </w:rPr>
      </w:pPr>
    </w:p>
    <w:p w14:paraId="4815CE42">
      <w:pPr>
        <w:wordWrap w:val="0"/>
        <w:spacing w:line="600" w:lineRule="exact"/>
        <w:rPr>
          <w:rFonts w:hint="eastAsia" w:ascii="黑体" w:hAnsi="黑体" w:eastAsia="黑体" w:cs="黑体"/>
          <w:sz w:val="32"/>
          <w:szCs w:val="32"/>
        </w:rPr>
      </w:pPr>
      <w:r>
        <w:rPr>
          <w:rFonts w:hint="eastAsia" w:ascii="黑体" w:hAnsi="黑体" w:eastAsia="黑体" w:cs="黑体"/>
          <w:sz w:val="32"/>
          <w:szCs w:val="32"/>
        </w:rPr>
        <w:t>附件3</w:t>
      </w:r>
    </w:p>
    <w:p w14:paraId="07969086">
      <w:pPr>
        <w:wordWrap w:val="0"/>
        <w:spacing w:line="600" w:lineRule="exact"/>
        <w:ind w:firstLine="420" w:firstLineChars="200"/>
      </w:pPr>
    </w:p>
    <w:p w14:paraId="3633104A">
      <w:pPr>
        <w:wordWrap w:val="0"/>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债权申报书</w:t>
      </w:r>
    </w:p>
    <w:p w14:paraId="6004B5C8">
      <w:pPr>
        <w:wordWrap w:val="0"/>
        <w:rPr>
          <w:rFonts w:ascii="仿宋_GB2312" w:eastAsia="仿宋_GB2312"/>
          <w:b/>
          <w:sz w:val="28"/>
          <w:szCs w:val="28"/>
        </w:rPr>
      </w:pPr>
    </w:p>
    <w:p w14:paraId="2FBE9DC3">
      <w:pPr>
        <w:wordWrap w:val="0"/>
        <w:rPr>
          <w:rFonts w:ascii="仿宋_GB2312" w:eastAsia="仿宋_GB2312"/>
          <w:b/>
          <w:sz w:val="28"/>
          <w:szCs w:val="28"/>
        </w:rPr>
      </w:pPr>
      <w:r>
        <w:rPr>
          <w:rFonts w:hint="eastAsia" w:ascii="仿宋_GB2312" w:eastAsia="仿宋_GB2312"/>
          <w:b/>
          <w:sz w:val="28"/>
          <w:szCs w:val="28"/>
        </w:rPr>
        <w:t>申报人：</w:t>
      </w:r>
    </w:p>
    <w:p w14:paraId="3EB70F17">
      <w:pPr>
        <w:wordWrap w:val="0"/>
        <w:rPr>
          <w:rFonts w:ascii="仿宋_GB2312" w:eastAsia="仿宋_GB2312"/>
          <w:sz w:val="28"/>
          <w:szCs w:val="28"/>
        </w:rPr>
      </w:pPr>
    </w:p>
    <w:p w14:paraId="0FCAC99D">
      <w:pPr>
        <w:wordWrap w:val="0"/>
        <w:spacing w:line="560" w:lineRule="exact"/>
        <w:rPr>
          <w:rFonts w:ascii="仿宋_GB2312" w:eastAsia="仿宋_GB2312"/>
          <w:b/>
          <w:sz w:val="28"/>
          <w:szCs w:val="28"/>
        </w:rPr>
      </w:pPr>
      <w:r>
        <w:rPr>
          <w:rFonts w:hint="eastAsia" w:ascii="仿宋_GB2312" w:eastAsia="仿宋_GB2312"/>
          <w:b/>
          <w:sz w:val="28"/>
          <w:szCs w:val="28"/>
        </w:rPr>
        <w:t>申报事项：</w:t>
      </w:r>
    </w:p>
    <w:p w14:paraId="71A540DB">
      <w:pPr>
        <w:wordWrap w:val="0"/>
        <w:spacing w:after="156" w:afterLines="50" w:line="560" w:lineRule="exact"/>
        <w:ind w:firstLine="560" w:firstLineChars="200"/>
        <w:rPr>
          <w:rFonts w:ascii="仿宋_GB2312" w:eastAsia="仿宋_GB2312"/>
          <w:sz w:val="28"/>
          <w:szCs w:val="28"/>
        </w:rPr>
      </w:pPr>
      <w:r>
        <w:rPr>
          <w:rFonts w:hint="eastAsia" w:ascii="仿宋_GB2312" w:eastAsia="仿宋_GB2312"/>
          <w:sz w:val="28"/>
          <w:szCs w:val="28"/>
        </w:rPr>
        <w:t>申报债权总额人民币</w:t>
      </w:r>
      <w:r>
        <w:rPr>
          <w:rFonts w:hint="eastAsia" w:ascii="仿宋_GB2312" w:eastAsia="仿宋_GB2312"/>
          <w:sz w:val="28"/>
          <w:szCs w:val="28"/>
          <w:u w:val="single"/>
        </w:rPr>
        <w:t xml:space="preserve">                  </w:t>
      </w:r>
      <w:r>
        <w:rPr>
          <w:rFonts w:hint="eastAsia" w:ascii="仿宋_GB2312" w:eastAsia="仿宋_GB2312"/>
          <w:sz w:val="28"/>
          <w:szCs w:val="28"/>
        </w:rPr>
        <w:t>元，其中包括：</w:t>
      </w:r>
    </w:p>
    <w:tbl>
      <w:tblPr>
        <w:tblStyle w:val="4"/>
        <w:tblW w:w="8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1984"/>
        <w:gridCol w:w="1843"/>
        <w:gridCol w:w="1842"/>
        <w:gridCol w:w="1560"/>
      </w:tblGrid>
      <w:tr w14:paraId="16617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shd w:val="clear" w:color="auto" w:fill="auto"/>
            <w:vAlign w:val="center"/>
          </w:tcPr>
          <w:p w14:paraId="6BB613EE">
            <w:pPr>
              <w:wordWrap w:val="0"/>
              <w:spacing w:line="360" w:lineRule="auto"/>
              <w:ind w:left="-115" w:leftChars="-55" w:firstLine="116" w:firstLineChars="48"/>
              <w:jc w:val="center"/>
              <w:rPr>
                <w:rFonts w:ascii="仿宋_GB2312" w:eastAsia="仿宋_GB2312"/>
                <w:b/>
                <w:bCs/>
                <w:sz w:val="24"/>
              </w:rPr>
            </w:pPr>
            <w:r>
              <w:rPr>
                <w:rFonts w:hint="eastAsia" w:ascii="仿宋_GB2312" w:eastAsia="仿宋_GB2312"/>
                <w:b/>
                <w:bCs/>
                <w:sz w:val="24"/>
              </w:rPr>
              <w:t>笔数</w:t>
            </w:r>
          </w:p>
        </w:tc>
        <w:tc>
          <w:tcPr>
            <w:tcW w:w="1984" w:type="dxa"/>
            <w:shd w:val="clear" w:color="auto" w:fill="auto"/>
            <w:vAlign w:val="center"/>
          </w:tcPr>
          <w:p w14:paraId="432793C3">
            <w:pPr>
              <w:wordWrap w:val="0"/>
              <w:spacing w:line="360" w:lineRule="auto"/>
              <w:jc w:val="center"/>
              <w:rPr>
                <w:rFonts w:ascii="仿宋_GB2312" w:eastAsia="仿宋_GB2312"/>
                <w:b/>
                <w:bCs/>
                <w:sz w:val="24"/>
              </w:rPr>
            </w:pPr>
            <w:r>
              <w:rPr>
                <w:rFonts w:hint="eastAsia" w:ascii="仿宋_GB2312" w:eastAsia="仿宋_GB2312"/>
                <w:b/>
                <w:bCs/>
                <w:sz w:val="24"/>
              </w:rPr>
              <w:t>本金</w:t>
            </w:r>
          </w:p>
        </w:tc>
        <w:tc>
          <w:tcPr>
            <w:tcW w:w="1843" w:type="dxa"/>
            <w:shd w:val="clear" w:color="auto" w:fill="auto"/>
            <w:vAlign w:val="center"/>
          </w:tcPr>
          <w:p w14:paraId="605C74E2">
            <w:pPr>
              <w:wordWrap w:val="0"/>
              <w:spacing w:line="360" w:lineRule="auto"/>
              <w:jc w:val="center"/>
              <w:rPr>
                <w:rFonts w:ascii="仿宋_GB2312" w:eastAsia="仿宋_GB2312"/>
                <w:b/>
                <w:bCs/>
                <w:sz w:val="24"/>
              </w:rPr>
            </w:pPr>
            <w:r>
              <w:rPr>
                <w:rFonts w:hint="eastAsia" w:ascii="仿宋_GB2312" w:eastAsia="仿宋_GB2312"/>
                <w:b/>
                <w:bCs/>
                <w:sz w:val="24"/>
              </w:rPr>
              <w:t>利息（如有）</w:t>
            </w:r>
          </w:p>
        </w:tc>
        <w:tc>
          <w:tcPr>
            <w:tcW w:w="1842" w:type="dxa"/>
            <w:shd w:val="clear" w:color="auto" w:fill="auto"/>
            <w:vAlign w:val="center"/>
          </w:tcPr>
          <w:p w14:paraId="55FCE229">
            <w:pPr>
              <w:wordWrap w:val="0"/>
              <w:spacing w:line="360" w:lineRule="auto"/>
              <w:jc w:val="center"/>
              <w:rPr>
                <w:rFonts w:ascii="仿宋_GB2312" w:eastAsia="仿宋_GB2312"/>
                <w:b/>
                <w:bCs/>
                <w:sz w:val="24"/>
              </w:rPr>
            </w:pPr>
            <w:r>
              <w:rPr>
                <w:rFonts w:hint="eastAsia" w:ascii="仿宋_GB2312" w:eastAsia="仿宋_GB2312"/>
                <w:b/>
                <w:bCs/>
                <w:sz w:val="24"/>
              </w:rPr>
              <w:t>其他（如有）</w:t>
            </w:r>
          </w:p>
        </w:tc>
        <w:tc>
          <w:tcPr>
            <w:tcW w:w="1560" w:type="dxa"/>
            <w:shd w:val="clear" w:color="auto" w:fill="auto"/>
            <w:vAlign w:val="center"/>
          </w:tcPr>
          <w:p w14:paraId="617D137D">
            <w:pPr>
              <w:wordWrap w:val="0"/>
              <w:spacing w:line="360" w:lineRule="auto"/>
              <w:jc w:val="center"/>
              <w:rPr>
                <w:rFonts w:ascii="仿宋_GB2312" w:eastAsia="仿宋_GB2312"/>
                <w:b/>
                <w:bCs/>
                <w:sz w:val="24"/>
              </w:rPr>
            </w:pPr>
            <w:r>
              <w:rPr>
                <w:rFonts w:hint="eastAsia" w:ascii="仿宋_GB2312" w:eastAsia="仿宋_GB2312"/>
                <w:b/>
                <w:bCs/>
                <w:sz w:val="24"/>
              </w:rPr>
              <w:t>债权性质</w:t>
            </w:r>
          </w:p>
        </w:tc>
      </w:tr>
      <w:tr w14:paraId="678BF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shd w:val="clear" w:color="auto" w:fill="auto"/>
            <w:vAlign w:val="center"/>
          </w:tcPr>
          <w:p w14:paraId="3552D023">
            <w:pPr>
              <w:wordWrap w:val="0"/>
              <w:spacing w:line="560" w:lineRule="exact"/>
              <w:jc w:val="center"/>
              <w:rPr>
                <w:rFonts w:ascii="仿宋_GB2312" w:eastAsia="仿宋_GB2312"/>
                <w:sz w:val="24"/>
              </w:rPr>
            </w:pPr>
            <w:r>
              <w:rPr>
                <w:rFonts w:hint="eastAsia" w:ascii="仿宋_GB2312" w:eastAsia="仿宋_GB2312"/>
                <w:sz w:val="24"/>
              </w:rPr>
              <w:t>1</w:t>
            </w:r>
          </w:p>
        </w:tc>
        <w:tc>
          <w:tcPr>
            <w:tcW w:w="1984" w:type="dxa"/>
            <w:shd w:val="clear" w:color="auto" w:fill="auto"/>
          </w:tcPr>
          <w:p w14:paraId="4507A914">
            <w:pPr>
              <w:wordWrap w:val="0"/>
              <w:spacing w:line="560" w:lineRule="exact"/>
              <w:rPr>
                <w:rFonts w:ascii="仿宋_GB2312" w:eastAsia="仿宋_GB2312"/>
                <w:sz w:val="24"/>
              </w:rPr>
            </w:pPr>
          </w:p>
        </w:tc>
        <w:tc>
          <w:tcPr>
            <w:tcW w:w="1843" w:type="dxa"/>
            <w:shd w:val="clear" w:color="auto" w:fill="auto"/>
          </w:tcPr>
          <w:p w14:paraId="51EE405A">
            <w:pPr>
              <w:wordWrap w:val="0"/>
              <w:spacing w:line="560" w:lineRule="exact"/>
              <w:rPr>
                <w:rFonts w:ascii="仿宋_GB2312" w:eastAsia="仿宋_GB2312"/>
                <w:sz w:val="24"/>
              </w:rPr>
            </w:pPr>
          </w:p>
        </w:tc>
        <w:tc>
          <w:tcPr>
            <w:tcW w:w="1842" w:type="dxa"/>
            <w:shd w:val="clear" w:color="auto" w:fill="auto"/>
          </w:tcPr>
          <w:p w14:paraId="3C279F9A">
            <w:pPr>
              <w:wordWrap w:val="0"/>
              <w:spacing w:line="560" w:lineRule="exact"/>
              <w:rPr>
                <w:rFonts w:ascii="仿宋_GB2312" w:eastAsia="仿宋_GB2312"/>
                <w:sz w:val="24"/>
              </w:rPr>
            </w:pPr>
          </w:p>
        </w:tc>
        <w:tc>
          <w:tcPr>
            <w:tcW w:w="1560" w:type="dxa"/>
            <w:shd w:val="clear" w:color="auto" w:fill="auto"/>
          </w:tcPr>
          <w:p w14:paraId="5722A7CB">
            <w:pPr>
              <w:wordWrap w:val="0"/>
              <w:spacing w:line="560" w:lineRule="exact"/>
              <w:rPr>
                <w:rFonts w:ascii="仿宋_GB2312" w:eastAsia="仿宋_GB2312"/>
                <w:sz w:val="24"/>
              </w:rPr>
            </w:pPr>
          </w:p>
        </w:tc>
      </w:tr>
      <w:tr w14:paraId="1A836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shd w:val="clear" w:color="auto" w:fill="auto"/>
            <w:vAlign w:val="center"/>
          </w:tcPr>
          <w:p w14:paraId="7E8B1CCF">
            <w:pPr>
              <w:wordWrap w:val="0"/>
              <w:spacing w:line="560" w:lineRule="exact"/>
              <w:jc w:val="center"/>
              <w:rPr>
                <w:rFonts w:ascii="仿宋_GB2312" w:eastAsia="仿宋_GB2312"/>
                <w:sz w:val="24"/>
              </w:rPr>
            </w:pPr>
            <w:r>
              <w:rPr>
                <w:rFonts w:hint="eastAsia" w:ascii="仿宋_GB2312" w:eastAsia="仿宋_GB2312"/>
                <w:sz w:val="24"/>
              </w:rPr>
              <w:t>2</w:t>
            </w:r>
          </w:p>
        </w:tc>
        <w:tc>
          <w:tcPr>
            <w:tcW w:w="1984" w:type="dxa"/>
            <w:shd w:val="clear" w:color="auto" w:fill="auto"/>
          </w:tcPr>
          <w:p w14:paraId="39DD1F32">
            <w:pPr>
              <w:wordWrap w:val="0"/>
              <w:spacing w:line="560" w:lineRule="exact"/>
              <w:rPr>
                <w:rFonts w:ascii="仿宋_GB2312" w:eastAsia="仿宋_GB2312"/>
                <w:sz w:val="24"/>
              </w:rPr>
            </w:pPr>
          </w:p>
        </w:tc>
        <w:tc>
          <w:tcPr>
            <w:tcW w:w="1843" w:type="dxa"/>
            <w:shd w:val="clear" w:color="auto" w:fill="auto"/>
          </w:tcPr>
          <w:p w14:paraId="73028D83">
            <w:pPr>
              <w:wordWrap w:val="0"/>
              <w:spacing w:line="560" w:lineRule="exact"/>
              <w:rPr>
                <w:rFonts w:ascii="仿宋_GB2312" w:eastAsia="仿宋_GB2312"/>
                <w:sz w:val="24"/>
              </w:rPr>
            </w:pPr>
          </w:p>
        </w:tc>
        <w:tc>
          <w:tcPr>
            <w:tcW w:w="1842" w:type="dxa"/>
            <w:shd w:val="clear" w:color="auto" w:fill="auto"/>
          </w:tcPr>
          <w:p w14:paraId="43FBDE50">
            <w:pPr>
              <w:wordWrap w:val="0"/>
              <w:spacing w:line="560" w:lineRule="exact"/>
              <w:rPr>
                <w:rFonts w:ascii="仿宋_GB2312" w:eastAsia="仿宋_GB2312"/>
                <w:sz w:val="24"/>
              </w:rPr>
            </w:pPr>
          </w:p>
        </w:tc>
        <w:tc>
          <w:tcPr>
            <w:tcW w:w="1560" w:type="dxa"/>
            <w:shd w:val="clear" w:color="auto" w:fill="auto"/>
          </w:tcPr>
          <w:p w14:paraId="308C897E">
            <w:pPr>
              <w:wordWrap w:val="0"/>
              <w:spacing w:line="560" w:lineRule="exact"/>
              <w:rPr>
                <w:rFonts w:ascii="仿宋_GB2312" w:eastAsia="仿宋_GB2312"/>
                <w:sz w:val="24"/>
              </w:rPr>
            </w:pPr>
          </w:p>
        </w:tc>
      </w:tr>
      <w:tr w14:paraId="53119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shd w:val="clear" w:color="auto" w:fill="auto"/>
            <w:vAlign w:val="center"/>
          </w:tcPr>
          <w:p w14:paraId="3DE7A6E0">
            <w:pPr>
              <w:wordWrap w:val="0"/>
              <w:spacing w:line="560" w:lineRule="exact"/>
              <w:jc w:val="center"/>
              <w:rPr>
                <w:rFonts w:ascii="仿宋_GB2312" w:eastAsia="仿宋_GB2312"/>
                <w:sz w:val="24"/>
              </w:rPr>
            </w:pPr>
            <w:r>
              <w:rPr>
                <w:rFonts w:hint="eastAsia" w:ascii="仿宋_GB2312" w:eastAsia="仿宋_GB2312"/>
                <w:sz w:val="24"/>
              </w:rPr>
              <w:t>3</w:t>
            </w:r>
          </w:p>
        </w:tc>
        <w:tc>
          <w:tcPr>
            <w:tcW w:w="1984" w:type="dxa"/>
            <w:shd w:val="clear" w:color="auto" w:fill="auto"/>
          </w:tcPr>
          <w:p w14:paraId="7AF9C62C">
            <w:pPr>
              <w:wordWrap w:val="0"/>
              <w:spacing w:line="560" w:lineRule="exact"/>
              <w:rPr>
                <w:rFonts w:ascii="仿宋_GB2312" w:eastAsia="仿宋_GB2312"/>
                <w:sz w:val="24"/>
              </w:rPr>
            </w:pPr>
          </w:p>
        </w:tc>
        <w:tc>
          <w:tcPr>
            <w:tcW w:w="1843" w:type="dxa"/>
            <w:shd w:val="clear" w:color="auto" w:fill="auto"/>
          </w:tcPr>
          <w:p w14:paraId="5B348E47">
            <w:pPr>
              <w:wordWrap w:val="0"/>
              <w:spacing w:line="560" w:lineRule="exact"/>
              <w:rPr>
                <w:rFonts w:ascii="仿宋_GB2312" w:eastAsia="仿宋_GB2312"/>
                <w:sz w:val="24"/>
              </w:rPr>
            </w:pPr>
          </w:p>
        </w:tc>
        <w:tc>
          <w:tcPr>
            <w:tcW w:w="1842" w:type="dxa"/>
            <w:shd w:val="clear" w:color="auto" w:fill="auto"/>
          </w:tcPr>
          <w:p w14:paraId="0A432338">
            <w:pPr>
              <w:wordWrap w:val="0"/>
              <w:spacing w:line="560" w:lineRule="exact"/>
              <w:rPr>
                <w:rFonts w:ascii="仿宋_GB2312" w:eastAsia="仿宋_GB2312"/>
                <w:sz w:val="24"/>
              </w:rPr>
            </w:pPr>
          </w:p>
        </w:tc>
        <w:tc>
          <w:tcPr>
            <w:tcW w:w="1560" w:type="dxa"/>
            <w:shd w:val="clear" w:color="auto" w:fill="auto"/>
          </w:tcPr>
          <w:p w14:paraId="4CAAE4A0">
            <w:pPr>
              <w:wordWrap w:val="0"/>
              <w:spacing w:line="560" w:lineRule="exact"/>
              <w:rPr>
                <w:rFonts w:ascii="仿宋_GB2312" w:eastAsia="仿宋_GB2312"/>
                <w:sz w:val="24"/>
              </w:rPr>
            </w:pPr>
          </w:p>
        </w:tc>
      </w:tr>
      <w:tr w14:paraId="379A6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8" w:type="dxa"/>
            <w:shd w:val="clear" w:color="auto" w:fill="auto"/>
            <w:vAlign w:val="center"/>
          </w:tcPr>
          <w:p w14:paraId="655A57F0">
            <w:pPr>
              <w:wordWrap w:val="0"/>
              <w:spacing w:line="560" w:lineRule="exact"/>
              <w:jc w:val="center"/>
              <w:rPr>
                <w:rFonts w:ascii="仿宋_GB2312" w:eastAsia="仿宋_GB2312"/>
                <w:sz w:val="24"/>
              </w:rPr>
            </w:pPr>
            <w:r>
              <w:rPr>
                <w:rFonts w:hint="eastAsia" w:ascii="仿宋_GB2312" w:eastAsia="仿宋_GB2312"/>
                <w:sz w:val="24"/>
              </w:rPr>
              <w:t>4</w:t>
            </w:r>
          </w:p>
        </w:tc>
        <w:tc>
          <w:tcPr>
            <w:tcW w:w="1984" w:type="dxa"/>
            <w:shd w:val="clear" w:color="auto" w:fill="auto"/>
          </w:tcPr>
          <w:p w14:paraId="55EC80B5">
            <w:pPr>
              <w:wordWrap w:val="0"/>
              <w:spacing w:line="560" w:lineRule="exact"/>
              <w:rPr>
                <w:rFonts w:ascii="仿宋_GB2312" w:eastAsia="仿宋_GB2312"/>
                <w:sz w:val="24"/>
              </w:rPr>
            </w:pPr>
          </w:p>
        </w:tc>
        <w:tc>
          <w:tcPr>
            <w:tcW w:w="1843" w:type="dxa"/>
            <w:shd w:val="clear" w:color="auto" w:fill="auto"/>
          </w:tcPr>
          <w:p w14:paraId="6D127685">
            <w:pPr>
              <w:wordWrap w:val="0"/>
              <w:spacing w:line="560" w:lineRule="exact"/>
              <w:rPr>
                <w:rFonts w:ascii="仿宋_GB2312" w:eastAsia="仿宋_GB2312"/>
                <w:sz w:val="24"/>
              </w:rPr>
            </w:pPr>
          </w:p>
        </w:tc>
        <w:tc>
          <w:tcPr>
            <w:tcW w:w="1842" w:type="dxa"/>
            <w:shd w:val="clear" w:color="auto" w:fill="auto"/>
          </w:tcPr>
          <w:p w14:paraId="7859B331">
            <w:pPr>
              <w:wordWrap w:val="0"/>
              <w:spacing w:line="560" w:lineRule="exact"/>
              <w:rPr>
                <w:rFonts w:ascii="仿宋_GB2312" w:eastAsia="仿宋_GB2312"/>
                <w:sz w:val="24"/>
              </w:rPr>
            </w:pPr>
          </w:p>
        </w:tc>
        <w:tc>
          <w:tcPr>
            <w:tcW w:w="1560" w:type="dxa"/>
            <w:shd w:val="clear" w:color="auto" w:fill="auto"/>
          </w:tcPr>
          <w:p w14:paraId="243C47C7">
            <w:pPr>
              <w:wordWrap w:val="0"/>
              <w:spacing w:line="560" w:lineRule="exact"/>
              <w:rPr>
                <w:rFonts w:ascii="仿宋_GB2312" w:eastAsia="仿宋_GB2312"/>
                <w:sz w:val="24"/>
              </w:rPr>
            </w:pPr>
          </w:p>
        </w:tc>
      </w:tr>
    </w:tbl>
    <w:p w14:paraId="38DC876D">
      <w:pPr>
        <w:wordWrap w:val="0"/>
        <w:spacing w:line="560" w:lineRule="exact"/>
        <w:ind w:firstLine="560" w:firstLineChars="200"/>
        <w:rPr>
          <w:rFonts w:ascii="仿宋_GB2312" w:eastAsia="仿宋_GB2312"/>
          <w:sz w:val="28"/>
          <w:szCs w:val="28"/>
        </w:rPr>
      </w:pPr>
      <w:r>
        <w:rPr>
          <w:rFonts w:hint="eastAsia" w:ascii="仿宋_GB2312" w:eastAsia="仿宋_GB2312"/>
          <w:sz w:val="28"/>
          <w:szCs w:val="28"/>
        </w:rPr>
        <w:t>申报事项说明:</w:t>
      </w:r>
    </w:p>
    <w:p w14:paraId="7F4429A6">
      <w:pPr>
        <w:wordWrap w:val="0"/>
        <w:spacing w:line="560" w:lineRule="exact"/>
        <w:ind w:firstLine="560" w:firstLineChars="200"/>
        <w:rPr>
          <w:rFonts w:ascii="仿宋_GB2312" w:eastAsia="仿宋_GB2312"/>
          <w:sz w:val="28"/>
          <w:szCs w:val="28"/>
          <w:u w:val="single"/>
        </w:rPr>
      </w:pPr>
      <w:r>
        <w:rPr>
          <w:rFonts w:hint="eastAsia" w:ascii="仿宋_GB2312" w:eastAsia="仿宋_GB2312"/>
          <w:sz w:val="28"/>
          <w:szCs w:val="28"/>
        </w:rPr>
        <w:t>1.</w:t>
      </w:r>
      <w:r>
        <w:rPr>
          <w:rFonts w:hint="eastAsia" w:ascii="仿宋_GB2312" w:eastAsia="仿宋_GB2312"/>
          <w:sz w:val="28"/>
          <w:szCs w:val="28"/>
          <w:u w:val="single"/>
        </w:rPr>
        <w:t>利息特指基于融资性合同约定计算的一般利息、逾期利息、复利、罚息等费用，其他包括违约金、诉讼费等费用，如不涉及则无需填写;</w:t>
      </w:r>
    </w:p>
    <w:p w14:paraId="74FEC953">
      <w:pPr>
        <w:wordWrap w:val="0"/>
        <w:spacing w:line="560" w:lineRule="exact"/>
        <w:ind w:firstLine="560" w:firstLineChars="200"/>
        <w:rPr>
          <w:rFonts w:ascii="仿宋_GB2312" w:eastAsia="仿宋_GB2312"/>
          <w:sz w:val="28"/>
          <w:szCs w:val="28"/>
        </w:rPr>
      </w:pPr>
      <w:r>
        <w:rPr>
          <w:rFonts w:hint="eastAsia" w:ascii="仿宋_GB2312" w:eastAsia="仿宋_GB2312"/>
          <w:sz w:val="28"/>
          <w:szCs w:val="28"/>
        </w:rPr>
        <w:t>2.债权性质请从(建设工程价款优先受偿债权、有财产担保债权、税款债权、社保债权、普通债权)中</w:t>
      </w:r>
      <w:r>
        <w:rPr>
          <w:rFonts w:hint="eastAsia" w:ascii="仿宋_GB2312" w:eastAsia="仿宋_GB2312"/>
          <w:sz w:val="28"/>
          <w:szCs w:val="28"/>
          <w:u w:val="single"/>
        </w:rPr>
        <w:t>选择一项填写</w:t>
      </w:r>
      <w:r>
        <w:rPr>
          <w:rFonts w:hint="eastAsia" w:ascii="仿宋_GB2312" w:eastAsia="仿宋_GB2312"/>
          <w:sz w:val="28"/>
          <w:szCs w:val="28"/>
        </w:rPr>
        <w:t>，否则管理人有权要求申报人补正重新提交。</w:t>
      </w:r>
    </w:p>
    <w:p w14:paraId="6D7E7773">
      <w:pPr>
        <w:wordWrap w:val="0"/>
        <w:spacing w:line="560" w:lineRule="exact"/>
        <w:ind w:firstLine="560" w:firstLineChars="200"/>
        <w:rPr>
          <w:rFonts w:ascii="仿宋_GB2312" w:eastAsia="仿宋_GB2312"/>
          <w:sz w:val="28"/>
          <w:szCs w:val="28"/>
        </w:rPr>
      </w:pPr>
    </w:p>
    <w:p w14:paraId="27B97230">
      <w:pPr>
        <w:wordWrap w:val="0"/>
        <w:spacing w:line="560" w:lineRule="exact"/>
        <w:rPr>
          <w:rFonts w:ascii="仿宋_GB2312" w:eastAsia="仿宋_GB2312"/>
          <w:b/>
          <w:sz w:val="28"/>
          <w:szCs w:val="28"/>
        </w:rPr>
      </w:pPr>
      <w:r>
        <w:rPr>
          <w:rFonts w:hint="eastAsia" w:ascii="仿宋_GB2312" w:eastAsia="仿宋_GB2312"/>
          <w:b/>
          <w:sz w:val="28"/>
          <w:szCs w:val="28"/>
        </w:rPr>
        <w:t>事实和理由：</w:t>
      </w:r>
    </w:p>
    <w:p w14:paraId="105E5536">
      <w:pPr>
        <w:wordWrap w:val="0"/>
        <w:spacing w:line="560" w:lineRule="exact"/>
        <w:ind w:firstLine="560" w:firstLineChars="200"/>
        <w:rPr>
          <w:rFonts w:ascii="仿宋_GB2312" w:eastAsia="仿宋_GB2312"/>
          <w:sz w:val="28"/>
          <w:szCs w:val="28"/>
        </w:rPr>
      </w:pPr>
      <w:r>
        <w:rPr>
          <w:rFonts w:hint="eastAsia" w:ascii="仿宋_GB2312" w:eastAsia="仿宋_GB2312"/>
          <w:sz w:val="28"/>
          <w:szCs w:val="28"/>
        </w:rPr>
        <w:t>（请写明债权形成原因、经过、有无财产担保、是否存在连带债务人、是否存在第三方提供担保或清偿等相关事项，同时申报多笔债权的，请逐笔说明，排序需与申报事项表格中的债权排序保持一致。如申报利息及其他费用，说明详细计算公式以及金额，计算公式应注明利率、天数以及对应本金数，可另附页。）</w:t>
      </w:r>
    </w:p>
    <w:p w14:paraId="0DF7ADD2">
      <w:pPr>
        <w:wordWrap w:val="0"/>
        <w:ind w:firstLine="540"/>
        <w:rPr>
          <w:rFonts w:ascii="仿宋_GB2312" w:eastAsia="仿宋_GB2312"/>
          <w:sz w:val="28"/>
          <w:szCs w:val="28"/>
        </w:rPr>
      </w:pPr>
    </w:p>
    <w:p w14:paraId="71D4036A">
      <w:pPr>
        <w:pStyle w:val="2"/>
      </w:pPr>
    </w:p>
    <w:p w14:paraId="6D93E733">
      <w:pPr>
        <w:wordWrap w:val="0"/>
        <w:ind w:firstLine="540"/>
        <w:rPr>
          <w:rFonts w:ascii="仿宋_GB2312" w:eastAsia="仿宋_GB2312"/>
          <w:sz w:val="28"/>
          <w:szCs w:val="28"/>
        </w:rPr>
      </w:pPr>
      <w:r>
        <w:rPr>
          <w:rFonts w:hint="eastAsia" w:ascii="仿宋_GB2312" w:eastAsia="仿宋_GB2312"/>
          <w:sz w:val="28"/>
          <w:szCs w:val="28"/>
        </w:rPr>
        <w:t xml:space="preserve">                       申报人（签字/盖章）：       </w:t>
      </w:r>
    </w:p>
    <w:p w14:paraId="5E198CBB">
      <w:pPr>
        <w:wordWrap w:val="0"/>
        <w:ind w:firstLine="540"/>
        <w:rPr>
          <w:rFonts w:ascii="仿宋_GB2312" w:eastAsia="仿宋_GB2312" w:cs="宋体"/>
          <w:sz w:val="28"/>
          <w:szCs w:val="28"/>
        </w:rPr>
      </w:pPr>
      <w:r>
        <w:rPr>
          <w:rFonts w:hint="eastAsia" w:ascii="仿宋_GB2312" w:eastAsia="仿宋_GB2312"/>
          <w:sz w:val="28"/>
          <w:szCs w:val="28"/>
        </w:rPr>
        <w:t xml:space="preserve">                            </w:t>
      </w:r>
      <w:r>
        <w:rPr>
          <w:rFonts w:ascii="仿宋_GB2312" w:eastAsia="仿宋_GB2312"/>
          <w:sz w:val="28"/>
          <w:szCs w:val="28"/>
        </w:rPr>
        <w:t xml:space="preserve">      </w:t>
      </w:r>
      <w:r>
        <w:rPr>
          <w:rFonts w:hint="eastAsia" w:ascii="仿宋_GB2312" w:eastAsia="仿宋_GB2312" w:cs="宋体"/>
          <w:sz w:val="28"/>
          <w:szCs w:val="28"/>
        </w:rPr>
        <w:t>年</w:t>
      </w:r>
      <w:r>
        <w:rPr>
          <w:rFonts w:ascii="仿宋_GB2312" w:eastAsia="仿宋_GB2312"/>
          <w:sz w:val="28"/>
          <w:szCs w:val="28"/>
        </w:rPr>
        <w:t xml:space="preserve">   </w:t>
      </w:r>
      <w:r>
        <w:rPr>
          <w:rFonts w:hint="eastAsia" w:ascii="仿宋_GB2312" w:eastAsia="仿宋_GB2312" w:cs="宋体"/>
          <w:sz w:val="28"/>
          <w:szCs w:val="28"/>
        </w:rPr>
        <w:t>月</w:t>
      </w:r>
      <w:r>
        <w:rPr>
          <w:rFonts w:ascii="仿宋_GB2312" w:eastAsia="仿宋_GB2312"/>
          <w:sz w:val="28"/>
          <w:szCs w:val="28"/>
        </w:rPr>
        <w:t xml:space="preserve">   </w:t>
      </w:r>
      <w:r>
        <w:rPr>
          <w:rFonts w:hint="eastAsia" w:ascii="仿宋_GB2312" w:eastAsia="仿宋_GB2312" w:cs="宋体"/>
          <w:sz w:val="28"/>
          <w:szCs w:val="28"/>
        </w:rPr>
        <w:t>日</w:t>
      </w:r>
    </w:p>
    <w:p w14:paraId="1538CFDB">
      <w:pPr>
        <w:wordWrap w:val="0"/>
        <w:rPr>
          <w:rFonts w:ascii="仿宋_GB2312" w:eastAsia="仿宋_GB2312"/>
        </w:rPr>
      </w:pPr>
    </w:p>
    <w:p w14:paraId="3F8AC9F1">
      <w:pPr>
        <w:wordWrap w:val="0"/>
        <w:jc w:val="left"/>
        <w:rPr>
          <w:rFonts w:ascii="仿宋_GB2312" w:eastAsia="仿宋_GB2312"/>
        </w:rPr>
      </w:pPr>
      <w:r>
        <w:rPr>
          <w:rFonts w:hint="eastAsia" w:ascii="仿宋_GB2312" w:eastAsia="仿宋_GB2312"/>
        </w:rPr>
        <w:br w:type="page"/>
      </w:r>
    </w:p>
    <w:p w14:paraId="4A720408">
      <w:pPr>
        <w:wordWrap w:val="0"/>
        <w:spacing w:line="500" w:lineRule="exact"/>
        <w:rPr>
          <w:rFonts w:hint="eastAsia" w:ascii="黑体" w:hAnsi="黑体" w:eastAsia="黑体" w:cs="黑体"/>
          <w:sz w:val="32"/>
          <w:szCs w:val="32"/>
        </w:rPr>
      </w:pPr>
      <w:r>
        <w:rPr>
          <w:rFonts w:hint="eastAsia" w:ascii="黑体" w:hAnsi="黑体" w:eastAsia="黑体" w:cs="黑体"/>
          <w:sz w:val="32"/>
          <w:szCs w:val="32"/>
        </w:rPr>
        <w:t>附件4</w:t>
      </w:r>
    </w:p>
    <w:p w14:paraId="13118CD0">
      <w:pPr>
        <w:wordWrap w:val="0"/>
        <w:spacing w:line="500" w:lineRule="exact"/>
        <w:jc w:val="center"/>
        <w:rPr>
          <w:rFonts w:hint="eastAsia" w:ascii="方正小标宋简体" w:hAnsi="方正小标宋简体" w:eastAsia="方正小标宋简体" w:cs="方正小标宋简体"/>
          <w:sz w:val="44"/>
          <w:szCs w:val="44"/>
        </w:rPr>
      </w:pPr>
    </w:p>
    <w:p w14:paraId="2353BC3D">
      <w:pPr>
        <w:wordWrap w:val="0"/>
        <w:spacing w:line="5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授权委托书</w:t>
      </w:r>
    </w:p>
    <w:p w14:paraId="5E693E3C">
      <w:pPr>
        <w:wordWrap w:val="0"/>
        <w:spacing w:line="500" w:lineRule="exact"/>
        <w:rPr>
          <w:rFonts w:ascii="仿宋_GB2312" w:eastAsia="仿宋_GB2312"/>
        </w:rPr>
      </w:pPr>
    </w:p>
    <w:p w14:paraId="068567FB">
      <w:pPr>
        <w:wordWrap w:val="0"/>
        <w:spacing w:line="500" w:lineRule="exact"/>
        <w:ind w:firstLine="562" w:firstLineChars="200"/>
        <w:rPr>
          <w:rFonts w:ascii="仿宋_GB2312" w:eastAsia="仿宋_GB2312" w:cs="宋体"/>
          <w:b/>
          <w:bCs/>
          <w:sz w:val="28"/>
          <w:szCs w:val="28"/>
        </w:rPr>
      </w:pPr>
      <w:r>
        <w:rPr>
          <w:rFonts w:hint="eastAsia" w:ascii="仿宋_GB2312" w:eastAsia="仿宋_GB2312" w:cs="宋体"/>
          <w:b/>
          <w:bCs/>
          <w:sz w:val="28"/>
          <w:szCs w:val="28"/>
        </w:rPr>
        <w:t>委托人：</w:t>
      </w:r>
    </w:p>
    <w:p w14:paraId="46F2B60A">
      <w:pPr>
        <w:wordWrap w:val="0"/>
        <w:spacing w:line="500" w:lineRule="exact"/>
        <w:ind w:firstLine="560" w:firstLineChars="200"/>
        <w:rPr>
          <w:rFonts w:ascii="仿宋_GB2312" w:eastAsia="仿宋_GB2312" w:cs="宋体"/>
          <w:sz w:val="28"/>
          <w:szCs w:val="28"/>
        </w:rPr>
      </w:pPr>
      <w:r>
        <w:rPr>
          <w:rFonts w:hint="eastAsia" w:ascii="仿宋_GB2312" w:eastAsia="仿宋_GB2312"/>
          <w:sz w:val="28"/>
          <w:szCs w:val="28"/>
        </w:rPr>
        <w:t>身份证号码/统一社会信用代码：</w:t>
      </w:r>
    </w:p>
    <w:p w14:paraId="683E7DC4">
      <w:pPr>
        <w:wordWrap w:val="0"/>
        <w:spacing w:line="500" w:lineRule="exact"/>
        <w:ind w:firstLine="560" w:firstLineChars="200"/>
        <w:rPr>
          <w:rFonts w:ascii="仿宋_GB2312" w:eastAsia="仿宋_GB2312" w:cs="宋体"/>
          <w:sz w:val="28"/>
          <w:szCs w:val="28"/>
        </w:rPr>
      </w:pPr>
      <w:r>
        <w:rPr>
          <w:rFonts w:hint="eastAsia" w:ascii="仿宋_GB2312" w:eastAsia="仿宋_GB2312" w:cs="宋体"/>
          <w:sz w:val="28"/>
          <w:szCs w:val="28"/>
        </w:rPr>
        <w:t xml:space="preserve">联系地址： </w:t>
      </w:r>
    </w:p>
    <w:p w14:paraId="406BA3C4">
      <w:pPr>
        <w:wordWrap w:val="0"/>
        <w:spacing w:line="500" w:lineRule="exact"/>
        <w:ind w:firstLine="560" w:firstLineChars="200"/>
        <w:rPr>
          <w:rFonts w:ascii="仿宋_GB2312" w:eastAsia="仿宋_GB2312" w:cs="宋体"/>
          <w:sz w:val="28"/>
          <w:szCs w:val="28"/>
        </w:rPr>
      </w:pPr>
      <w:r>
        <w:rPr>
          <w:rFonts w:hint="eastAsia" w:ascii="仿宋_GB2312" w:eastAsia="仿宋_GB2312" w:cs="宋体"/>
          <w:sz w:val="28"/>
          <w:szCs w:val="28"/>
        </w:rPr>
        <w:t>法定代表人：</w:t>
      </w:r>
    </w:p>
    <w:p w14:paraId="7C766EB1">
      <w:pPr>
        <w:wordWrap w:val="0"/>
        <w:spacing w:line="500" w:lineRule="exact"/>
        <w:ind w:firstLine="560" w:firstLineChars="200"/>
        <w:rPr>
          <w:rFonts w:ascii="仿宋_GB2312" w:eastAsia="仿宋_GB2312" w:cs="宋体"/>
          <w:sz w:val="28"/>
          <w:szCs w:val="28"/>
        </w:rPr>
      </w:pPr>
    </w:p>
    <w:p w14:paraId="668169FE">
      <w:pPr>
        <w:wordWrap w:val="0"/>
        <w:spacing w:line="500" w:lineRule="exact"/>
        <w:ind w:right="280" w:firstLine="562" w:firstLineChars="200"/>
        <w:jc w:val="left"/>
        <w:rPr>
          <w:rFonts w:ascii="仿宋_GB2312" w:eastAsia="仿宋_GB2312" w:cs="宋体"/>
          <w:b/>
          <w:bCs/>
          <w:sz w:val="28"/>
          <w:szCs w:val="28"/>
        </w:rPr>
      </w:pPr>
      <w:r>
        <w:rPr>
          <w:rFonts w:hint="eastAsia" w:ascii="仿宋_GB2312" w:eastAsia="仿宋_GB2312" w:cs="宋体"/>
          <w:b/>
          <w:bCs/>
          <w:sz w:val="28"/>
          <w:szCs w:val="28"/>
        </w:rPr>
        <w:t>受托人名称：</w:t>
      </w:r>
    </w:p>
    <w:p w14:paraId="0DCC327B">
      <w:pPr>
        <w:wordWrap w:val="0"/>
        <w:spacing w:line="500" w:lineRule="exact"/>
        <w:ind w:right="280" w:firstLine="560" w:firstLineChars="200"/>
        <w:jc w:val="left"/>
        <w:rPr>
          <w:rFonts w:ascii="仿宋_GB2312" w:eastAsia="仿宋_GB2312" w:cs="宋体"/>
          <w:sz w:val="28"/>
          <w:szCs w:val="28"/>
        </w:rPr>
      </w:pPr>
      <w:r>
        <w:rPr>
          <w:rFonts w:hint="eastAsia" w:ascii="仿宋_GB2312" w:eastAsia="仿宋_GB2312" w:cs="宋体"/>
          <w:sz w:val="28"/>
          <w:szCs w:val="28"/>
        </w:rPr>
        <w:t>身份证号码：</w:t>
      </w:r>
    </w:p>
    <w:p w14:paraId="6DB9602A">
      <w:pPr>
        <w:wordWrap w:val="0"/>
        <w:spacing w:line="500" w:lineRule="exact"/>
        <w:ind w:firstLine="560" w:firstLineChars="200"/>
        <w:rPr>
          <w:rFonts w:ascii="仿宋_GB2312" w:eastAsia="仿宋_GB2312" w:cs="宋体"/>
          <w:sz w:val="28"/>
          <w:szCs w:val="28"/>
        </w:rPr>
      </w:pPr>
      <w:r>
        <w:rPr>
          <w:rFonts w:hint="eastAsia" w:ascii="仿宋_GB2312" w:eastAsia="仿宋_GB2312" w:cs="宋体"/>
          <w:sz w:val="28"/>
          <w:szCs w:val="28"/>
        </w:rPr>
        <w:t>工作单位：</w:t>
      </w:r>
    </w:p>
    <w:p w14:paraId="7BAB1008">
      <w:pPr>
        <w:wordWrap w:val="0"/>
        <w:spacing w:line="500" w:lineRule="exact"/>
        <w:ind w:firstLine="560" w:firstLineChars="200"/>
        <w:rPr>
          <w:rFonts w:ascii="仿宋_GB2312" w:eastAsia="仿宋_GB2312" w:cs="宋体"/>
          <w:sz w:val="28"/>
          <w:szCs w:val="28"/>
        </w:rPr>
      </w:pPr>
      <w:r>
        <w:rPr>
          <w:rFonts w:hint="eastAsia" w:ascii="仿宋_GB2312" w:eastAsia="仿宋_GB2312" w:cs="宋体"/>
          <w:sz w:val="28"/>
          <w:szCs w:val="28"/>
        </w:rPr>
        <w:t>联系地址：</w:t>
      </w:r>
    </w:p>
    <w:p w14:paraId="6C930EF2">
      <w:pPr>
        <w:wordWrap w:val="0"/>
        <w:spacing w:line="500" w:lineRule="exact"/>
        <w:ind w:firstLine="560" w:firstLineChars="200"/>
        <w:rPr>
          <w:rFonts w:ascii="仿宋_GB2312" w:eastAsia="仿宋_GB2312" w:cs="宋体"/>
          <w:sz w:val="28"/>
          <w:szCs w:val="28"/>
        </w:rPr>
      </w:pPr>
      <w:r>
        <w:rPr>
          <w:rFonts w:hint="eastAsia" w:ascii="仿宋_GB2312" w:eastAsia="仿宋_GB2312" w:cs="宋体"/>
          <w:sz w:val="28"/>
          <w:szCs w:val="28"/>
        </w:rPr>
        <w:t>联系电话及邮箱：</w:t>
      </w:r>
    </w:p>
    <w:p w14:paraId="60B1467C">
      <w:pPr>
        <w:wordWrap w:val="0"/>
        <w:spacing w:line="500" w:lineRule="exact"/>
        <w:ind w:firstLine="1120" w:firstLineChars="400"/>
        <w:rPr>
          <w:rFonts w:ascii="仿宋_GB2312" w:eastAsia="仿宋_GB2312" w:cs="宋体"/>
          <w:sz w:val="28"/>
          <w:szCs w:val="28"/>
        </w:rPr>
      </w:pPr>
    </w:p>
    <w:p w14:paraId="0BE9E488">
      <w:pPr>
        <w:wordWrap w:val="0"/>
        <w:spacing w:line="500" w:lineRule="exact"/>
        <w:ind w:firstLine="560" w:firstLineChars="200"/>
        <w:rPr>
          <w:rFonts w:ascii="仿宋_GB2312" w:eastAsia="仿宋_GB2312" w:cs="宋体"/>
          <w:b/>
          <w:bCs/>
          <w:sz w:val="28"/>
          <w:szCs w:val="28"/>
        </w:rPr>
      </w:pPr>
      <w:r>
        <w:rPr>
          <w:rFonts w:hint="eastAsia" w:ascii="仿宋_GB2312" w:eastAsia="仿宋_GB2312" w:cs="宋体"/>
          <w:sz w:val="28"/>
          <w:szCs w:val="28"/>
        </w:rPr>
        <w:t>现委托人委托上列受托人在广州市超丰置业有限公司破产清算程序中代表委托人行使以下权利：</w:t>
      </w:r>
    </w:p>
    <w:p w14:paraId="26F0F4F3">
      <w:pPr>
        <w:pStyle w:val="9"/>
        <w:numPr>
          <w:ilvl w:val="255"/>
          <w:numId w:val="0"/>
        </w:numPr>
        <w:wordWrap w:val="0"/>
        <w:spacing w:line="50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1.向管理人申报债权、核查债权表；</w:t>
      </w:r>
    </w:p>
    <w:p w14:paraId="04F1C2F5">
      <w:pPr>
        <w:pStyle w:val="9"/>
        <w:numPr>
          <w:ilvl w:val="255"/>
          <w:numId w:val="0"/>
        </w:numPr>
        <w:wordWrap w:val="0"/>
        <w:spacing w:line="50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2.参加债权人会议并行使表决权；</w:t>
      </w:r>
    </w:p>
    <w:p w14:paraId="49D0D8B7">
      <w:pPr>
        <w:pStyle w:val="9"/>
        <w:numPr>
          <w:ilvl w:val="255"/>
          <w:numId w:val="0"/>
        </w:numPr>
        <w:wordWrap w:val="0"/>
        <w:spacing w:line="50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3.签署、递交、接受和传递与本案相关的法律文件；</w:t>
      </w:r>
    </w:p>
    <w:p w14:paraId="6C16C8A8">
      <w:pPr>
        <w:pStyle w:val="9"/>
        <w:numPr>
          <w:ilvl w:val="255"/>
          <w:numId w:val="0"/>
        </w:numPr>
        <w:wordWrap w:val="0"/>
        <w:spacing w:line="50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4.办理受领分配款的有关手续；</w:t>
      </w:r>
    </w:p>
    <w:p w14:paraId="411CCF9D">
      <w:pPr>
        <w:pStyle w:val="9"/>
        <w:numPr>
          <w:ilvl w:val="255"/>
          <w:numId w:val="0"/>
        </w:numPr>
        <w:wordWrap w:val="0"/>
        <w:spacing w:line="50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5.参与破产清算相关程序、进行和解等；</w:t>
      </w:r>
    </w:p>
    <w:p w14:paraId="09559A2C">
      <w:pPr>
        <w:pStyle w:val="9"/>
        <w:numPr>
          <w:ilvl w:val="255"/>
          <w:numId w:val="0"/>
        </w:numPr>
        <w:wordWrap w:val="0"/>
        <w:spacing w:line="50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6.处理与本案相关的其他法律事务。</w:t>
      </w:r>
    </w:p>
    <w:p w14:paraId="34083F2F">
      <w:pPr>
        <w:pStyle w:val="9"/>
        <w:wordWrap w:val="0"/>
        <w:spacing w:line="500" w:lineRule="exact"/>
        <w:ind w:left="720" w:firstLine="0" w:firstLineChars="0"/>
        <w:rPr>
          <w:rFonts w:ascii="仿宋_GB2312" w:eastAsia="仿宋_GB2312" w:cs="Times New Roman"/>
          <w:sz w:val="28"/>
          <w:szCs w:val="28"/>
        </w:rPr>
      </w:pPr>
    </w:p>
    <w:p w14:paraId="3B6CC691">
      <w:pPr>
        <w:wordWrap w:val="0"/>
        <w:spacing w:line="500" w:lineRule="exact"/>
        <w:ind w:firstLine="3080" w:firstLineChars="1100"/>
        <w:rPr>
          <w:rFonts w:ascii="仿宋_GB2312" w:eastAsia="仿宋_GB2312" w:cs="宋体"/>
          <w:sz w:val="28"/>
          <w:szCs w:val="28"/>
        </w:rPr>
      </w:pPr>
      <w:r>
        <w:rPr>
          <w:rFonts w:hint="eastAsia" w:ascii="仿宋_GB2312" w:eastAsia="仿宋_GB2312" w:cs="宋体"/>
          <w:sz w:val="28"/>
          <w:szCs w:val="28"/>
        </w:rPr>
        <w:t xml:space="preserve">债权人签章（签字/盖章）：  </w:t>
      </w:r>
    </w:p>
    <w:p w14:paraId="570A7002">
      <w:pPr>
        <w:wordWrap w:val="0"/>
        <w:spacing w:line="500" w:lineRule="exact"/>
        <w:rPr>
          <w:rFonts w:hint="eastAsia" w:ascii="黑体" w:hAnsi="黑体" w:eastAsia="黑体" w:cs="黑体"/>
          <w:sz w:val="32"/>
          <w:szCs w:val="32"/>
        </w:rPr>
      </w:pPr>
      <w:r>
        <w:rPr>
          <w:rFonts w:hint="eastAsia" w:ascii="仿宋_GB2312" w:eastAsia="仿宋_GB2312"/>
          <w:sz w:val="28"/>
          <w:szCs w:val="28"/>
        </w:rPr>
        <w:t xml:space="preserve">                                 </w:t>
      </w:r>
      <w:r>
        <w:rPr>
          <w:rFonts w:ascii="仿宋_GB2312" w:eastAsia="仿宋_GB2312"/>
          <w:sz w:val="28"/>
          <w:szCs w:val="28"/>
        </w:rPr>
        <w:t xml:space="preserve">   </w:t>
      </w:r>
      <w:r>
        <w:rPr>
          <w:rFonts w:hint="eastAsia" w:ascii="仿宋_GB2312" w:eastAsia="仿宋_GB2312" w:cs="宋体"/>
          <w:sz w:val="28"/>
          <w:szCs w:val="28"/>
        </w:rPr>
        <w:t>年</w:t>
      </w:r>
      <w:r>
        <w:rPr>
          <w:rFonts w:ascii="仿宋_GB2312" w:eastAsia="仿宋_GB2312"/>
          <w:sz w:val="28"/>
          <w:szCs w:val="28"/>
        </w:rPr>
        <w:t xml:space="preserve">    </w:t>
      </w:r>
      <w:r>
        <w:rPr>
          <w:rFonts w:hint="eastAsia" w:ascii="仿宋_GB2312" w:eastAsia="仿宋_GB2312" w:cs="宋体"/>
          <w:sz w:val="28"/>
          <w:szCs w:val="28"/>
        </w:rPr>
        <w:t>月</w:t>
      </w:r>
      <w:r>
        <w:rPr>
          <w:rFonts w:ascii="仿宋_GB2312" w:eastAsia="仿宋_GB2312"/>
          <w:sz w:val="28"/>
          <w:szCs w:val="28"/>
        </w:rPr>
        <w:t xml:space="preserve">    </w:t>
      </w:r>
      <w:r>
        <w:rPr>
          <w:rFonts w:hint="eastAsia" w:ascii="仿宋_GB2312" w:eastAsia="仿宋_GB2312" w:cs="宋体"/>
          <w:sz w:val="28"/>
          <w:szCs w:val="28"/>
        </w:rPr>
        <w:t>日</w:t>
      </w:r>
      <w:r>
        <w:rPr>
          <w:rFonts w:ascii="仿宋_GB2312" w:eastAsia="仿宋_GB2312" w:cs="宋体"/>
          <w:sz w:val="28"/>
          <w:szCs w:val="28"/>
        </w:rPr>
        <w:br w:type="page"/>
      </w:r>
      <w:r>
        <w:rPr>
          <w:rFonts w:hint="eastAsia" w:ascii="黑体" w:hAnsi="黑体" w:eastAsia="黑体" w:cs="黑体"/>
          <w:sz w:val="32"/>
          <w:szCs w:val="32"/>
        </w:rPr>
        <w:t>附件5</w:t>
      </w:r>
    </w:p>
    <w:p w14:paraId="4677D392">
      <w:pPr>
        <w:wordWrap w:val="0"/>
        <w:spacing w:line="600" w:lineRule="exact"/>
        <w:jc w:val="center"/>
        <w:rPr>
          <w:rFonts w:hint="eastAsia" w:ascii="方正小标宋简体" w:hAnsi="方正小标宋简体" w:eastAsia="方正小标宋简体" w:cs="方正小标宋简体"/>
          <w:sz w:val="44"/>
          <w:szCs w:val="44"/>
        </w:rPr>
      </w:pPr>
    </w:p>
    <w:p w14:paraId="7DFC4F84">
      <w:pPr>
        <w:wordWrap w:val="0"/>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法定代表人/负责人身份证明书</w:t>
      </w:r>
    </w:p>
    <w:p w14:paraId="53838618">
      <w:pPr>
        <w:wordWrap w:val="0"/>
        <w:spacing w:line="600" w:lineRule="exact"/>
        <w:rPr>
          <w:rFonts w:ascii="仿宋_GB2312" w:eastAsia="仿宋_GB2312"/>
          <w:sz w:val="32"/>
        </w:rPr>
      </w:pPr>
    </w:p>
    <w:p w14:paraId="77BC2C65">
      <w:pPr>
        <w:wordWrap w:val="0"/>
        <w:spacing w:line="600" w:lineRule="exact"/>
        <w:rPr>
          <w:rFonts w:hint="eastAsia" w:ascii="仿宋_GB2312" w:hAnsi="宋体" w:eastAsia="仿宋_GB2312"/>
          <w:sz w:val="28"/>
          <w:szCs w:val="28"/>
        </w:rPr>
      </w:pPr>
    </w:p>
    <w:p w14:paraId="09000B31">
      <w:pPr>
        <w:wordWrap w:val="0"/>
        <w:spacing w:line="600" w:lineRule="exact"/>
        <w:ind w:firstLine="640" w:firstLineChars="200"/>
        <w:rPr>
          <w:rFonts w:hint="eastAsia" w:ascii="仿宋_GB2312" w:hAnsi="宋体" w:eastAsia="仿宋_GB2312" w:cs="仿宋"/>
          <w:sz w:val="32"/>
          <w:szCs w:val="32"/>
        </w:rPr>
      </w:pPr>
      <w:r>
        <w:rPr>
          <w:rFonts w:hint="eastAsia" w:ascii="仿宋_GB2312" w:hAnsi="宋体" w:eastAsia="仿宋_GB2312" w:cs="仿宋"/>
          <w:sz w:val="32"/>
          <w:szCs w:val="32"/>
          <w:u w:val="single"/>
        </w:rPr>
        <w:t xml:space="preserve">          </w:t>
      </w:r>
      <w:r>
        <w:rPr>
          <w:rFonts w:hint="eastAsia" w:ascii="仿宋_GB2312" w:hAnsi="宋体" w:eastAsia="仿宋_GB2312" w:cs="仿宋"/>
          <w:sz w:val="32"/>
          <w:szCs w:val="32"/>
        </w:rPr>
        <w:t>在我单位任</w:t>
      </w:r>
      <w:r>
        <w:rPr>
          <w:rFonts w:hint="eastAsia" w:ascii="仿宋_GB2312" w:hAnsi="宋体" w:eastAsia="仿宋_GB2312" w:cs="仿宋"/>
          <w:sz w:val="32"/>
          <w:szCs w:val="32"/>
          <w:u w:val="single"/>
        </w:rPr>
        <w:t xml:space="preserve">             </w:t>
      </w:r>
      <w:r>
        <w:rPr>
          <w:rFonts w:hint="eastAsia" w:ascii="仿宋_GB2312" w:hAnsi="宋体" w:eastAsia="仿宋_GB2312" w:cs="仿宋"/>
          <w:sz w:val="32"/>
          <w:szCs w:val="32"/>
        </w:rPr>
        <w:t>职务，是我单位的法定代表人/负责人，身份证号码为</w:t>
      </w:r>
      <w:r>
        <w:rPr>
          <w:rFonts w:hint="eastAsia" w:ascii="仿宋_GB2312" w:hAnsi="宋体" w:eastAsia="仿宋_GB2312" w:cs="仿宋"/>
          <w:sz w:val="32"/>
          <w:szCs w:val="32"/>
          <w:u w:val="single"/>
        </w:rPr>
        <w:t xml:space="preserve">                  </w:t>
      </w:r>
      <w:r>
        <w:rPr>
          <w:rFonts w:hint="eastAsia" w:ascii="仿宋_GB2312" w:hAnsi="宋体" w:eastAsia="仿宋_GB2312" w:cs="仿宋"/>
          <w:sz w:val="32"/>
          <w:szCs w:val="32"/>
        </w:rPr>
        <w:t>。</w:t>
      </w:r>
    </w:p>
    <w:p w14:paraId="61BA0AE0">
      <w:pPr>
        <w:wordWrap w:val="0"/>
        <w:spacing w:line="600" w:lineRule="exact"/>
        <w:ind w:firstLine="640" w:firstLineChars="200"/>
        <w:rPr>
          <w:rFonts w:hint="eastAsia" w:ascii="仿宋_GB2312" w:hAnsi="宋体" w:eastAsia="仿宋_GB2312" w:cs="仿宋"/>
          <w:b/>
          <w:sz w:val="32"/>
          <w:szCs w:val="32"/>
        </w:rPr>
      </w:pPr>
      <w:r>
        <w:rPr>
          <w:rFonts w:hint="eastAsia" w:ascii="仿宋_GB2312" w:hAnsi="宋体" w:eastAsia="仿宋_GB2312" w:cs="仿宋"/>
          <w:sz w:val="32"/>
          <w:szCs w:val="32"/>
        </w:rPr>
        <w:t>特此证明。</w:t>
      </w:r>
    </w:p>
    <w:p w14:paraId="3940166E">
      <w:pPr>
        <w:wordWrap w:val="0"/>
        <w:spacing w:line="600" w:lineRule="exact"/>
        <w:rPr>
          <w:rFonts w:hint="eastAsia" w:ascii="仿宋_GB2312" w:hAnsi="宋体" w:eastAsia="仿宋_GB2312" w:cs="仿宋"/>
          <w:sz w:val="32"/>
          <w:szCs w:val="32"/>
        </w:rPr>
      </w:pPr>
    </w:p>
    <w:p w14:paraId="6AA958BE">
      <w:pPr>
        <w:wordWrap w:val="0"/>
        <w:spacing w:line="600" w:lineRule="exact"/>
        <w:rPr>
          <w:rFonts w:hint="eastAsia" w:ascii="仿宋_GB2312" w:hAnsi="宋体" w:eastAsia="仿宋_GB2312" w:cs="仿宋"/>
          <w:sz w:val="32"/>
          <w:szCs w:val="32"/>
        </w:rPr>
      </w:pPr>
    </w:p>
    <w:p w14:paraId="7DBE689B">
      <w:pPr>
        <w:wordWrap w:val="0"/>
        <w:spacing w:line="600" w:lineRule="exact"/>
        <w:rPr>
          <w:rFonts w:hint="eastAsia" w:ascii="仿宋_GB2312" w:hAnsi="宋体" w:eastAsia="仿宋_GB2312" w:cs="仿宋"/>
          <w:sz w:val="32"/>
          <w:szCs w:val="32"/>
        </w:rPr>
      </w:pPr>
    </w:p>
    <w:p w14:paraId="0CBFFE9E">
      <w:pPr>
        <w:wordWrap w:val="0"/>
        <w:spacing w:line="600" w:lineRule="exact"/>
        <w:ind w:right="1748" w:firstLine="2460" w:firstLineChars="769"/>
        <w:jc w:val="center"/>
        <w:rPr>
          <w:rFonts w:hint="eastAsia" w:ascii="仿宋_GB2312" w:hAnsi="宋体" w:eastAsia="仿宋_GB2312" w:cs="仿宋"/>
          <w:sz w:val="32"/>
          <w:szCs w:val="32"/>
        </w:rPr>
      </w:pPr>
      <w:r>
        <w:rPr>
          <w:rFonts w:hint="eastAsia" w:ascii="仿宋_GB2312" w:hAnsi="宋体" w:eastAsia="仿宋_GB2312" w:cs="仿宋"/>
          <w:sz w:val="32"/>
          <w:szCs w:val="32"/>
        </w:rPr>
        <w:t xml:space="preserve">       单位名称（盖章）：</w:t>
      </w:r>
    </w:p>
    <w:p w14:paraId="3C97B410">
      <w:pPr>
        <w:wordWrap w:val="0"/>
        <w:spacing w:line="600" w:lineRule="exact"/>
        <w:ind w:firstLine="3936" w:firstLineChars="1230"/>
        <w:jc w:val="right"/>
        <w:rPr>
          <w:rFonts w:hint="eastAsia" w:ascii="仿宋_GB2312" w:hAnsi="宋体" w:eastAsia="仿宋_GB2312" w:cs="仿宋"/>
          <w:sz w:val="32"/>
          <w:szCs w:val="32"/>
        </w:rPr>
        <w:sectPr>
          <w:headerReference r:id="rId4" w:type="first"/>
          <w:headerReference r:id="rId3" w:type="default"/>
          <w:pgSz w:w="11906" w:h="16838"/>
          <w:pgMar w:top="1440" w:right="1800" w:bottom="1440" w:left="1800" w:header="851" w:footer="1701" w:gutter="0"/>
          <w:cols w:space="720" w:num="1"/>
          <w:titlePg/>
          <w:docGrid w:type="lines" w:linePitch="312" w:charSpace="0"/>
        </w:sectPr>
      </w:pPr>
      <w:r>
        <w:rPr>
          <w:rFonts w:ascii="仿宋_GB2312" w:hAnsi="宋体" w:eastAsia="仿宋_GB2312" w:cs="仿宋"/>
          <w:sz w:val="32"/>
          <w:szCs w:val="32"/>
        </w:rPr>
        <w:t xml:space="preserve"> </w:t>
      </w:r>
      <w:r>
        <w:rPr>
          <w:rFonts w:hint="eastAsia" w:ascii="仿宋_GB2312" w:hAnsi="宋体" w:eastAsia="仿宋_GB2312" w:cs="仿宋"/>
          <w:sz w:val="32"/>
          <w:szCs w:val="32"/>
        </w:rPr>
        <w:t xml:space="preserve">年 </w:t>
      </w:r>
      <w:r>
        <w:rPr>
          <w:rFonts w:ascii="仿宋_GB2312" w:hAnsi="宋体" w:eastAsia="仿宋_GB2312" w:cs="仿宋"/>
          <w:sz w:val="32"/>
          <w:szCs w:val="32"/>
        </w:rPr>
        <w:t xml:space="preserve">  </w:t>
      </w:r>
      <w:r>
        <w:rPr>
          <w:rFonts w:hint="eastAsia" w:ascii="仿宋_GB2312" w:hAnsi="宋体" w:eastAsia="仿宋_GB2312" w:cs="仿宋"/>
          <w:sz w:val="32"/>
          <w:szCs w:val="32"/>
        </w:rPr>
        <w:t>月</w:t>
      </w:r>
      <w:r>
        <w:rPr>
          <w:rFonts w:ascii="仿宋_GB2312" w:hAnsi="宋体" w:eastAsia="仿宋_GB2312" w:cs="仿宋"/>
          <w:sz w:val="32"/>
          <w:szCs w:val="32"/>
        </w:rPr>
        <w:t xml:space="preserve">   </w:t>
      </w:r>
      <w:r>
        <w:rPr>
          <w:rFonts w:hint="eastAsia" w:ascii="仿宋_GB2312" w:hAnsi="宋体" w:eastAsia="仿宋_GB2312" w:cs="仿宋"/>
          <w:sz w:val="32"/>
          <w:szCs w:val="32"/>
        </w:rPr>
        <w:t>日</w:t>
      </w:r>
    </w:p>
    <w:p w14:paraId="22E39A4A">
      <w:pPr>
        <w:wordWrap w:val="0"/>
        <w:spacing w:line="600" w:lineRule="exact"/>
        <w:rPr>
          <w:rFonts w:hint="eastAsia" w:ascii="黑体" w:hAnsi="黑体" w:eastAsia="黑体" w:cs="黑体"/>
          <w:sz w:val="32"/>
          <w:szCs w:val="32"/>
        </w:rPr>
      </w:pPr>
      <w:r>
        <w:rPr>
          <w:rFonts w:hint="eastAsia" w:ascii="黑体" w:hAnsi="黑体" w:eastAsia="黑体" w:cs="黑体"/>
          <w:sz w:val="32"/>
          <w:szCs w:val="32"/>
        </w:rPr>
        <w:t>附件6</w:t>
      </w:r>
    </w:p>
    <w:p w14:paraId="10A2BF82">
      <w:pPr>
        <w:wordWrap w:val="0"/>
        <w:spacing w:line="600" w:lineRule="exact"/>
        <w:ind w:firstLine="420" w:firstLineChars="200"/>
      </w:pPr>
    </w:p>
    <w:p w14:paraId="4E99A1A9">
      <w:pPr>
        <w:wordWrap w:val="0"/>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债权人联系方式确认书</w:t>
      </w:r>
    </w:p>
    <w:tbl>
      <w:tblPr>
        <w:tblStyle w:val="4"/>
        <w:tblW w:w="937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93"/>
        <w:gridCol w:w="1727"/>
        <w:gridCol w:w="2552"/>
        <w:gridCol w:w="1276"/>
        <w:gridCol w:w="2727"/>
      </w:tblGrid>
      <w:tr w14:paraId="249DB2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11" w:hRule="atLeast"/>
          <w:jc w:val="center"/>
        </w:trPr>
        <w:tc>
          <w:tcPr>
            <w:tcW w:w="1093" w:type="dxa"/>
            <w:tcBorders>
              <w:top w:val="double" w:color="auto" w:sz="4" w:space="0"/>
              <w:left w:val="double" w:color="auto" w:sz="4" w:space="0"/>
              <w:bottom w:val="single" w:color="auto" w:sz="6" w:space="0"/>
              <w:right w:val="single" w:color="auto" w:sz="6" w:space="0"/>
            </w:tcBorders>
            <w:vAlign w:val="center"/>
          </w:tcPr>
          <w:p w14:paraId="76DBBC83">
            <w:pPr>
              <w:wordWrap w:val="0"/>
              <w:spacing w:line="500" w:lineRule="exact"/>
              <w:ind w:firstLine="281" w:firstLineChars="100"/>
              <w:rPr>
                <w:rFonts w:hint="eastAsia" w:ascii="仿宋_GB2312" w:hAnsi="仿宋" w:eastAsia="仿宋_GB2312"/>
                <w:b/>
                <w:kern w:val="0"/>
                <w:sz w:val="28"/>
                <w:szCs w:val="28"/>
              </w:rPr>
            </w:pPr>
            <w:r>
              <w:rPr>
                <w:rFonts w:hint="eastAsia" w:ascii="仿宋_GB2312" w:hAnsi="仿宋" w:eastAsia="仿宋_GB2312"/>
                <w:b/>
                <w:kern w:val="0"/>
                <w:sz w:val="28"/>
                <w:szCs w:val="28"/>
              </w:rPr>
              <w:t>告</w:t>
            </w:r>
          </w:p>
          <w:p w14:paraId="66DBF1E9">
            <w:pPr>
              <w:wordWrap w:val="0"/>
              <w:spacing w:line="500" w:lineRule="exact"/>
              <w:ind w:firstLine="281" w:firstLineChars="100"/>
              <w:rPr>
                <w:rFonts w:hint="eastAsia" w:ascii="仿宋_GB2312" w:hAnsi="仿宋" w:eastAsia="仿宋_GB2312"/>
                <w:b/>
                <w:kern w:val="0"/>
                <w:sz w:val="28"/>
                <w:szCs w:val="28"/>
              </w:rPr>
            </w:pPr>
            <w:r>
              <w:rPr>
                <w:rFonts w:hint="eastAsia" w:ascii="仿宋_GB2312" w:hAnsi="仿宋" w:eastAsia="仿宋_GB2312"/>
                <w:b/>
                <w:kern w:val="0"/>
                <w:sz w:val="28"/>
                <w:szCs w:val="28"/>
              </w:rPr>
              <w:t>知</w:t>
            </w:r>
          </w:p>
          <w:p w14:paraId="1EDC6F75">
            <w:pPr>
              <w:wordWrap w:val="0"/>
              <w:spacing w:line="500" w:lineRule="exact"/>
              <w:ind w:firstLine="281" w:firstLineChars="100"/>
              <w:rPr>
                <w:rFonts w:hint="eastAsia" w:ascii="仿宋_GB2312" w:hAnsi="仿宋" w:eastAsia="仿宋_GB2312"/>
                <w:b/>
                <w:kern w:val="0"/>
                <w:sz w:val="28"/>
                <w:szCs w:val="28"/>
              </w:rPr>
            </w:pPr>
            <w:r>
              <w:rPr>
                <w:rFonts w:hint="eastAsia" w:ascii="仿宋_GB2312" w:hAnsi="仿宋" w:eastAsia="仿宋_GB2312"/>
                <w:b/>
                <w:kern w:val="0"/>
                <w:sz w:val="28"/>
                <w:szCs w:val="28"/>
              </w:rPr>
              <w:t>事</w:t>
            </w:r>
          </w:p>
          <w:p w14:paraId="09AC9FFE">
            <w:pPr>
              <w:wordWrap w:val="0"/>
              <w:spacing w:line="500" w:lineRule="exact"/>
              <w:ind w:firstLine="281" w:firstLineChars="100"/>
              <w:rPr>
                <w:rFonts w:hint="eastAsia" w:ascii="仿宋_GB2312" w:hAnsi="仿宋" w:eastAsia="仿宋_GB2312"/>
                <w:b/>
                <w:kern w:val="0"/>
                <w:sz w:val="28"/>
                <w:szCs w:val="28"/>
              </w:rPr>
            </w:pPr>
            <w:r>
              <w:rPr>
                <w:rFonts w:hint="eastAsia" w:ascii="仿宋_GB2312" w:hAnsi="仿宋" w:eastAsia="仿宋_GB2312"/>
                <w:b/>
                <w:kern w:val="0"/>
                <w:sz w:val="28"/>
                <w:szCs w:val="28"/>
              </w:rPr>
              <w:t>项</w:t>
            </w:r>
          </w:p>
        </w:tc>
        <w:tc>
          <w:tcPr>
            <w:tcW w:w="8282" w:type="dxa"/>
            <w:gridSpan w:val="4"/>
            <w:tcBorders>
              <w:top w:val="double" w:color="auto" w:sz="4" w:space="0"/>
              <w:left w:val="single" w:color="auto" w:sz="6" w:space="0"/>
              <w:bottom w:val="single" w:color="auto" w:sz="6" w:space="0"/>
              <w:right w:val="double" w:color="auto" w:sz="4" w:space="0"/>
            </w:tcBorders>
            <w:vAlign w:val="center"/>
          </w:tcPr>
          <w:p w14:paraId="3E828780">
            <w:pPr>
              <w:tabs>
                <w:tab w:val="left" w:pos="-94"/>
              </w:tabs>
              <w:wordWrap w:val="0"/>
              <w:spacing w:line="0" w:lineRule="atLeast"/>
              <w:ind w:firstLine="480" w:firstLineChars="200"/>
              <w:rPr>
                <w:rFonts w:hint="eastAsia" w:ascii="仿宋_GB2312" w:hAnsi="仿宋" w:eastAsia="仿宋_GB2312"/>
                <w:kern w:val="0"/>
                <w:sz w:val="24"/>
              </w:rPr>
            </w:pPr>
            <w:r>
              <w:rPr>
                <w:rFonts w:hint="eastAsia" w:ascii="仿宋_GB2312" w:hAnsi="仿宋" w:eastAsia="仿宋_GB2312"/>
                <w:kern w:val="0"/>
                <w:sz w:val="24"/>
              </w:rPr>
              <w:t>一、债权人申报债权时应当向管理人提供或者确认准确的联系方式，并填写本确认书。本确认书中的信息均应与《债权申报表》《债权申报书》中的信息保持一致。</w:t>
            </w:r>
          </w:p>
          <w:p w14:paraId="30950421">
            <w:pPr>
              <w:tabs>
                <w:tab w:val="left" w:pos="-94"/>
              </w:tabs>
              <w:wordWrap w:val="0"/>
              <w:spacing w:line="0" w:lineRule="atLeast"/>
              <w:ind w:firstLine="480" w:firstLineChars="200"/>
              <w:rPr>
                <w:rFonts w:hint="eastAsia" w:ascii="仿宋_GB2312" w:hAnsi="仿宋" w:eastAsia="仿宋_GB2312"/>
                <w:kern w:val="0"/>
                <w:sz w:val="24"/>
              </w:rPr>
            </w:pPr>
            <w:r>
              <w:rPr>
                <w:rFonts w:hint="eastAsia" w:ascii="仿宋_GB2312" w:hAnsi="仿宋" w:eastAsia="仿宋_GB2312"/>
                <w:kern w:val="0"/>
                <w:sz w:val="24"/>
              </w:rPr>
              <w:t>二、债权人在广州市超丰置业有限公司破产清算程序终结前变更送达地址的，应当及时以书面方式告知管理人。</w:t>
            </w:r>
          </w:p>
          <w:p w14:paraId="5FCC3C87">
            <w:pPr>
              <w:tabs>
                <w:tab w:val="left" w:pos="-94"/>
              </w:tabs>
              <w:wordWrap w:val="0"/>
              <w:spacing w:line="0" w:lineRule="atLeast"/>
              <w:ind w:firstLine="480" w:firstLineChars="200"/>
              <w:rPr>
                <w:rFonts w:hint="eastAsia" w:ascii="仿宋_GB2312" w:hAnsi="仿宋" w:eastAsia="仿宋_GB2312"/>
                <w:kern w:val="0"/>
                <w:sz w:val="24"/>
              </w:rPr>
            </w:pPr>
            <w:r>
              <w:rPr>
                <w:rFonts w:hint="eastAsia" w:ascii="仿宋_GB2312" w:hAnsi="仿宋" w:eastAsia="仿宋_GB2312"/>
                <w:kern w:val="0"/>
                <w:sz w:val="24"/>
              </w:rPr>
              <w:t>三、债权人未提供自己的送达地址，经管理人告知后仍拒不提供的：个人债权人以其户籍登记中的住所地或者经常居住地为送达地址；机构债权人以其工商登记或者其他依法登记、备案中的住所地为送达地址。</w:t>
            </w:r>
          </w:p>
          <w:p w14:paraId="393AFF61">
            <w:pPr>
              <w:tabs>
                <w:tab w:val="left" w:pos="-94"/>
              </w:tabs>
              <w:wordWrap w:val="0"/>
              <w:spacing w:line="0" w:lineRule="atLeast"/>
              <w:ind w:firstLine="480" w:firstLineChars="200"/>
              <w:rPr>
                <w:rFonts w:hint="eastAsia" w:ascii="仿宋_GB2312" w:hAnsi="仿宋" w:eastAsia="仿宋_GB2312"/>
                <w:kern w:val="0"/>
                <w:sz w:val="24"/>
              </w:rPr>
            </w:pPr>
            <w:r>
              <w:rPr>
                <w:rFonts w:hint="eastAsia" w:ascii="仿宋_GB2312" w:hAnsi="仿宋" w:eastAsia="仿宋_GB2312"/>
                <w:kern w:val="0"/>
                <w:sz w:val="24"/>
              </w:rPr>
              <w:t>四、为提高工作效率，降低文件传送的成本，管理人、债务人对破产案件中的部分信息将酌情采用电子邮件、短信、微信等电子送达方式送达债权人。</w:t>
            </w:r>
          </w:p>
          <w:p w14:paraId="2763FB24">
            <w:pPr>
              <w:tabs>
                <w:tab w:val="left" w:pos="-94"/>
              </w:tabs>
              <w:wordWrap w:val="0"/>
              <w:spacing w:line="0" w:lineRule="atLeast"/>
              <w:ind w:firstLine="480" w:firstLineChars="200"/>
              <w:rPr>
                <w:rFonts w:hint="eastAsia" w:ascii="仿宋_GB2312" w:hAnsi="仿宋" w:eastAsia="仿宋_GB2312"/>
                <w:kern w:val="0"/>
                <w:sz w:val="24"/>
              </w:rPr>
            </w:pPr>
            <w:r>
              <w:rPr>
                <w:rFonts w:hint="eastAsia" w:ascii="仿宋_GB2312" w:hAnsi="仿宋" w:eastAsia="仿宋_GB2312"/>
                <w:kern w:val="0"/>
                <w:sz w:val="24"/>
              </w:rPr>
              <w:t>五、因债权人提供的或者确认的送达地址不准确、拒不提供送达地址、送达地址变更未及时告知管理人、债权人本人或者债权人指定的代收人拒绝签收，导致相关文书未能被债权人实际接收的，文书寄出之日视为送达之日。采取电子送达方式的，对应系统显示发送成功的日期为送达之日。</w:t>
            </w:r>
          </w:p>
          <w:p w14:paraId="41A651D2">
            <w:pPr>
              <w:tabs>
                <w:tab w:val="left" w:pos="-94"/>
              </w:tabs>
              <w:wordWrap w:val="0"/>
              <w:spacing w:line="0" w:lineRule="atLeast"/>
              <w:ind w:firstLine="480" w:firstLineChars="200"/>
              <w:rPr>
                <w:rFonts w:hint="eastAsia" w:ascii="仿宋_GB2312" w:hAnsi="仿宋" w:eastAsia="仿宋_GB2312"/>
                <w:kern w:val="0"/>
                <w:sz w:val="18"/>
                <w:szCs w:val="18"/>
              </w:rPr>
            </w:pPr>
            <w:r>
              <w:rPr>
                <w:rFonts w:hint="eastAsia" w:ascii="仿宋_GB2312" w:hAnsi="仿宋" w:eastAsia="仿宋_GB2312"/>
                <w:kern w:val="0"/>
                <w:sz w:val="24"/>
              </w:rPr>
              <w:t>六、“接收会议信息的手机号码”将用于接收网络会议的登录用户名和密码，请务必保持畅通。</w:t>
            </w:r>
          </w:p>
        </w:tc>
      </w:tr>
      <w:tr w14:paraId="76A899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3" w:hRule="atLeast"/>
          <w:jc w:val="center"/>
        </w:trPr>
        <w:tc>
          <w:tcPr>
            <w:tcW w:w="1093" w:type="dxa"/>
            <w:vMerge w:val="restart"/>
            <w:tcBorders>
              <w:top w:val="single" w:color="auto" w:sz="6" w:space="0"/>
              <w:left w:val="double" w:color="auto" w:sz="4" w:space="0"/>
              <w:bottom w:val="single" w:color="auto" w:sz="6" w:space="0"/>
              <w:right w:val="single" w:color="auto" w:sz="6" w:space="0"/>
            </w:tcBorders>
            <w:vAlign w:val="center"/>
          </w:tcPr>
          <w:p w14:paraId="50D73C63">
            <w:pPr>
              <w:wordWrap w:val="0"/>
              <w:spacing w:line="500" w:lineRule="exact"/>
              <w:ind w:firstLine="281" w:firstLineChars="100"/>
              <w:rPr>
                <w:rFonts w:hint="eastAsia" w:ascii="仿宋_GB2312" w:hAnsi="仿宋" w:eastAsia="仿宋_GB2312"/>
                <w:b/>
                <w:kern w:val="0"/>
                <w:sz w:val="28"/>
                <w:szCs w:val="28"/>
              </w:rPr>
            </w:pPr>
            <w:r>
              <w:rPr>
                <w:rFonts w:hint="eastAsia" w:ascii="仿宋_GB2312" w:hAnsi="仿宋" w:eastAsia="仿宋_GB2312"/>
                <w:b/>
                <w:kern w:val="0"/>
                <w:sz w:val="28"/>
                <w:szCs w:val="28"/>
              </w:rPr>
              <w:t>债</w:t>
            </w:r>
          </w:p>
          <w:p w14:paraId="6C347D26">
            <w:pPr>
              <w:wordWrap w:val="0"/>
              <w:spacing w:line="500" w:lineRule="exact"/>
              <w:ind w:firstLine="281" w:firstLineChars="100"/>
              <w:rPr>
                <w:rFonts w:hint="eastAsia" w:ascii="仿宋_GB2312" w:hAnsi="仿宋" w:eastAsia="仿宋_GB2312"/>
                <w:b/>
                <w:kern w:val="0"/>
                <w:sz w:val="28"/>
                <w:szCs w:val="28"/>
              </w:rPr>
            </w:pPr>
            <w:r>
              <w:rPr>
                <w:rFonts w:hint="eastAsia" w:ascii="仿宋_GB2312" w:hAnsi="仿宋" w:eastAsia="仿宋_GB2312"/>
                <w:b/>
                <w:kern w:val="0"/>
                <w:sz w:val="28"/>
                <w:szCs w:val="28"/>
              </w:rPr>
              <w:t>权</w:t>
            </w:r>
          </w:p>
          <w:p w14:paraId="34B21D2E">
            <w:pPr>
              <w:wordWrap w:val="0"/>
              <w:spacing w:line="500" w:lineRule="exact"/>
              <w:ind w:firstLine="281" w:firstLineChars="100"/>
              <w:rPr>
                <w:rFonts w:hint="eastAsia" w:ascii="仿宋_GB2312" w:hAnsi="仿宋" w:eastAsia="仿宋_GB2312"/>
                <w:b/>
                <w:kern w:val="0"/>
                <w:sz w:val="28"/>
                <w:szCs w:val="28"/>
              </w:rPr>
            </w:pPr>
            <w:r>
              <w:rPr>
                <w:rFonts w:hint="eastAsia" w:ascii="仿宋_GB2312" w:hAnsi="仿宋" w:eastAsia="仿宋_GB2312"/>
                <w:b/>
                <w:kern w:val="0"/>
                <w:sz w:val="28"/>
                <w:szCs w:val="28"/>
              </w:rPr>
              <w:t>人</w:t>
            </w:r>
          </w:p>
          <w:p w14:paraId="301649A6">
            <w:pPr>
              <w:wordWrap w:val="0"/>
              <w:spacing w:line="500" w:lineRule="exact"/>
              <w:ind w:firstLine="281" w:firstLineChars="100"/>
              <w:rPr>
                <w:rFonts w:hint="eastAsia" w:ascii="仿宋_GB2312" w:hAnsi="仿宋" w:eastAsia="仿宋_GB2312"/>
                <w:b/>
                <w:kern w:val="0"/>
                <w:sz w:val="28"/>
                <w:szCs w:val="28"/>
              </w:rPr>
            </w:pPr>
            <w:r>
              <w:rPr>
                <w:rFonts w:hint="eastAsia" w:ascii="仿宋_GB2312" w:hAnsi="仿宋" w:eastAsia="仿宋_GB2312"/>
                <w:b/>
                <w:kern w:val="0"/>
                <w:sz w:val="28"/>
                <w:szCs w:val="28"/>
              </w:rPr>
              <w:t>联</w:t>
            </w:r>
          </w:p>
          <w:p w14:paraId="62143A46">
            <w:pPr>
              <w:wordWrap w:val="0"/>
              <w:spacing w:line="500" w:lineRule="exact"/>
              <w:ind w:firstLine="281" w:firstLineChars="100"/>
              <w:rPr>
                <w:rFonts w:hint="eastAsia" w:ascii="仿宋_GB2312" w:hAnsi="仿宋" w:eastAsia="仿宋_GB2312"/>
                <w:b/>
                <w:kern w:val="0"/>
                <w:sz w:val="28"/>
                <w:szCs w:val="28"/>
              </w:rPr>
            </w:pPr>
            <w:r>
              <w:rPr>
                <w:rFonts w:hint="eastAsia" w:ascii="仿宋_GB2312" w:hAnsi="仿宋" w:eastAsia="仿宋_GB2312"/>
                <w:b/>
                <w:kern w:val="0"/>
                <w:sz w:val="28"/>
                <w:szCs w:val="28"/>
              </w:rPr>
              <w:t>系</w:t>
            </w:r>
          </w:p>
          <w:p w14:paraId="3D0C6885">
            <w:pPr>
              <w:wordWrap w:val="0"/>
              <w:spacing w:line="500" w:lineRule="exact"/>
              <w:ind w:firstLine="281" w:firstLineChars="100"/>
              <w:rPr>
                <w:rFonts w:hint="eastAsia" w:ascii="仿宋_GB2312" w:hAnsi="仿宋" w:eastAsia="仿宋_GB2312"/>
                <w:b/>
                <w:kern w:val="0"/>
                <w:sz w:val="28"/>
                <w:szCs w:val="28"/>
              </w:rPr>
            </w:pPr>
            <w:r>
              <w:rPr>
                <w:rFonts w:hint="eastAsia" w:ascii="仿宋_GB2312" w:hAnsi="仿宋" w:eastAsia="仿宋_GB2312"/>
                <w:b/>
                <w:kern w:val="0"/>
                <w:sz w:val="28"/>
                <w:szCs w:val="28"/>
              </w:rPr>
              <w:t>方</w:t>
            </w:r>
          </w:p>
          <w:p w14:paraId="20128F09">
            <w:pPr>
              <w:wordWrap w:val="0"/>
              <w:spacing w:line="500" w:lineRule="exact"/>
              <w:ind w:firstLine="281" w:firstLineChars="100"/>
              <w:rPr>
                <w:rFonts w:hint="eastAsia" w:ascii="仿宋_GB2312" w:hAnsi="仿宋" w:eastAsia="仿宋_GB2312"/>
                <w:b/>
                <w:kern w:val="0"/>
                <w:sz w:val="28"/>
                <w:szCs w:val="28"/>
              </w:rPr>
            </w:pPr>
            <w:r>
              <w:rPr>
                <w:rFonts w:hint="eastAsia" w:ascii="仿宋_GB2312" w:hAnsi="仿宋" w:eastAsia="仿宋_GB2312"/>
                <w:b/>
                <w:kern w:val="0"/>
                <w:sz w:val="28"/>
                <w:szCs w:val="28"/>
              </w:rPr>
              <w:t>式</w:t>
            </w:r>
          </w:p>
        </w:tc>
        <w:tc>
          <w:tcPr>
            <w:tcW w:w="1727" w:type="dxa"/>
            <w:tcBorders>
              <w:top w:val="single" w:color="auto" w:sz="6" w:space="0"/>
              <w:left w:val="single" w:color="auto" w:sz="6" w:space="0"/>
              <w:bottom w:val="single" w:color="auto" w:sz="6" w:space="0"/>
              <w:right w:val="single" w:color="auto" w:sz="6" w:space="0"/>
            </w:tcBorders>
            <w:vAlign w:val="center"/>
          </w:tcPr>
          <w:p w14:paraId="03060226">
            <w:pPr>
              <w:wordWrap w:val="0"/>
              <w:jc w:val="center"/>
              <w:rPr>
                <w:rFonts w:hint="eastAsia" w:ascii="仿宋_GB2312" w:hAnsi="仿宋" w:eastAsia="仿宋_GB2312"/>
                <w:b/>
                <w:kern w:val="0"/>
                <w:sz w:val="24"/>
              </w:rPr>
            </w:pPr>
            <w:r>
              <w:rPr>
                <w:rFonts w:hint="eastAsia" w:ascii="仿宋_GB2312" w:hAnsi="仿宋" w:eastAsia="仿宋_GB2312"/>
                <w:b/>
                <w:kern w:val="0"/>
                <w:sz w:val="24"/>
              </w:rPr>
              <w:t>债 权 人</w:t>
            </w:r>
          </w:p>
        </w:tc>
        <w:tc>
          <w:tcPr>
            <w:tcW w:w="6555" w:type="dxa"/>
            <w:gridSpan w:val="3"/>
            <w:tcBorders>
              <w:top w:val="single" w:color="auto" w:sz="6" w:space="0"/>
              <w:left w:val="single" w:color="auto" w:sz="6" w:space="0"/>
              <w:bottom w:val="single" w:color="auto" w:sz="6" w:space="0"/>
              <w:right w:val="double" w:color="auto" w:sz="4" w:space="0"/>
            </w:tcBorders>
            <w:vAlign w:val="center"/>
          </w:tcPr>
          <w:p w14:paraId="188D0FEC">
            <w:pPr>
              <w:wordWrap w:val="0"/>
              <w:spacing w:before="100" w:beforeAutospacing="1" w:after="100" w:afterAutospacing="1"/>
              <w:rPr>
                <w:rFonts w:hint="eastAsia" w:ascii="仿宋_GB2312" w:hAnsi="仿宋" w:eastAsia="仿宋_GB2312"/>
                <w:b/>
                <w:kern w:val="0"/>
                <w:sz w:val="18"/>
                <w:szCs w:val="18"/>
              </w:rPr>
            </w:pPr>
          </w:p>
        </w:tc>
      </w:tr>
      <w:tr w14:paraId="2ED1CE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6" w:hRule="atLeast"/>
          <w:jc w:val="center"/>
        </w:trPr>
        <w:tc>
          <w:tcPr>
            <w:tcW w:w="1093" w:type="dxa"/>
            <w:vMerge w:val="continue"/>
            <w:tcBorders>
              <w:top w:val="single" w:color="auto" w:sz="6" w:space="0"/>
              <w:left w:val="double" w:color="auto" w:sz="4" w:space="0"/>
              <w:bottom w:val="single" w:color="auto" w:sz="6" w:space="0"/>
              <w:right w:val="single" w:color="auto" w:sz="6" w:space="0"/>
            </w:tcBorders>
            <w:vAlign w:val="center"/>
          </w:tcPr>
          <w:p w14:paraId="3D0F8FD3">
            <w:pPr>
              <w:wordWrap w:val="0"/>
              <w:jc w:val="left"/>
              <w:rPr>
                <w:rFonts w:hint="eastAsia" w:ascii="仿宋_GB2312" w:hAnsi="仿宋" w:eastAsia="仿宋_GB2312"/>
                <w:b/>
                <w:kern w:val="0"/>
                <w:sz w:val="28"/>
                <w:szCs w:val="28"/>
              </w:rPr>
            </w:pPr>
          </w:p>
        </w:tc>
        <w:tc>
          <w:tcPr>
            <w:tcW w:w="1727" w:type="dxa"/>
            <w:tcBorders>
              <w:top w:val="single" w:color="auto" w:sz="6" w:space="0"/>
              <w:left w:val="single" w:color="auto" w:sz="6" w:space="0"/>
              <w:bottom w:val="single" w:color="auto" w:sz="6" w:space="0"/>
              <w:right w:val="single" w:color="auto" w:sz="6" w:space="0"/>
            </w:tcBorders>
            <w:vAlign w:val="center"/>
          </w:tcPr>
          <w:p w14:paraId="190D56D0">
            <w:pPr>
              <w:wordWrap w:val="0"/>
              <w:jc w:val="center"/>
              <w:rPr>
                <w:rFonts w:hint="eastAsia" w:ascii="仿宋_GB2312" w:hAnsi="仿宋" w:eastAsia="仿宋_GB2312"/>
                <w:b/>
                <w:kern w:val="0"/>
                <w:sz w:val="24"/>
              </w:rPr>
            </w:pPr>
            <w:r>
              <w:rPr>
                <w:rFonts w:hint="eastAsia" w:ascii="仿宋_GB2312" w:hAnsi="仿宋" w:eastAsia="仿宋_GB2312"/>
                <w:b/>
                <w:kern w:val="0"/>
                <w:sz w:val="24"/>
              </w:rPr>
              <w:t>通讯地址</w:t>
            </w:r>
          </w:p>
        </w:tc>
        <w:tc>
          <w:tcPr>
            <w:tcW w:w="6555" w:type="dxa"/>
            <w:gridSpan w:val="3"/>
            <w:tcBorders>
              <w:top w:val="single" w:color="auto" w:sz="6" w:space="0"/>
              <w:left w:val="single" w:color="auto" w:sz="6" w:space="0"/>
              <w:bottom w:val="single" w:color="auto" w:sz="6" w:space="0"/>
              <w:right w:val="double" w:color="auto" w:sz="4" w:space="0"/>
            </w:tcBorders>
          </w:tcPr>
          <w:p w14:paraId="2FC83624">
            <w:pPr>
              <w:wordWrap w:val="0"/>
              <w:spacing w:before="100" w:beforeAutospacing="1" w:after="100" w:afterAutospacing="1"/>
              <w:rPr>
                <w:rFonts w:hint="eastAsia" w:ascii="仿宋_GB2312" w:hAnsi="仿宋" w:eastAsia="仿宋_GB2312"/>
                <w:b/>
                <w:kern w:val="0"/>
                <w:sz w:val="18"/>
                <w:szCs w:val="18"/>
              </w:rPr>
            </w:pPr>
          </w:p>
        </w:tc>
      </w:tr>
      <w:tr w14:paraId="5ED3EE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6" w:hRule="atLeast"/>
          <w:jc w:val="center"/>
        </w:trPr>
        <w:tc>
          <w:tcPr>
            <w:tcW w:w="1093" w:type="dxa"/>
            <w:vMerge w:val="continue"/>
            <w:tcBorders>
              <w:top w:val="single" w:color="auto" w:sz="6" w:space="0"/>
              <w:left w:val="double" w:color="auto" w:sz="4" w:space="0"/>
              <w:bottom w:val="single" w:color="auto" w:sz="6" w:space="0"/>
              <w:right w:val="single" w:color="auto" w:sz="6" w:space="0"/>
            </w:tcBorders>
            <w:vAlign w:val="center"/>
          </w:tcPr>
          <w:p w14:paraId="41FE4D19">
            <w:pPr>
              <w:wordWrap w:val="0"/>
              <w:jc w:val="left"/>
              <w:rPr>
                <w:rFonts w:hint="eastAsia" w:ascii="仿宋_GB2312" w:hAnsi="仿宋" w:eastAsia="仿宋_GB2312"/>
                <w:b/>
                <w:kern w:val="0"/>
                <w:sz w:val="28"/>
                <w:szCs w:val="28"/>
              </w:rPr>
            </w:pPr>
          </w:p>
        </w:tc>
        <w:tc>
          <w:tcPr>
            <w:tcW w:w="1727" w:type="dxa"/>
            <w:tcBorders>
              <w:top w:val="single" w:color="auto" w:sz="6" w:space="0"/>
              <w:left w:val="single" w:color="auto" w:sz="6" w:space="0"/>
              <w:bottom w:val="single" w:color="auto" w:sz="6" w:space="0"/>
              <w:right w:val="single" w:color="auto" w:sz="6" w:space="0"/>
            </w:tcBorders>
            <w:vAlign w:val="center"/>
          </w:tcPr>
          <w:p w14:paraId="53E090B9">
            <w:pPr>
              <w:wordWrap w:val="0"/>
              <w:jc w:val="center"/>
              <w:rPr>
                <w:rFonts w:hint="eastAsia" w:ascii="仿宋_GB2312" w:hAnsi="仿宋" w:eastAsia="仿宋_GB2312"/>
                <w:b/>
                <w:kern w:val="0"/>
                <w:sz w:val="24"/>
              </w:rPr>
            </w:pPr>
            <w:r>
              <w:rPr>
                <w:rFonts w:hint="eastAsia" w:ascii="仿宋_GB2312" w:hAnsi="仿宋" w:eastAsia="仿宋_GB2312"/>
                <w:b/>
                <w:kern w:val="0"/>
                <w:sz w:val="24"/>
              </w:rPr>
              <w:t>接收会议信息的手机号码</w:t>
            </w:r>
          </w:p>
        </w:tc>
        <w:tc>
          <w:tcPr>
            <w:tcW w:w="2552" w:type="dxa"/>
            <w:tcBorders>
              <w:top w:val="single" w:color="auto" w:sz="6" w:space="0"/>
              <w:left w:val="single" w:color="auto" w:sz="6" w:space="0"/>
              <w:bottom w:val="single" w:color="auto" w:sz="6" w:space="0"/>
              <w:right w:val="single" w:color="auto" w:sz="4" w:space="0"/>
            </w:tcBorders>
          </w:tcPr>
          <w:p w14:paraId="691CDE79">
            <w:pPr>
              <w:wordWrap w:val="0"/>
              <w:spacing w:before="100" w:beforeAutospacing="1" w:after="100" w:afterAutospacing="1"/>
              <w:rPr>
                <w:rFonts w:hint="eastAsia" w:ascii="仿宋_GB2312" w:hAnsi="仿宋" w:eastAsia="仿宋_GB2312"/>
                <w:b/>
                <w:kern w:val="0"/>
                <w:sz w:val="18"/>
                <w:szCs w:val="18"/>
              </w:rPr>
            </w:pPr>
          </w:p>
        </w:tc>
        <w:tc>
          <w:tcPr>
            <w:tcW w:w="1276" w:type="dxa"/>
            <w:tcBorders>
              <w:top w:val="single" w:color="auto" w:sz="6" w:space="0"/>
              <w:left w:val="single" w:color="auto" w:sz="4" w:space="0"/>
              <w:bottom w:val="single" w:color="auto" w:sz="6" w:space="0"/>
              <w:right w:val="single" w:color="auto" w:sz="4" w:space="0"/>
            </w:tcBorders>
            <w:vAlign w:val="center"/>
          </w:tcPr>
          <w:p w14:paraId="138FBCEC">
            <w:pPr>
              <w:wordWrap w:val="0"/>
              <w:spacing w:before="100" w:beforeAutospacing="1" w:after="100" w:afterAutospacing="1"/>
              <w:jc w:val="center"/>
              <w:rPr>
                <w:rFonts w:hint="eastAsia" w:ascii="仿宋_GB2312" w:hAnsi="仿宋" w:eastAsia="仿宋_GB2312"/>
                <w:b/>
                <w:kern w:val="0"/>
                <w:sz w:val="18"/>
                <w:szCs w:val="18"/>
              </w:rPr>
            </w:pPr>
            <w:r>
              <w:rPr>
                <w:rFonts w:hint="eastAsia" w:ascii="仿宋_GB2312" w:hAnsi="仿宋" w:eastAsia="仿宋_GB2312"/>
                <w:b/>
                <w:kern w:val="0"/>
                <w:sz w:val="24"/>
              </w:rPr>
              <w:t>日常联络手机号码</w:t>
            </w:r>
          </w:p>
        </w:tc>
        <w:tc>
          <w:tcPr>
            <w:tcW w:w="2727" w:type="dxa"/>
            <w:tcBorders>
              <w:top w:val="single" w:color="auto" w:sz="6" w:space="0"/>
              <w:left w:val="single" w:color="auto" w:sz="4" w:space="0"/>
              <w:bottom w:val="single" w:color="auto" w:sz="6" w:space="0"/>
              <w:right w:val="double" w:color="auto" w:sz="4" w:space="0"/>
            </w:tcBorders>
          </w:tcPr>
          <w:p w14:paraId="0C4F71F8">
            <w:pPr>
              <w:wordWrap w:val="0"/>
              <w:spacing w:before="100" w:beforeAutospacing="1" w:after="100" w:afterAutospacing="1"/>
              <w:rPr>
                <w:rFonts w:hint="eastAsia" w:ascii="仿宋_GB2312" w:hAnsi="仿宋" w:eastAsia="仿宋_GB2312"/>
                <w:b/>
                <w:kern w:val="0"/>
                <w:sz w:val="18"/>
                <w:szCs w:val="18"/>
              </w:rPr>
            </w:pPr>
          </w:p>
        </w:tc>
      </w:tr>
      <w:tr w14:paraId="7DD0F8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2" w:hRule="atLeast"/>
          <w:jc w:val="center"/>
        </w:trPr>
        <w:tc>
          <w:tcPr>
            <w:tcW w:w="1093" w:type="dxa"/>
            <w:vMerge w:val="continue"/>
            <w:tcBorders>
              <w:top w:val="single" w:color="auto" w:sz="6" w:space="0"/>
              <w:left w:val="double" w:color="auto" w:sz="4" w:space="0"/>
              <w:bottom w:val="single" w:color="auto" w:sz="6" w:space="0"/>
              <w:right w:val="single" w:color="auto" w:sz="6" w:space="0"/>
            </w:tcBorders>
            <w:vAlign w:val="center"/>
          </w:tcPr>
          <w:p w14:paraId="03702DFD">
            <w:pPr>
              <w:wordWrap w:val="0"/>
              <w:jc w:val="left"/>
              <w:rPr>
                <w:rFonts w:hint="eastAsia" w:ascii="仿宋_GB2312" w:hAnsi="仿宋" w:eastAsia="仿宋_GB2312"/>
                <w:b/>
                <w:kern w:val="0"/>
                <w:sz w:val="28"/>
                <w:szCs w:val="28"/>
              </w:rPr>
            </w:pPr>
          </w:p>
        </w:tc>
        <w:tc>
          <w:tcPr>
            <w:tcW w:w="1727" w:type="dxa"/>
            <w:tcBorders>
              <w:top w:val="single" w:color="auto" w:sz="6" w:space="0"/>
              <w:left w:val="single" w:color="auto" w:sz="6" w:space="0"/>
              <w:bottom w:val="single" w:color="auto" w:sz="6" w:space="0"/>
              <w:right w:val="single" w:color="auto" w:sz="6" w:space="0"/>
            </w:tcBorders>
            <w:vAlign w:val="center"/>
          </w:tcPr>
          <w:p w14:paraId="01A105D3">
            <w:pPr>
              <w:wordWrap w:val="0"/>
              <w:jc w:val="center"/>
              <w:rPr>
                <w:rFonts w:hint="eastAsia" w:ascii="仿宋_GB2312" w:hAnsi="仿宋" w:eastAsia="仿宋_GB2312"/>
                <w:b/>
                <w:kern w:val="0"/>
                <w:sz w:val="24"/>
              </w:rPr>
            </w:pPr>
            <w:r>
              <w:rPr>
                <w:rFonts w:hint="eastAsia" w:ascii="仿宋_GB2312" w:hAnsi="仿宋" w:eastAsia="仿宋_GB2312"/>
                <w:b/>
                <w:kern w:val="0"/>
                <w:sz w:val="24"/>
              </w:rPr>
              <w:t>接收信息的</w:t>
            </w:r>
          </w:p>
          <w:p w14:paraId="19692B00">
            <w:pPr>
              <w:wordWrap w:val="0"/>
              <w:jc w:val="center"/>
              <w:rPr>
                <w:rFonts w:hint="eastAsia" w:ascii="仿宋_GB2312" w:hAnsi="仿宋" w:eastAsia="仿宋_GB2312"/>
                <w:b/>
                <w:kern w:val="0"/>
                <w:sz w:val="24"/>
              </w:rPr>
            </w:pPr>
            <w:r>
              <w:rPr>
                <w:rFonts w:hint="eastAsia" w:ascii="仿宋_GB2312" w:hAnsi="仿宋" w:eastAsia="仿宋_GB2312"/>
                <w:b/>
                <w:kern w:val="0"/>
                <w:sz w:val="24"/>
              </w:rPr>
              <w:t>电子邮箱</w:t>
            </w:r>
          </w:p>
        </w:tc>
        <w:tc>
          <w:tcPr>
            <w:tcW w:w="6555" w:type="dxa"/>
            <w:gridSpan w:val="3"/>
            <w:tcBorders>
              <w:top w:val="single" w:color="auto" w:sz="6" w:space="0"/>
              <w:left w:val="single" w:color="auto" w:sz="6" w:space="0"/>
              <w:bottom w:val="single" w:color="auto" w:sz="6" w:space="0"/>
              <w:right w:val="double" w:color="auto" w:sz="4" w:space="0"/>
            </w:tcBorders>
            <w:vAlign w:val="center"/>
          </w:tcPr>
          <w:p w14:paraId="72A34D14">
            <w:pPr>
              <w:wordWrap w:val="0"/>
              <w:spacing w:before="100" w:beforeAutospacing="1" w:after="100" w:afterAutospacing="1"/>
              <w:jc w:val="center"/>
              <w:rPr>
                <w:rFonts w:hint="eastAsia" w:ascii="仿宋_GB2312" w:hAnsi="仿宋" w:eastAsia="仿宋_GB2312"/>
                <w:b/>
                <w:kern w:val="0"/>
                <w:sz w:val="18"/>
                <w:szCs w:val="18"/>
              </w:rPr>
            </w:pPr>
          </w:p>
        </w:tc>
      </w:tr>
      <w:tr w14:paraId="0C23DB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21" w:hRule="atLeast"/>
          <w:jc w:val="center"/>
        </w:trPr>
        <w:tc>
          <w:tcPr>
            <w:tcW w:w="1093" w:type="dxa"/>
            <w:tcBorders>
              <w:top w:val="single" w:color="auto" w:sz="6" w:space="0"/>
              <w:left w:val="double" w:color="auto" w:sz="4" w:space="0"/>
              <w:bottom w:val="double" w:color="auto" w:sz="4" w:space="0"/>
              <w:right w:val="single" w:color="auto" w:sz="6" w:space="0"/>
            </w:tcBorders>
            <w:vAlign w:val="center"/>
          </w:tcPr>
          <w:p w14:paraId="54E5D4B8">
            <w:pPr>
              <w:wordWrap w:val="0"/>
              <w:spacing w:line="500" w:lineRule="exact"/>
              <w:ind w:firstLine="281" w:firstLineChars="100"/>
              <w:rPr>
                <w:rFonts w:hint="eastAsia" w:ascii="仿宋_GB2312" w:hAnsi="仿宋" w:eastAsia="仿宋_GB2312"/>
                <w:b/>
                <w:kern w:val="0"/>
                <w:sz w:val="28"/>
                <w:szCs w:val="28"/>
              </w:rPr>
            </w:pPr>
            <w:r>
              <w:rPr>
                <w:rFonts w:hint="eastAsia" w:ascii="仿宋_GB2312" w:hAnsi="仿宋" w:eastAsia="仿宋_GB2312"/>
                <w:b/>
                <w:kern w:val="0"/>
                <w:sz w:val="28"/>
                <w:szCs w:val="28"/>
              </w:rPr>
              <w:t>债</w:t>
            </w:r>
          </w:p>
          <w:p w14:paraId="101E879D">
            <w:pPr>
              <w:wordWrap w:val="0"/>
              <w:spacing w:line="500" w:lineRule="exact"/>
              <w:ind w:firstLine="281" w:firstLineChars="100"/>
              <w:rPr>
                <w:rFonts w:hint="eastAsia" w:ascii="仿宋_GB2312" w:hAnsi="仿宋" w:eastAsia="仿宋_GB2312"/>
                <w:b/>
                <w:kern w:val="0"/>
                <w:sz w:val="28"/>
                <w:szCs w:val="28"/>
              </w:rPr>
            </w:pPr>
            <w:r>
              <w:rPr>
                <w:rFonts w:hint="eastAsia" w:ascii="仿宋_GB2312" w:hAnsi="仿宋" w:eastAsia="仿宋_GB2312"/>
                <w:b/>
                <w:kern w:val="0"/>
                <w:sz w:val="28"/>
                <w:szCs w:val="28"/>
              </w:rPr>
              <w:t>权</w:t>
            </w:r>
          </w:p>
          <w:p w14:paraId="7E4553AB">
            <w:pPr>
              <w:wordWrap w:val="0"/>
              <w:spacing w:line="500" w:lineRule="exact"/>
              <w:ind w:firstLine="281" w:firstLineChars="100"/>
              <w:rPr>
                <w:rFonts w:hint="eastAsia" w:ascii="仿宋_GB2312" w:hAnsi="仿宋" w:eastAsia="仿宋_GB2312"/>
                <w:b/>
                <w:kern w:val="0"/>
                <w:sz w:val="28"/>
                <w:szCs w:val="28"/>
              </w:rPr>
            </w:pPr>
            <w:r>
              <w:rPr>
                <w:rFonts w:hint="eastAsia" w:ascii="仿宋_GB2312" w:hAnsi="仿宋" w:eastAsia="仿宋_GB2312"/>
                <w:b/>
                <w:kern w:val="0"/>
                <w:sz w:val="28"/>
                <w:szCs w:val="28"/>
              </w:rPr>
              <w:t>人</w:t>
            </w:r>
          </w:p>
          <w:p w14:paraId="44A7CBD2">
            <w:pPr>
              <w:wordWrap w:val="0"/>
              <w:spacing w:line="500" w:lineRule="exact"/>
              <w:ind w:firstLine="281" w:firstLineChars="100"/>
              <w:rPr>
                <w:rFonts w:hint="eastAsia" w:ascii="仿宋_GB2312" w:hAnsi="仿宋" w:eastAsia="仿宋_GB2312"/>
                <w:b/>
                <w:kern w:val="0"/>
                <w:sz w:val="28"/>
                <w:szCs w:val="28"/>
              </w:rPr>
            </w:pPr>
            <w:r>
              <w:rPr>
                <w:rFonts w:hint="eastAsia" w:ascii="仿宋_GB2312" w:hAnsi="仿宋" w:eastAsia="仿宋_GB2312"/>
                <w:b/>
                <w:kern w:val="0"/>
                <w:sz w:val="28"/>
                <w:szCs w:val="28"/>
              </w:rPr>
              <w:t>确</w:t>
            </w:r>
          </w:p>
          <w:p w14:paraId="74430523">
            <w:pPr>
              <w:wordWrap w:val="0"/>
              <w:spacing w:line="500" w:lineRule="exact"/>
              <w:ind w:firstLine="281" w:firstLineChars="100"/>
              <w:rPr>
                <w:rFonts w:hint="eastAsia" w:ascii="仿宋_GB2312" w:hAnsi="仿宋" w:eastAsia="仿宋_GB2312"/>
                <w:b/>
                <w:kern w:val="0"/>
                <w:sz w:val="28"/>
                <w:szCs w:val="28"/>
              </w:rPr>
            </w:pPr>
            <w:r>
              <w:rPr>
                <w:rFonts w:hint="eastAsia" w:ascii="仿宋_GB2312" w:hAnsi="仿宋" w:eastAsia="仿宋_GB2312"/>
                <w:b/>
                <w:kern w:val="0"/>
                <w:sz w:val="28"/>
                <w:szCs w:val="28"/>
              </w:rPr>
              <w:t>认</w:t>
            </w:r>
          </w:p>
        </w:tc>
        <w:tc>
          <w:tcPr>
            <w:tcW w:w="8282" w:type="dxa"/>
            <w:gridSpan w:val="4"/>
            <w:tcBorders>
              <w:top w:val="single" w:color="auto" w:sz="6" w:space="0"/>
              <w:left w:val="single" w:color="auto" w:sz="6" w:space="0"/>
              <w:bottom w:val="double" w:color="auto" w:sz="4" w:space="0"/>
              <w:right w:val="double" w:color="auto" w:sz="4" w:space="0"/>
            </w:tcBorders>
            <w:vAlign w:val="center"/>
          </w:tcPr>
          <w:p w14:paraId="4A29055A">
            <w:pPr>
              <w:wordWrap w:val="0"/>
              <w:spacing w:before="100" w:beforeAutospacing="1" w:after="100" w:afterAutospacing="1"/>
              <w:ind w:firstLine="480" w:firstLineChars="200"/>
              <w:rPr>
                <w:rFonts w:hint="eastAsia" w:ascii="仿宋_GB2312" w:hAnsi="仿宋" w:eastAsia="仿宋_GB2312"/>
                <w:kern w:val="0"/>
                <w:sz w:val="18"/>
                <w:szCs w:val="18"/>
              </w:rPr>
            </w:pPr>
            <w:r>
              <w:rPr>
                <w:rFonts w:hint="eastAsia" w:ascii="仿宋_GB2312" w:hAnsi="仿宋" w:eastAsia="仿宋_GB2312"/>
                <w:kern w:val="0"/>
                <w:sz w:val="24"/>
              </w:rPr>
              <w:t>本单位/本人已经详细阅读了告知事项，并同意管理人、债务人采取邮寄、短信或电子邮件等方式送达文件。本单位/本人保证上栏所提供的内容准确、有效。若变更送达地址或其他信息，将及时以书面方式告知管理人，未及时告知管理人导致文书不能送达的法律后果由本单位/本人自行承担。</w:t>
            </w:r>
          </w:p>
          <w:p w14:paraId="22BF2E6E">
            <w:pPr>
              <w:wordWrap w:val="0"/>
              <w:rPr>
                <w:rFonts w:hint="eastAsia" w:ascii="仿宋_GB2312" w:hAnsi="仿宋" w:eastAsia="仿宋_GB2312"/>
                <w:kern w:val="0"/>
                <w:sz w:val="24"/>
              </w:rPr>
            </w:pPr>
            <w:r>
              <w:rPr>
                <w:rFonts w:hint="eastAsia" w:ascii="仿宋_GB2312" w:hAnsi="仿宋" w:eastAsia="仿宋_GB2312"/>
                <w:kern w:val="0"/>
                <w:sz w:val="24"/>
              </w:rPr>
              <w:t xml:space="preserve">                          债权人（签章/签字捺印）：</w:t>
            </w:r>
          </w:p>
          <w:p w14:paraId="1B64F88C">
            <w:pPr>
              <w:wordWrap w:val="0"/>
              <w:rPr>
                <w:rFonts w:hint="eastAsia" w:ascii="仿宋_GB2312" w:hAnsi="仿宋" w:eastAsia="仿宋_GB2312"/>
                <w:kern w:val="0"/>
                <w:sz w:val="24"/>
              </w:rPr>
            </w:pPr>
          </w:p>
          <w:p w14:paraId="0B9FCA63">
            <w:pPr>
              <w:wordWrap w:val="0"/>
              <w:ind w:firstLine="4560" w:firstLineChars="1900"/>
              <w:rPr>
                <w:rFonts w:hint="eastAsia" w:ascii="仿宋_GB2312" w:hAnsi="仿宋" w:eastAsia="仿宋_GB2312"/>
                <w:kern w:val="0"/>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r>
              <w:rPr>
                <w:rFonts w:hint="eastAsia" w:ascii="仿宋_GB2312" w:hAnsi="仿宋" w:eastAsia="仿宋_GB2312"/>
                <w:kern w:val="0"/>
                <w:sz w:val="24"/>
              </w:rPr>
              <w:t xml:space="preserve"> </w:t>
            </w:r>
          </w:p>
        </w:tc>
      </w:tr>
    </w:tbl>
    <w:p w14:paraId="56B91A7E">
      <w:pPr>
        <w:wordWrap w:val="0"/>
        <w:spacing w:before="156" w:beforeLines="50" w:after="156" w:afterLines="50" w:line="520" w:lineRule="exact"/>
        <w:ind w:left="560" w:right="560"/>
        <w:jc w:val="left"/>
        <w:rPr>
          <w:rFonts w:ascii="仿宋_GB2312" w:eastAsia="仿宋_GB2312"/>
          <w:color w:val="000000"/>
          <w:sz w:val="28"/>
          <w:szCs w:val="28"/>
        </w:rPr>
        <w:sectPr>
          <w:pgSz w:w="11906" w:h="16838"/>
          <w:pgMar w:top="1440" w:right="1800" w:bottom="1440" w:left="1800" w:header="851" w:footer="1701" w:gutter="0"/>
          <w:cols w:space="720" w:num="1"/>
          <w:titlePg/>
          <w:docGrid w:type="lines" w:linePitch="312" w:charSpace="0"/>
        </w:sectPr>
      </w:pPr>
    </w:p>
    <w:p w14:paraId="163A363B">
      <w:pPr>
        <w:wordWrap w:val="0"/>
        <w:spacing w:line="600" w:lineRule="exact"/>
        <w:rPr>
          <w:rFonts w:hint="eastAsia" w:ascii="黑体" w:hAnsi="黑体" w:eastAsia="黑体" w:cs="黑体"/>
          <w:sz w:val="32"/>
          <w:szCs w:val="32"/>
        </w:rPr>
      </w:pPr>
      <w:r>
        <w:rPr>
          <w:rFonts w:hint="eastAsia" w:ascii="黑体" w:hAnsi="黑体" w:eastAsia="黑体" w:cs="黑体"/>
          <w:sz w:val="32"/>
          <w:szCs w:val="32"/>
        </w:rPr>
        <w:t>附件7</w:t>
      </w:r>
    </w:p>
    <w:p w14:paraId="523F42D5">
      <w:pPr>
        <w:spacing w:line="600" w:lineRule="exact"/>
        <w:jc w:val="center"/>
        <w:rPr>
          <w:rFonts w:hint="eastAsia" w:ascii="方正小标宋简体" w:hAnsi="方正小标宋简体" w:eastAsia="方正小标宋简体" w:cs="方正小标宋简体"/>
          <w:sz w:val="44"/>
          <w:szCs w:val="44"/>
        </w:rPr>
      </w:pPr>
      <w:bookmarkStart w:id="0" w:name="_Hlk151477746"/>
    </w:p>
    <w:p w14:paraId="5FF3D791">
      <w:p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诚信债权申报承诺书</w:t>
      </w:r>
    </w:p>
    <w:bookmarkEnd w:id="0"/>
    <w:p w14:paraId="28A1CEFD">
      <w:pPr>
        <w:wordWrap w:val="0"/>
        <w:spacing w:line="600" w:lineRule="exact"/>
        <w:ind w:firstLine="2560" w:firstLineChars="800"/>
        <w:rPr>
          <w:rFonts w:hint="eastAsia" w:ascii="仿宋_GB2312" w:hAnsi="仿宋_GB2312" w:eastAsia="仿宋_GB2312" w:cs="仿宋_GB2312"/>
          <w:sz w:val="32"/>
          <w:szCs w:val="32"/>
        </w:rPr>
      </w:pPr>
    </w:p>
    <w:p w14:paraId="628E764E">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广州市超丰置业有限公司管理人：</w:t>
      </w:r>
    </w:p>
    <w:p w14:paraId="0E5D8999">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本人/本单位已仔细阅读《诚信债权申报告知书》，清楚并理解其内容。在此，本人/本单位郑重承诺：</w:t>
      </w:r>
    </w:p>
    <w:p w14:paraId="35745E57">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一、本人/本单位保证提交债权申报的证据材料无论盖章、签名与否，均真实、准确、完整、有效，不存在伪造、编造、隐匿证据等虚假情形，所有复印件均与原件核对无异。</w:t>
      </w:r>
    </w:p>
    <w:p w14:paraId="4C540C71">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人/本单位保证在管理人债权审查、债权确认之诉（如提起）及其他一切破产程序相关活动中坚决杜绝虚假陈述、隐瞒关键事实、虚假申报、滥用诉权等不诚信申报行为的发生，并自愿配合管理人对于申报债权相关事实调查所可能提出的询问、取证程序，如有违反或隐瞒则自愿承担债权不被认定等不利后果。</w:t>
      </w:r>
    </w:p>
    <w:p w14:paraId="4F6E26EA">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三、本人/本单位申报的债权不存在任何最高人民法院、最高人民检察院、公安部、司法部《关于办理非法放贷刑事案件若干问题的意见》规制的非法放贷及其他违法犯罪活动。</w:t>
      </w:r>
    </w:p>
    <w:p w14:paraId="4FD7AD02">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四、本人/本单位债权申报文书上的签名、印章真实，证据材料内容真实，且不存在任何《诚信债权申报告知书》中告知的“虚假申报”等违法违规情形。</w:t>
      </w:r>
    </w:p>
    <w:p w14:paraId="201502F1">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五、若违反以上承诺，本人/本单位愿意承担相应的法律责任。</w:t>
      </w:r>
    </w:p>
    <w:p w14:paraId="611E8987">
      <w:pPr>
        <w:spacing w:line="600" w:lineRule="exact"/>
        <w:rPr>
          <w:rFonts w:hint="eastAsia" w:ascii="仿宋_GB2312" w:hAnsi="仿宋_GB2312" w:eastAsia="仿宋_GB2312" w:cs="仿宋_GB2312"/>
          <w:sz w:val="32"/>
          <w:szCs w:val="32"/>
        </w:rPr>
      </w:pPr>
    </w:p>
    <w:p w14:paraId="6B8EDFCD">
      <w:pPr>
        <w:spacing w:line="600" w:lineRule="exact"/>
        <w:ind w:firstLine="1280" w:firstLineChars="400"/>
        <w:rPr>
          <w:rFonts w:hint="eastAsia" w:ascii="仿宋_GB2312" w:hAnsi="仿宋_GB2312" w:eastAsia="仿宋_GB2312" w:cs="仿宋_GB2312"/>
          <w:snapToGrid w:val="0"/>
          <w:color w:val="000000"/>
          <w:sz w:val="32"/>
          <w:szCs w:val="32"/>
        </w:rPr>
      </w:pPr>
      <w:r>
        <w:rPr>
          <w:rFonts w:hint="eastAsia" w:ascii="仿宋_GB2312" w:hAnsi="仿宋_GB2312" w:eastAsia="仿宋_GB2312" w:cs="仿宋_GB2312"/>
          <w:snapToGrid w:val="0"/>
          <w:color w:val="000000"/>
          <w:sz w:val="32"/>
          <w:szCs w:val="32"/>
        </w:rPr>
        <w:t xml:space="preserve"> </w:t>
      </w:r>
      <w:r>
        <w:rPr>
          <w:rFonts w:ascii="仿宋_GB2312" w:hAnsi="仿宋_GB2312" w:eastAsia="仿宋_GB2312" w:cs="仿宋_GB2312"/>
          <w:snapToGrid w:val="0"/>
          <w:color w:val="000000"/>
          <w:sz w:val="32"/>
          <w:szCs w:val="32"/>
        </w:rPr>
        <w:t xml:space="preserve">           </w:t>
      </w:r>
      <w:r>
        <w:rPr>
          <w:rFonts w:hint="eastAsia" w:ascii="仿宋_GB2312" w:hAnsi="仿宋_GB2312" w:eastAsia="仿宋_GB2312" w:cs="仿宋_GB2312"/>
          <w:snapToGrid w:val="0"/>
          <w:color w:val="000000"/>
          <w:sz w:val="32"/>
          <w:szCs w:val="32"/>
        </w:rPr>
        <w:t>承诺人（机构盖章/个人签字捺印）：</w:t>
      </w:r>
    </w:p>
    <w:p w14:paraId="632C9A8E">
      <w:pPr>
        <w:spacing w:line="600" w:lineRule="exact"/>
        <w:rPr>
          <w:rFonts w:hint="eastAsia" w:ascii="仿宋_GB2312" w:hAnsi="仿宋_GB2312" w:eastAsia="仿宋_GB2312" w:cs="仿宋_GB2312"/>
          <w:snapToGrid w:val="0"/>
          <w:color w:val="000000"/>
          <w:sz w:val="32"/>
          <w:szCs w:val="32"/>
        </w:rPr>
      </w:pPr>
    </w:p>
    <w:p w14:paraId="413226C2">
      <w:pPr>
        <w:spacing w:line="600" w:lineRule="exact"/>
        <w:ind w:firstLine="2240" w:firstLineChars="700"/>
        <w:rPr>
          <w:rFonts w:hint="eastAsia" w:ascii="仿宋_GB2312" w:hAnsi="仿宋_GB2312" w:eastAsia="仿宋_GB2312" w:cs="仿宋_GB2312"/>
          <w:snapToGrid w:val="0"/>
          <w:color w:val="000000"/>
          <w:sz w:val="32"/>
          <w:szCs w:val="32"/>
        </w:rPr>
      </w:pPr>
      <w:r>
        <w:rPr>
          <w:rFonts w:ascii="仿宋_GB2312" w:hAnsi="仿宋_GB2312" w:eastAsia="仿宋_GB2312" w:cs="仿宋_GB2312"/>
          <w:snapToGrid w:val="0"/>
          <w:color w:val="000000"/>
          <w:sz w:val="32"/>
          <w:szCs w:val="32"/>
        </w:rPr>
        <w:t xml:space="preserve">        </w:t>
      </w:r>
      <w:r>
        <w:rPr>
          <w:rFonts w:hint="eastAsia" w:ascii="仿宋_GB2312" w:hAnsi="仿宋_GB2312" w:eastAsia="仿宋_GB2312" w:cs="仿宋_GB2312"/>
          <w:snapToGrid w:val="0"/>
          <w:color w:val="000000"/>
          <w:sz w:val="32"/>
          <w:szCs w:val="32"/>
        </w:rPr>
        <w:t>法定代表人/负责人（签字）：</w:t>
      </w:r>
    </w:p>
    <w:p w14:paraId="3C05ACE7">
      <w:pPr>
        <w:spacing w:line="600" w:lineRule="exact"/>
        <w:rPr>
          <w:rFonts w:hint="eastAsia" w:ascii="仿宋_GB2312" w:hAnsi="仿宋_GB2312" w:eastAsia="仿宋_GB2312" w:cs="仿宋_GB2312"/>
          <w:snapToGrid w:val="0"/>
          <w:color w:val="000000"/>
          <w:sz w:val="32"/>
          <w:szCs w:val="32"/>
        </w:rPr>
      </w:pPr>
      <w:r>
        <w:rPr>
          <w:rFonts w:hint="eastAsia" w:ascii="仿宋_GB2312" w:hAnsi="仿宋_GB2312" w:eastAsia="仿宋_GB2312" w:cs="仿宋_GB2312"/>
          <w:snapToGrid w:val="0"/>
          <w:color w:val="000000"/>
          <w:sz w:val="32"/>
          <w:szCs w:val="32"/>
        </w:rPr>
        <w:t xml:space="preserve">                           </w:t>
      </w:r>
      <w:r>
        <w:rPr>
          <w:rFonts w:ascii="仿宋_GB2312" w:hAnsi="仿宋_GB2312" w:eastAsia="仿宋_GB2312" w:cs="仿宋_GB2312"/>
          <w:snapToGrid w:val="0"/>
          <w:color w:val="000000"/>
          <w:sz w:val="32"/>
          <w:szCs w:val="32"/>
        </w:rPr>
        <w:t xml:space="preserve">         </w:t>
      </w:r>
      <w:r>
        <w:rPr>
          <w:rFonts w:hint="eastAsia" w:ascii="仿宋_GB2312" w:hAnsi="仿宋_GB2312" w:eastAsia="仿宋_GB2312" w:cs="仿宋_GB2312"/>
          <w:snapToGrid w:val="0"/>
          <w:color w:val="000000"/>
          <w:sz w:val="32"/>
          <w:szCs w:val="32"/>
        </w:rPr>
        <w:t>年</w:t>
      </w:r>
      <w:r>
        <w:rPr>
          <w:rFonts w:ascii="仿宋_GB2312" w:hAnsi="仿宋_GB2312" w:eastAsia="仿宋_GB2312" w:cs="仿宋_GB2312"/>
          <w:snapToGrid w:val="0"/>
          <w:color w:val="000000"/>
          <w:sz w:val="32"/>
          <w:szCs w:val="32"/>
        </w:rPr>
        <w:t xml:space="preserve">    </w:t>
      </w:r>
      <w:r>
        <w:rPr>
          <w:rFonts w:hint="eastAsia" w:ascii="仿宋_GB2312" w:hAnsi="仿宋_GB2312" w:eastAsia="仿宋_GB2312" w:cs="仿宋_GB2312"/>
          <w:snapToGrid w:val="0"/>
          <w:color w:val="000000"/>
          <w:sz w:val="32"/>
          <w:szCs w:val="32"/>
        </w:rPr>
        <w:t>月</w:t>
      </w:r>
      <w:r>
        <w:rPr>
          <w:rFonts w:ascii="仿宋_GB2312" w:hAnsi="仿宋_GB2312" w:eastAsia="仿宋_GB2312" w:cs="仿宋_GB2312"/>
          <w:snapToGrid w:val="0"/>
          <w:color w:val="000000"/>
          <w:sz w:val="32"/>
          <w:szCs w:val="32"/>
        </w:rPr>
        <w:t xml:space="preserve">    </w:t>
      </w:r>
      <w:r>
        <w:rPr>
          <w:rFonts w:hint="eastAsia" w:ascii="仿宋_GB2312" w:hAnsi="仿宋_GB2312" w:eastAsia="仿宋_GB2312" w:cs="仿宋_GB2312"/>
          <w:snapToGrid w:val="0"/>
          <w:color w:val="000000"/>
          <w:sz w:val="32"/>
          <w:szCs w:val="32"/>
        </w:rPr>
        <w:t>日</w:t>
      </w:r>
    </w:p>
    <w:p w14:paraId="40C6FE3F">
      <w:r>
        <w:br w:type="page"/>
      </w:r>
    </w:p>
    <w:p w14:paraId="2D14990B">
      <w:pPr>
        <w:wordWrap w:val="0"/>
        <w:spacing w:line="600" w:lineRule="exact"/>
        <w:rPr>
          <w:rFonts w:hint="eastAsia"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8</w:t>
      </w:r>
    </w:p>
    <w:p w14:paraId="0A4012E4">
      <w:pPr>
        <w:jc w:val="center"/>
        <w:rPr>
          <w:rFonts w:eastAsia="方正小标宋简体"/>
          <w:sz w:val="44"/>
          <w:szCs w:val="44"/>
        </w:rPr>
      </w:pPr>
    </w:p>
    <w:p w14:paraId="57216AC7">
      <w:pPr>
        <w:jc w:val="center"/>
        <w:rPr>
          <w:rFonts w:eastAsia="方正小标宋简体"/>
          <w:sz w:val="44"/>
          <w:szCs w:val="44"/>
          <w:highlight w:val="none"/>
        </w:rPr>
      </w:pPr>
      <w:r>
        <w:rPr>
          <w:rFonts w:eastAsia="方正小标宋简体"/>
          <w:sz w:val="44"/>
          <w:szCs w:val="44"/>
          <w:highlight w:val="none"/>
        </w:rPr>
        <w:t>默示表决规则同意书</w:t>
      </w:r>
    </w:p>
    <w:p w14:paraId="380A25BE">
      <w:pPr>
        <w:ind w:firstLine="600" w:firstLineChars="200"/>
        <w:rPr>
          <w:rFonts w:eastAsia="仿宋_GB2312"/>
          <w:sz w:val="30"/>
          <w:szCs w:val="30"/>
        </w:rPr>
      </w:pPr>
    </w:p>
    <w:p w14:paraId="7856AE81">
      <w:pPr>
        <w:ind w:firstLine="640" w:firstLineChars="200"/>
        <w:rPr>
          <w:rFonts w:eastAsia="仿宋_GB2312"/>
          <w:sz w:val="32"/>
          <w:szCs w:val="32"/>
        </w:rPr>
      </w:pPr>
      <w:r>
        <w:rPr>
          <w:rFonts w:eastAsia="仿宋_GB2312"/>
          <w:sz w:val="32"/>
          <w:szCs w:val="32"/>
        </w:rPr>
        <w:t>就</w:t>
      </w:r>
      <w:r>
        <w:rPr>
          <w:rFonts w:hint="eastAsia" w:eastAsia="仿宋_GB2312"/>
          <w:sz w:val="32"/>
          <w:szCs w:val="32"/>
        </w:rPr>
        <w:t>广州市超丰置业有限公司</w:t>
      </w:r>
      <w:r>
        <w:rPr>
          <w:rFonts w:eastAsia="仿宋_GB2312"/>
          <w:sz w:val="32"/>
          <w:szCs w:val="32"/>
        </w:rPr>
        <w:t>破产清算案所涉债权人会议表决事项，本人/本单位充分理解《中华人民共和国企业破产法》规定的有关表决事项对应的表决规则，并完全同意按照下述规则行使表决权，即：</w:t>
      </w:r>
    </w:p>
    <w:p w14:paraId="30718BD1">
      <w:pPr>
        <w:ind w:firstLine="643" w:firstLineChars="200"/>
        <w:rPr>
          <w:rFonts w:eastAsia="仿宋_GB2312"/>
          <w:b/>
          <w:bCs/>
          <w:sz w:val="32"/>
          <w:szCs w:val="32"/>
        </w:rPr>
      </w:pPr>
      <w:r>
        <w:rPr>
          <w:rFonts w:hint="eastAsia" w:eastAsia="仿宋_GB2312"/>
          <w:b/>
          <w:bCs/>
          <w:sz w:val="32"/>
          <w:szCs w:val="32"/>
        </w:rPr>
        <w:t>债权人会议所涉《表决票》表决意见处应按对应文件中规定的表决要求填写；如涉及现场表决事项，债权人无法当场表决的，应当于《表决票》规定的期限内向管理人反馈《表决票》；债权人未在规定的期限内反馈《表决票》、反馈不符合规定要求《表决票》或者保持沉默的，均视为同意相关表决事项。</w:t>
      </w:r>
    </w:p>
    <w:p w14:paraId="0F0D9BA2">
      <w:pPr>
        <w:ind w:firstLine="640" w:firstLineChars="200"/>
        <w:rPr>
          <w:rFonts w:eastAsia="仿宋_GB2312"/>
          <w:sz w:val="32"/>
          <w:szCs w:val="32"/>
        </w:rPr>
      </w:pPr>
    </w:p>
    <w:p w14:paraId="18184D00">
      <w:pPr>
        <w:ind w:firstLine="640" w:firstLineChars="200"/>
        <w:rPr>
          <w:rFonts w:eastAsia="仿宋_GB2312"/>
          <w:sz w:val="32"/>
          <w:szCs w:val="32"/>
        </w:rPr>
      </w:pPr>
    </w:p>
    <w:p w14:paraId="774EC6D9">
      <w:pPr>
        <w:spacing w:line="600" w:lineRule="exact"/>
        <w:ind w:right="560" w:firstLine="2880" w:firstLineChars="900"/>
        <w:rPr>
          <w:rFonts w:eastAsia="仿宋_GB2312"/>
          <w:sz w:val="32"/>
          <w:szCs w:val="32"/>
        </w:rPr>
      </w:pPr>
      <w:r>
        <w:rPr>
          <w:rFonts w:eastAsia="仿宋_GB2312"/>
          <w:sz w:val="32"/>
          <w:szCs w:val="32"/>
        </w:rPr>
        <w:t>债权人（签名/盖章）：</w:t>
      </w:r>
    </w:p>
    <w:p w14:paraId="242F6879">
      <w:pPr>
        <w:spacing w:line="600" w:lineRule="exact"/>
        <w:ind w:right="560"/>
        <w:jc w:val="center"/>
        <w:rPr>
          <w:rFonts w:eastAsia="仿宋_GB2312"/>
          <w:sz w:val="32"/>
          <w:szCs w:val="32"/>
        </w:rPr>
      </w:pPr>
      <w:r>
        <w:rPr>
          <w:rFonts w:eastAsia="仿宋_GB2312"/>
          <w:sz w:val="32"/>
          <w:szCs w:val="32"/>
        </w:rPr>
        <w:t xml:space="preserve">      债权人代理人（签名）：</w:t>
      </w:r>
    </w:p>
    <w:p w14:paraId="49C7A453">
      <w:pPr>
        <w:spacing w:line="600" w:lineRule="exact"/>
        <w:jc w:val="center"/>
        <w:rPr>
          <w:rFonts w:hint="eastAsia" w:ascii="仿宋_GB2312" w:hAnsi="仿宋_GB2312" w:eastAsia="仿宋_GB2312" w:cs="仿宋_GB2312"/>
          <w:snapToGrid w:val="0"/>
          <w:color w:val="000000"/>
          <w:sz w:val="32"/>
          <w:szCs w:val="32"/>
        </w:rPr>
      </w:pPr>
      <w:r>
        <w:rPr>
          <w:rFonts w:hint="eastAsia" w:ascii="仿宋_GB2312" w:hAnsi="仿宋_GB2312" w:eastAsia="仿宋_GB2312" w:cs="仿宋_GB2312"/>
          <w:snapToGrid w:val="0"/>
          <w:color w:val="000000"/>
          <w:sz w:val="32"/>
          <w:szCs w:val="32"/>
        </w:rPr>
        <w:t xml:space="preserve"> </w:t>
      </w:r>
      <w:r>
        <w:rPr>
          <w:rFonts w:ascii="仿宋_GB2312" w:hAnsi="仿宋_GB2312" w:eastAsia="仿宋_GB2312" w:cs="仿宋_GB2312"/>
          <w:snapToGrid w:val="0"/>
          <w:color w:val="000000"/>
          <w:sz w:val="32"/>
          <w:szCs w:val="32"/>
        </w:rPr>
        <w:t xml:space="preserve">                           </w:t>
      </w:r>
      <w:r>
        <w:rPr>
          <w:rFonts w:hint="eastAsia" w:ascii="仿宋_GB2312" w:hAnsi="仿宋_GB2312" w:eastAsia="仿宋_GB2312" w:cs="仿宋_GB2312"/>
          <w:snapToGrid w:val="0"/>
          <w:color w:val="000000"/>
          <w:sz w:val="32"/>
          <w:szCs w:val="32"/>
        </w:rPr>
        <w:t>年</w:t>
      </w:r>
      <w:r>
        <w:rPr>
          <w:rFonts w:ascii="仿宋_GB2312" w:hAnsi="仿宋_GB2312" w:eastAsia="仿宋_GB2312" w:cs="仿宋_GB2312"/>
          <w:snapToGrid w:val="0"/>
          <w:color w:val="000000"/>
          <w:sz w:val="32"/>
          <w:szCs w:val="32"/>
        </w:rPr>
        <w:t xml:space="preserve">    </w:t>
      </w:r>
      <w:r>
        <w:rPr>
          <w:rFonts w:hint="eastAsia" w:ascii="仿宋_GB2312" w:hAnsi="仿宋_GB2312" w:eastAsia="仿宋_GB2312" w:cs="仿宋_GB2312"/>
          <w:snapToGrid w:val="0"/>
          <w:color w:val="000000"/>
          <w:sz w:val="32"/>
          <w:szCs w:val="32"/>
        </w:rPr>
        <w:t>月</w:t>
      </w:r>
      <w:r>
        <w:rPr>
          <w:rFonts w:ascii="仿宋_GB2312" w:hAnsi="仿宋_GB2312" w:eastAsia="仿宋_GB2312" w:cs="仿宋_GB2312"/>
          <w:snapToGrid w:val="0"/>
          <w:color w:val="000000"/>
          <w:sz w:val="32"/>
          <w:szCs w:val="32"/>
        </w:rPr>
        <w:t xml:space="preserve">    </w:t>
      </w:r>
      <w:r>
        <w:rPr>
          <w:rFonts w:hint="eastAsia" w:ascii="仿宋_GB2312" w:hAnsi="仿宋_GB2312" w:eastAsia="仿宋_GB2312" w:cs="仿宋_GB2312"/>
          <w:snapToGrid w:val="0"/>
          <w:color w:val="000000"/>
          <w:sz w:val="32"/>
          <w:szCs w:val="32"/>
        </w:rPr>
        <w:t>日</w:t>
      </w:r>
    </w:p>
    <w:p w14:paraId="738D5904">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EE45579-D822-4488-AACD-3E64D783EDF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647A5D2-6064-4A73-8A81-955AD21D2995}"/>
  </w:font>
  <w:font w:name="方正小标宋简体">
    <w:panose1 w:val="02010600010101010101"/>
    <w:charset w:val="86"/>
    <w:family w:val="auto"/>
    <w:pitch w:val="default"/>
    <w:sig w:usb0="00000001" w:usb1="080E0000" w:usb2="00000000" w:usb3="00000000" w:csb0="00040000" w:csb1="00000000"/>
    <w:embedRegular r:id="rId3" w:fontKey="{CF576303-EF12-4F27-8C0E-73E8AE7B2F97}"/>
  </w:font>
  <w:font w:name="仿宋_GB2312">
    <w:panose1 w:val="02010609030101010101"/>
    <w:charset w:val="86"/>
    <w:family w:val="modern"/>
    <w:pitch w:val="default"/>
    <w:sig w:usb0="00000001" w:usb1="080E0000" w:usb2="00000000" w:usb3="00000000" w:csb0="00040000" w:csb1="00000000"/>
    <w:embedRegular r:id="rId4" w:fontKey="{CE546057-EEBE-4EF3-A48E-A090377CEA38}"/>
  </w:font>
  <w:font w:name="仿宋">
    <w:panose1 w:val="02010609060101010101"/>
    <w:charset w:val="86"/>
    <w:family w:val="modern"/>
    <w:pitch w:val="default"/>
    <w:sig w:usb0="800002BF" w:usb1="38CF7CFA" w:usb2="00000016" w:usb3="00000000" w:csb0="00040001" w:csb1="00000000"/>
    <w:embedRegular r:id="rId5" w:fontKey="{8DEBA09A-6163-4142-A7A5-B81CB3CAF518}"/>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6E3565">
    <w:r>
      <w:rPr>
        <w:rFonts w:hint="eastAsia"/>
      </w:rPr>
      <w:t xml:space="preserve">                                    </w:t>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147F5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925FEC"/>
    <w:rsid w:val="49925F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character" w:styleId="6">
    <w:name w:val="page number"/>
    <w:basedOn w:val="5"/>
    <w:qFormat/>
    <w:uiPriority w:val="0"/>
  </w:style>
  <w:style w:type="character" w:styleId="7">
    <w:name w:val="annotation reference"/>
    <w:qFormat/>
    <w:uiPriority w:val="99"/>
    <w:rPr>
      <w:sz w:val="21"/>
      <w:szCs w:val="21"/>
    </w:rPr>
  </w:style>
  <w:style w:type="paragraph" w:styleId="8">
    <w:name w:val="List Paragraph"/>
    <w:basedOn w:val="1"/>
    <w:qFormat/>
    <w:uiPriority w:val="34"/>
    <w:pPr>
      <w:ind w:firstLine="420" w:firstLineChars="200"/>
    </w:pPr>
  </w:style>
  <w:style w:type="paragraph" w:customStyle="1" w:styleId="9">
    <w:name w:val="列出段落1"/>
    <w:basedOn w:val="1"/>
    <w:qFormat/>
    <w:uiPriority w:val="99"/>
    <w:pPr>
      <w:ind w:firstLine="420" w:firstLineChars="200"/>
    </w:pPr>
    <w:rPr>
      <w:rFonts w:ascii="Calibri" w:hAnsi="Calibri" w:cs="Calibri"/>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2026-04-07T10:17:00Z</dcterms:created>
  <dc:creator>ZL</dc:creator>
  <cp:lastModifiedBy>ZL</cp:lastModifiedBy>
  <dcterms:modified xsi:type="dcterms:W3CDTF">2026-04-07T10:17:53Z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46141AD4412B4F5DA158C652C1077B37_11</vt:lpwstr>
  </property>
  <property fmtid="{D5CDD505-2E9C-101B-9397-08002B2CF9AE}" pid="4" name="KSOTemplateDocerSaveRecord">
    <vt:lpwstr>eyJoZGlkIjoiNjZhMWY2YmQ5YjU1YWE1NTdhYTA4NTZmY2RlODc4ZjYiLCJ1c2VySWQiOiIyNTI4MzMyOTIifQ==</vt:lpwstr>
  </property>
</Properties>
</file>