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B6023C" w14:textId="1F14A90F" w:rsidR="00842B8B" w:rsidRPr="002E4FD4" w:rsidRDefault="00C02618" w:rsidP="00C14E9A">
      <w:pPr>
        <w:spacing w:line="360" w:lineRule="auto"/>
        <w:jc w:val="center"/>
        <w:rPr>
          <w:rFonts w:asciiTheme="minorEastAsia" w:hAnsiTheme="minorEastAsia"/>
          <w:b/>
          <w:sz w:val="36"/>
          <w:szCs w:val="36"/>
        </w:rPr>
      </w:pPr>
      <w:r w:rsidRPr="002E4FD4">
        <w:rPr>
          <w:rFonts w:asciiTheme="minorEastAsia" w:hAnsiTheme="minorEastAsia" w:hint="eastAsia"/>
          <w:b/>
          <w:sz w:val="36"/>
          <w:szCs w:val="36"/>
        </w:rPr>
        <w:t>关于</w:t>
      </w:r>
      <w:r w:rsidR="00EC40DC">
        <w:rPr>
          <w:rFonts w:asciiTheme="minorEastAsia" w:hAnsiTheme="minorEastAsia" w:hint="eastAsia"/>
          <w:b/>
          <w:sz w:val="36"/>
          <w:szCs w:val="36"/>
        </w:rPr>
        <w:t>中国科学技术投资有限公司</w:t>
      </w:r>
      <w:r w:rsidR="00630929">
        <w:rPr>
          <w:rFonts w:asciiTheme="minorEastAsia" w:hAnsiTheme="minorEastAsia" w:hint="eastAsia"/>
          <w:b/>
          <w:sz w:val="36"/>
          <w:szCs w:val="36"/>
        </w:rPr>
        <w:t>持有</w:t>
      </w:r>
      <w:r w:rsidR="009952FB">
        <w:rPr>
          <w:rFonts w:asciiTheme="minorEastAsia" w:hAnsiTheme="minorEastAsia" w:hint="eastAsia"/>
          <w:b/>
          <w:sz w:val="36"/>
          <w:szCs w:val="36"/>
        </w:rPr>
        <w:t>的</w:t>
      </w:r>
      <w:r w:rsidR="00EC40DC">
        <w:rPr>
          <w:rFonts w:asciiTheme="minorEastAsia" w:hAnsiTheme="minorEastAsia" w:hint="eastAsia"/>
          <w:b/>
          <w:sz w:val="36"/>
          <w:szCs w:val="36"/>
        </w:rPr>
        <w:t>北京神舟腾飞广告有限公司</w:t>
      </w:r>
      <w:r w:rsidR="00031B55">
        <w:rPr>
          <w:rFonts w:asciiTheme="minorEastAsia" w:hAnsiTheme="minorEastAsia" w:hint="eastAsia"/>
          <w:b/>
          <w:sz w:val="36"/>
          <w:szCs w:val="36"/>
        </w:rPr>
        <w:t>80%的股权</w:t>
      </w:r>
      <w:r w:rsidRPr="002E4FD4">
        <w:rPr>
          <w:rFonts w:asciiTheme="minorEastAsia" w:hAnsiTheme="minorEastAsia" w:hint="eastAsia"/>
          <w:b/>
          <w:sz w:val="36"/>
          <w:szCs w:val="36"/>
        </w:rPr>
        <w:t>的竞买公告</w:t>
      </w:r>
    </w:p>
    <w:p w14:paraId="55807B75" w14:textId="77777777" w:rsidR="00842B8B" w:rsidRPr="002E4FD4" w:rsidRDefault="00842B8B" w:rsidP="00C14E9A">
      <w:pPr>
        <w:spacing w:line="360" w:lineRule="auto"/>
        <w:jc w:val="center"/>
        <w:rPr>
          <w:rFonts w:asciiTheme="minorEastAsia" w:hAnsiTheme="minorEastAsia"/>
          <w:sz w:val="24"/>
          <w:szCs w:val="24"/>
        </w:rPr>
      </w:pPr>
    </w:p>
    <w:p w14:paraId="3D0D122B" w14:textId="1C7236C4" w:rsidR="00842B8B" w:rsidRPr="009952FB" w:rsidRDefault="00EC40DC" w:rsidP="009952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中国科学技术投资有限公司</w:t>
      </w:r>
      <w:r w:rsidR="009952FB" w:rsidRPr="002E4FD4">
        <w:rPr>
          <w:rFonts w:asciiTheme="minorEastAsia" w:hAnsiTheme="minorEastAsia" w:hint="eastAsia"/>
          <w:sz w:val="24"/>
          <w:szCs w:val="24"/>
        </w:rPr>
        <w:t>（以下简称“</w:t>
      </w:r>
      <w:r>
        <w:rPr>
          <w:rFonts w:asciiTheme="minorEastAsia" w:hAnsiTheme="minorEastAsia" w:hint="eastAsia"/>
          <w:sz w:val="24"/>
          <w:szCs w:val="24"/>
        </w:rPr>
        <w:t>中科投</w:t>
      </w:r>
      <w:r w:rsidR="009952FB" w:rsidRPr="002E4FD4">
        <w:rPr>
          <w:rFonts w:asciiTheme="minorEastAsia" w:hAnsiTheme="minorEastAsia" w:hint="eastAsia"/>
          <w:sz w:val="24"/>
          <w:szCs w:val="24"/>
        </w:rPr>
        <w:t>”）</w:t>
      </w:r>
      <w:r>
        <w:rPr>
          <w:rFonts w:asciiTheme="minorEastAsia" w:hAnsiTheme="minorEastAsia" w:hint="eastAsia"/>
          <w:sz w:val="24"/>
          <w:szCs w:val="24"/>
        </w:rPr>
        <w:t>清算组</w:t>
      </w:r>
      <w:r w:rsidR="009952FB" w:rsidRPr="002E4FD4">
        <w:rPr>
          <w:rFonts w:asciiTheme="minorEastAsia" w:hAnsiTheme="minorEastAsia" w:hint="eastAsia"/>
          <w:sz w:val="24"/>
          <w:szCs w:val="24"/>
        </w:rPr>
        <w:t>将于</w:t>
      </w:r>
      <w:r w:rsidR="006D09D0" w:rsidRPr="00EF66CD">
        <w:rPr>
          <w:rFonts w:asciiTheme="minorEastAsia" w:hAnsiTheme="minorEastAsia"/>
          <w:sz w:val="24"/>
          <w:szCs w:val="24"/>
        </w:rPr>
        <w:t>202</w:t>
      </w:r>
      <w:r w:rsidR="002B4F7A" w:rsidRPr="00EF66CD">
        <w:rPr>
          <w:rFonts w:asciiTheme="minorEastAsia" w:hAnsiTheme="minorEastAsia" w:hint="eastAsia"/>
          <w:sz w:val="24"/>
          <w:szCs w:val="24"/>
        </w:rPr>
        <w:t>6</w:t>
      </w:r>
      <w:r w:rsidR="006D09D0" w:rsidRPr="00EF66CD">
        <w:rPr>
          <w:rFonts w:asciiTheme="minorEastAsia" w:hAnsiTheme="minorEastAsia"/>
          <w:sz w:val="24"/>
          <w:szCs w:val="24"/>
        </w:rPr>
        <w:t>年</w:t>
      </w:r>
      <w:r w:rsidR="005B47D3" w:rsidRPr="00EF66CD">
        <w:rPr>
          <w:rFonts w:asciiTheme="minorEastAsia" w:hAnsiTheme="minorEastAsia" w:hint="eastAsia"/>
          <w:sz w:val="24"/>
          <w:szCs w:val="24"/>
        </w:rPr>
        <w:t>4</w:t>
      </w:r>
      <w:r w:rsidR="006D09D0" w:rsidRPr="00EF66CD">
        <w:rPr>
          <w:rFonts w:asciiTheme="minorEastAsia" w:hAnsiTheme="minorEastAsia"/>
          <w:sz w:val="24"/>
          <w:szCs w:val="24"/>
        </w:rPr>
        <w:t>月</w:t>
      </w:r>
      <w:r w:rsidR="00D1403E">
        <w:rPr>
          <w:rFonts w:asciiTheme="minorEastAsia" w:hAnsiTheme="minorEastAsia" w:hint="eastAsia"/>
          <w:sz w:val="24"/>
          <w:szCs w:val="24"/>
        </w:rPr>
        <w:t>18</w:t>
      </w:r>
      <w:r w:rsidR="006D09D0" w:rsidRPr="00EF66CD">
        <w:rPr>
          <w:rFonts w:asciiTheme="minorEastAsia" w:hAnsiTheme="minorEastAsia"/>
          <w:sz w:val="24"/>
          <w:szCs w:val="24"/>
        </w:rPr>
        <w:t>日10时至202</w:t>
      </w:r>
      <w:r w:rsidR="002B4F7A" w:rsidRPr="00EF66CD">
        <w:rPr>
          <w:rFonts w:asciiTheme="minorEastAsia" w:hAnsiTheme="minorEastAsia" w:hint="eastAsia"/>
          <w:sz w:val="24"/>
          <w:szCs w:val="24"/>
        </w:rPr>
        <w:t>6</w:t>
      </w:r>
      <w:r w:rsidR="006D09D0" w:rsidRPr="00EF66CD">
        <w:rPr>
          <w:rFonts w:asciiTheme="minorEastAsia" w:hAnsiTheme="minorEastAsia"/>
          <w:sz w:val="24"/>
          <w:szCs w:val="24"/>
        </w:rPr>
        <w:t>年</w:t>
      </w:r>
      <w:r w:rsidR="002B4F7A" w:rsidRPr="00EF66CD">
        <w:rPr>
          <w:rFonts w:asciiTheme="minorEastAsia" w:hAnsiTheme="minorEastAsia" w:hint="eastAsia"/>
          <w:sz w:val="24"/>
          <w:szCs w:val="24"/>
        </w:rPr>
        <w:t>4</w:t>
      </w:r>
      <w:r w:rsidR="006D09D0" w:rsidRPr="00EF66CD">
        <w:rPr>
          <w:rFonts w:asciiTheme="minorEastAsia" w:hAnsiTheme="minorEastAsia"/>
          <w:sz w:val="24"/>
          <w:szCs w:val="24"/>
        </w:rPr>
        <w:t>月</w:t>
      </w:r>
      <w:r w:rsidR="00EF66CD" w:rsidRPr="00EF66CD">
        <w:rPr>
          <w:rFonts w:asciiTheme="minorEastAsia" w:hAnsiTheme="minorEastAsia" w:hint="eastAsia"/>
          <w:sz w:val="24"/>
          <w:szCs w:val="24"/>
        </w:rPr>
        <w:t>1</w:t>
      </w:r>
      <w:r w:rsidR="00D1403E">
        <w:rPr>
          <w:rFonts w:asciiTheme="minorEastAsia" w:hAnsiTheme="minorEastAsia" w:hint="eastAsia"/>
          <w:sz w:val="24"/>
          <w:szCs w:val="24"/>
        </w:rPr>
        <w:t>9</w:t>
      </w:r>
      <w:r w:rsidR="006D09D0" w:rsidRPr="00EF66CD">
        <w:rPr>
          <w:rFonts w:asciiTheme="minorEastAsia" w:hAnsiTheme="minorEastAsia"/>
          <w:sz w:val="24"/>
          <w:szCs w:val="24"/>
        </w:rPr>
        <w:t>日10时</w:t>
      </w:r>
      <w:r w:rsidR="006D09D0">
        <w:rPr>
          <w:rFonts w:asciiTheme="minorEastAsia" w:hAnsiTheme="minorEastAsia"/>
          <w:sz w:val="24"/>
          <w:szCs w:val="24"/>
        </w:rPr>
        <w:t>止</w:t>
      </w:r>
      <w:r w:rsidR="009952FB" w:rsidRPr="002E4FD4">
        <w:rPr>
          <w:rFonts w:asciiTheme="minorEastAsia" w:hAnsiTheme="minorEastAsia" w:hint="eastAsia"/>
          <w:sz w:val="24"/>
          <w:szCs w:val="24"/>
        </w:rPr>
        <w:t>（延时的除外）在</w:t>
      </w:r>
      <w:r w:rsidR="009952FB">
        <w:rPr>
          <w:rFonts w:asciiTheme="minorEastAsia" w:hAnsiTheme="minorEastAsia" w:hint="eastAsia"/>
          <w:sz w:val="24"/>
          <w:szCs w:val="24"/>
        </w:rPr>
        <w:t>京东拍卖</w:t>
      </w:r>
      <w:proofErr w:type="gramStart"/>
      <w:r w:rsidR="009952FB">
        <w:rPr>
          <w:rFonts w:asciiTheme="minorEastAsia" w:hAnsiTheme="minorEastAsia" w:hint="eastAsia"/>
          <w:sz w:val="24"/>
          <w:szCs w:val="24"/>
        </w:rPr>
        <w:t>破产强清平台</w:t>
      </w:r>
      <w:proofErr w:type="gramEnd"/>
      <w:r w:rsidR="009952FB" w:rsidRPr="002E4FD4">
        <w:rPr>
          <w:rFonts w:asciiTheme="minorEastAsia" w:hAnsiTheme="minorEastAsia" w:hint="eastAsia"/>
          <w:sz w:val="24"/>
          <w:szCs w:val="24"/>
        </w:rPr>
        <w:t>（网址：</w:t>
      </w:r>
      <w:r w:rsidR="009952FB" w:rsidRPr="0007524A">
        <w:rPr>
          <w:rFonts w:asciiTheme="minorEastAsia" w:hAnsiTheme="minorEastAsia"/>
          <w:sz w:val="24"/>
          <w:szCs w:val="24"/>
        </w:rPr>
        <w:t>https://auction.jd.com/bankrupt.html</w:t>
      </w:r>
      <w:r w:rsidR="009952FB" w:rsidRPr="002E4FD4">
        <w:rPr>
          <w:rFonts w:asciiTheme="minorEastAsia" w:hAnsiTheme="minorEastAsia" w:hint="eastAsia"/>
          <w:sz w:val="24"/>
          <w:szCs w:val="24"/>
        </w:rPr>
        <w:t>）进行公开拍卖活动，现公告如下：</w:t>
      </w:r>
    </w:p>
    <w:p w14:paraId="397ECD38" w14:textId="333D3A73" w:rsidR="00842B8B" w:rsidRDefault="00C02618" w:rsidP="00C14E9A">
      <w:pPr>
        <w:numPr>
          <w:ilvl w:val="0"/>
          <w:numId w:val="1"/>
        </w:numPr>
        <w:spacing w:line="360" w:lineRule="auto"/>
        <w:ind w:firstLineChars="200" w:firstLine="482"/>
        <w:rPr>
          <w:rFonts w:asciiTheme="minorEastAsia" w:hAnsiTheme="minorEastAsia"/>
          <w:b/>
          <w:sz w:val="24"/>
          <w:szCs w:val="24"/>
        </w:rPr>
      </w:pPr>
      <w:r w:rsidRPr="002E4FD4">
        <w:rPr>
          <w:rFonts w:asciiTheme="minorEastAsia" w:hAnsiTheme="minorEastAsia" w:hint="eastAsia"/>
          <w:b/>
          <w:sz w:val="24"/>
          <w:szCs w:val="24"/>
        </w:rPr>
        <w:t>拍卖</w:t>
      </w:r>
      <w:r w:rsidR="001B3F75">
        <w:rPr>
          <w:rFonts w:asciiTheme="minorEastAsia" w:hAnsiTheme="minorEastAsia" w:hint="eastAsia"/>
          <w:b/>
          <w:sz w:val="24"/>
          <w:szCs w:val="24"/>
        </w:rPr>
        <w:t>标的物</w:t>
      </w:r>
      <w:r w:rsidRPr="002E4FD4">
        <w:rPr>
          <w:rFonts w:asciiTheme="minorEastAsia" w:hAnsiTheme="minorEastAsia" w:hint="eastAsia"/>
          <w:b/>
          <w:sz w:val="24"/>
          <w:szCs w:val="24"/>
        </w:rPr>
        <w:t>情况简介</w:t>
      </w:r>
    </w:p>
    <w:p w14:paraId="7C8528EF" w14:textId="207C50ED" w:rsidR="00BC43EC" w:rsidRDefault="00BC43EC" w:rsidP="00BC43EC">
      <w:pPr>
        <w:spacing w:line="360" w:lineRule="auto"/>
        <w:ind w:left="482"/>
        <w:rPr>
          <w:rFonts w:asciiTheme="minorEastAsia" w:hAnsiTheme="minorEastAsia"/>
          <w:b/>
          <w:sz w:val="24"/>
          <w:szCs w:val="24"/>
        </w:rPr>
      </w:pPr>
      <w:r w:rsidRPr="00BC43EC">
        <w:rPr>
          <w:rFonts w:asciiTheme="minorEastAsia" w:hAnsiTheme="minorEastAsia" w:hint="eastAsia"/>
          <w:b/>
          <w:sz w:val="24"/>
          <w:szCs w:val="24"/>
        </w:rPr>
        <w:t>1、</w:t>
      </w:r>
      <w:r w:rsidR="001B3F75">
        <w:rPr>
          <w:rFonts w:asciiTheme="minorEastAsia" w:hAnsiTheme="minorEastAsia" w:hint="eastAsia"/>
          <w:b/>
          <w:sz w:val="24"/>
          <w:szCs w:val="24"/>
        </w:rPr>
        <w:t>标的</w:t>
      </w:r>
      <w:proofErr w:type="gramStart"/>
      <w:r w:rsidR="001B3F75">
        <w:rPr>
          <w:rFonts w:asciiTheme="minorEastAsia" w:hAnsiTheme="minorEastAsia" w:hint="eastAsia"/>
          <w:b/>
          <w:sz w:val="24"/>
          <w:szCs w:val="24"/>
        </w:rPr>
        <w:t>物</w:t>
      </w:r>
      <w:r w:rsidRPr="00BC43EC">
        <w:rPr>
          <w:rFonts w:asciiTheme="minorEastAsia" w:hAnsiTheme="minorEastAsia" w:hint="eastAsia"/>
          <w:b/>
          <w:sz w:val="24"/>
          <w:szCs w:val="24"/>
        </w:rPr>
        <w:t>具体</w:t>
      </w:r>
      <w:proofErr w:type="gramEnd"/>
      <w:r w:rsidRPr="00BC43EC">
        <w:rPr>
          <w:rFonts w:asciiTheme="minorEastAsia" w:hAnsiTheme="minorEastAsia" w:hint="eastAsia"/>
          <w:b/>
          <w:sz w:val="24"/>
          <w:szCs w:val="24"/>
        </w:rPr>
        <w:t>情况</w:t>
      </w:r>
    </w:p>
    <w:p w14:paraId="2E60011D" w14:textId="2CA1085A" w:rsidR="00BC43EC" w:rsidRDefault="00BC43EC" w:rsidP="00BC43EC">
      <w:pPr>
        <w:spacing w:line="360" w:lineRule="auto"/>
        <w:ind w:firstLine="480"/>
        <w:rPr>
          <w:rFonts w:ascii="宋体" w:hAnsi="宋体"/>
          <w:sz w:val="24"/>
        </w:rPr>
      </w:pPr>
      <w:r>
        <w:rPr>
          <w:rFonts w:ascii="宋体" w:hAnsi="宋体"/>
          <w:sz w:val="24"/>
        </w:rPr>
        <w:t>企业名称：</w:t>
      </w:r>
      <w:r w:rsidR="00EC40DC">
        <w:rPr>
          <w:rFonts w:asciiTheme="minorEastAsia" w:hAnsiTheme="minorEastAsia" w:hint="eastAsia"/>
          <w:sz w:val="24"/>
          <w:szCs w:val="24"/>
        </w:rPr>
        <w:t>北京神舟腾飞广告有限公司</w:t>
      </w:r>
    </w:p>
    <w:p w14:paraId="341786FC" w14:textId="17B0CB97" w:rsidR="00BC43EC" w:rsidRDefault="00BC43EC" w:rsidP="00BC43EC">
      <w:pPr>
        <w:spacing w:line="360" w:lineRule="auto"/>
        <w:ind w:firstLine="480"/>
        <w:rPr>
          <w:rFonts w:ascii="宋体" w:hAnsi="宋体"/>
          <w:sz w:val="24"/>
        </w:rPr>
      </w:pPr>
      <w:r>
        <w:rPr>
          <w:rFonts w:ascii="宋体" w:hAnsi="宋体" w:hint="eastAsia"/>
          <w:sz w:val="24"/>
        </w:rPr>
        <w:t>法定代表人</w:t>
      </w:r>
      <w:r>
        <w:rPr>
          <w:rFonts w:ascii="宋体" w:hAnsi="宋体"/>
          <w:sz w:val="24"/>
        </w:rPr>
        <w:t>：</w:t>
      </w:r>
      <w:r w:rsidR="002B4F7A">
        <w:rPr>
          <w:rFonts w:ascii="宋体" w:hAnsi="宋体" w:hint="eastAsia"/>
          <w:sz w:val="24"/>
        </w:rPr>
        <w:t>梁志斌</w:t>
      </w:r>
    </w:p>
    <w:p w14:paraId="05A23609" w14:textId="33A6F1F0" w:rsidR="00BC43EC" w:rsidRDefault="00BC43EC" w:rsidP="00BC43EC">
      <w:pPr>
        <w:spacing w:line="360" w:lineRule="auto"/>
        <w:ind w:firstLine="480"/>
        <w:rPr>
          <w:rFonts w:ascii="宋体" w:hAnsi="宋体"/>
          <w:sz w:val="24"/>
        </w:rPr>
      </w:pPr>
      <w:r>
        <w:rPr>
          <w:rFonts w:ascii="宋体" w:hAnsi="宋体"/>
          <w:sz w:val="24"/>
        </w:rPr>
        <w:t>注册资本：</w:t>
      </w:r>
      <w:r w:rsidR="002B4F7A">
        <w:rPr>
          <w:rFonts w:ascii="宋体" w:hAnsi="宋体" w:hint="eastAsia"/>
          <w:sz w:val="24"/>
        </w:rPr>
        <w:t>50万人民币</w:t>
      </w:r>
    </w:p>
    <w:p w14:paraId="3AFFAB7F" w14:textId="493A8CFB" w:rsidR="00BC43EC" w:rsidRDefault="00BC43EC" w:rsidP="00BC43EC">
      <w:pPr>
        <w:spacing w:line="360" w:lineRule="auto"/>
        <w:ind w:firstLine="480"/>
        <w:rPr>
          <w:rFonts w:ascii="宋体" w:hAnsi="宋体"/>
          <w:sz w:val="24"/>
        </w:rPr>
      </w:pPr>
      <w:r>
        <w:rPr>
          <w:rFonts w:ascii="宋体" w:hAnsi="宋体"/>
          <w:sz w:val="24"/>
        </w:rPr>
        <w:t>统一社会信用代码：</w:t>
      </w:r>
      <w:r w:rsidR="002B4F7A">
        <w:rPr>
          <w:rFonts w:ascii="宋体" w:hAnsi="宋体"/>
          <w:sz w:val="24"/>
        </w:rPr>
        <w:t>91110106760922550W</w:t>
      </w:r>
    </w:p>
    <w:p w14:paraId="7D62F1C3" w14:textId="1942DBC1" w:rsidR="00BC43EC" w:rsidRDefault="00BC43EC" w:rsidP="00BC43EC">
      <w:pPr>
        <w:spacing w:line="360" w:lineRule="auto"/>
        <w:ind w:firstLine="480"/>
        <w:rPr>
          <w:rFonts w:ascii="宋体" w:hAnsi="宋体"/>
          <w:sz w:val="24"/>
        </w:rPr>
      </w:pPr>
      <w:r>
        <w:rPr>
          <w:rFonts w:ascii="宋体" w:hAnsi="宋体"/>
          <w:sz w:val="24"/>
        </w:rPr>
        <w:t>成立日期：</w:t>
      </w:r>
      <w:r w:rsidR="002B4F7A">
        <w:rPr>
          <w:rFonts w:ascii="宋体" w:hAnsi="宋体"/>
          <w:sz w:val="24"/>
        </w:rPr>
        <w:t>2004-03-29</w:t>
      </w:r>
    </w:p>
    <w:p w14:paraId="57E1C2BF" w14:textId="3C962DB3" w:rsidR="00BC43EC" w:rsidRDefault="00BC43EC" w:rsidP="00BC43EC">
      <w:pPr>
        <w:spacing w:line="360" w:lineRule="auto"/>
        <w:ind w:firstLine="480"/>
        <w:rPr>
          <w:rFonts w:ascii="宋体" w:hAnsi="宋体"/>
          <w:color w:val="333333"/>
          <w:sz w:val="24"/>
          <w:shd w:val="clear" w:color="auto" w:fill="FFFFFF"/>
        </w:rPr>
      </w:pPr>
      <w:r>
        <w:rPr>
          <w:rFonts w:ascii="宋体" w:hAnsi="宋体"/>
          <w:sz w:val="24"/>
        </w:rPr>
        <w:t>营业期限：</w:t>
      </w:r>
      <w:r w:rsidR="002B4F7A">
        <w:rPr>
          <w:rFonts w:ascii="宋体" w:hAnsi="宋体" w:hint="eastAsia"/>
          <w:sz w:val="24"/>
        </w:rPr>
        <w:t>2004-03-29</w:t>
      </w:r>
      <w:r w:rsidR="00507B7C" w:rsidRPr="00507B7C">
        <w:rPr>
          <w:rFonts w:ascii="宋体" w:hAnsi="宋体" w:hint="eastAsia"/>
          <w:sz w:val="24"/>
        </w:rPr>
        <w:t xml:space="preserve"> 至 无固定期限</w:t>
      </w:r>
    </w:p>
    <w:p w14:paraId="0AF8EB70" w14:textId="2436868B" w:rsidR="00BC43EC" w:rsidRDefault="00BC43EC" w:rsidP="00BC43EC">
      <w:pPr>
        <w:spacing w:line="360" w:lineRule="auto"/>
        <w:ind w:firstLine="480"/>
        <w:rPr>
          <w:rFonts w:ascii="宋体" w:hAnsi="宋体"/>
          <w:sz w:val="24"/>
        </w:rPr>
      </w:pPr>
      <w:r>
        <w:rPr>
          <w:rFonts w:ascii="宋体" w:hAnsi="宋体"/>
          <w:sz w:val="24"/>
        </w:rPr>
        <w:t>注册地址：</w:t>
      </w:r>
      <w:r w:rsidR="002B4F7A">
        <w:rPr>
          <w:rFonts w:ascii="宋体" w:hAnsi="宋体" w:hint="eastAsia"/>
          <w:sz w:val="24"/>
        </w:rPr>
        <w:t>北京市丰台区西</w:t>
      </w:r>
      <w:proofErr w:type="gramStart"/>
      <w:r w:rsidR="002B4F7A">
        <w:rPr>
          <w:rFonts w:ascii="宋体" w:hAnsi="宋体" w:hint="eastAsia"/>
          <w:sz w:val="24"/>
        </w:rPr>
        <w:t>马场北口角</w:t>
      </w:r>
      <w:proofErr w:type="gramEnd"/>
      <w:r w:rsidR="002B4F7A">
        <w:rPr>
          <w:rFonts w:ascii="宋体" w:hAnsi="宋体" w:hint="eastAsia"/>
          <w:sz w:val="24"/>
        </w:rPr>
        <w:t>门1号18号平房</w:t>
      </w:r>
    </w:p>
    <w:p w14:paraId="63C3407A" w14:textId="28542FCA" w:rsidR="00BC43EC" w:rsidRPr="00BC43EC" w:rsidRDefault="00BC43EC" w:rsidP="00BC43EC">
      <w:pPr>
        <w:spacing w:line="360" w:lineRule="auto"/>
        <w:ind w:firstLine="480"/>
        <w:rPr>
          <w:rFonts w:ascii="宋体" w:hAnsi="宋体"/>
          <w:sz w:val="24"/>
        </w:rPr>
      </w:pPr>
      <w:r>
        <w:rPr>
          <w:rFonts w:ascii="宋体" w:hAnsi="宋体"/>
          <w:sz w:val="24"/>
        </w:rPr>
        <w:t>经营范围：</w:t>
      </w:r>
      <w:r w:rsidRPr="00BC43EC">
        <w:rPr>
          <w:rFonts w:ascii="宋体" w:hAnsi="宋体" w:hint="eastAsia"/>
          <w:sz w:val="24"/>
        </w:rPr>
        <w:t xml:space="preserve"> </w:t>
      </w:r>
      <w:r w:rsidR="002B4F7A">
        <w:rPr>
          <w:rFonts w:ascii="宋体" w:hAnsi="宋体" w:hint="eastAsia"/>
          <w:sz w:val="24"/>
        </w:rPr>
        <w:t>设计、制作、代理、发布国内及外商来华广告；承办展览展示；广告信息咨询；组织文化艺术交流活动。(企业依法自主选择经营项目，开展经营活动；依法须经批准的项目，经相关部门批准后依批准的内容开展经营活动；不得从事本市产业政策禁止和限制类项目的经营活动。)</w:t>
      </w:r>
    </w:p>
    <w:p w14:paraId="21F0322F" w14:textId="52D4E471" w:rsidR="00905E85" w:rsidRPr="002E4FD4" w:rsidRDefault="001B3F75" w:rsidP="00C14E9A">
      <w:pPr>
        <w:spacing w:line="360" w:lineRule="auto"/>
        <w:ind w:firstLineChars="200" w:firstLine="482"/>
        <w:rPr>
          <w:rFonts w:asciiTheme="minorEastAsia" w:hAnsiTheme="minorEastAsia"/>
          <w:color w:val="000000" w:themeColor="text1"/>
          <w:sz w:val="24"/>
          <w:szCs w:val="24"/>
        </w:rPr>
      </w:pPr>
      <w:r>
        <w:rPr>
          <w:rFonts w:asciiTheme="minorEastAsia" w:hAnsiTheme="minorEastAsia" w:hint="eastAsia"/>
          <w:b/>
          <w:bCs/>
          <w:sz w:val="24"/>
          <w:szCs w:val="24"/>
        </w:rPr>
        <w:t>标的物</w:t>
      </w:r>
      <w:r w:rsidR="00C02618" w:rsidRPr="002E4FD4">
        <w:rPr>
          <w:rFonts w:asciiTheme="minorEastAsia" w:hAnsiTheme="minorEastAsia" w:hint="eastAsia"/>
          <w:b/>
          <w:bCs/>
          <w:sz w:val="24"/>
          <w:szCs w:val="24"/>
        </w:rPr>
        <w:t>名称</w:t>
      </w:r>
      <w:r w:rsidR="00C02618" w:rsidRPr="002E4FD4">
        <w:rPr>
          <w:rFonts w:asciiTheme="minorEastAsia" w:hAnsiTheme="minorEastAsia" w:hint="eastAsia"/>
          <w:sz w:val="24"/>
          <w:szCs w:val="24"/>
        </w:rPr>
        <w:t>：</w:t>
      </w:r>
      <w:r w:rsidR="00EC40DC">
        <w:rPr>
          <w:rFonts w:asciiTheme="minorEastAsia" w:hAnsiTheme="minorEastAsia" w:hint="eastAsia"/>
          <w:sz w:val="24"/>
          <w:szCs w:val="24"/>
        </w:rPr>
        <w:t>北京神舟腾飞广告有限公司</w:t>
      </w:r>
      <w:r w:rsidR="00031B55">
        <w:rPr>
          <w:rFonts w:asciiTheme="minorEastAsia" w:hAnsiTheme="minorEastAsia" w:hint="eastAsia"/>
          <w:sz w:val="24"/>
          <w:szCs w:val="24"/>
        </w:rPr>
        <w:t>80%的股权</w:t>
      </w:r>
    </w:p>
    <w:p w14:paraId="5CB3C15F" w14:textId="2CE975BA" w:rsidR="00842B8B" w:rsidRPr="002E4FD4" w:rsidRDefault="00C02618" w:rsidP="00C14E9A">
      <w:pPr>
        <w:spacing w:line="360" w:lineRule="auto"/>
        <w:ind w:firstLineChars="200" w:firstLine="482"/>
        <w:rPr>
          <w:rFonts w:asciiTheme="minorEastAsia" w:hAnsiTheme="minorEastAsia"/>
          <w:sz w:val="24"/>
          <w:szCs w:val="24"/>
        </w:rPr>
      </w:pPr>
      <w:r w:rsidRPr="002E4FD4">
        <w:rPr>
          <w:rFonts w:asciiTheme="minorEastAsia" w:hAnsiTheme="minorEastAsia" w:hint="eastAsia"/>
          <w:b/>
          <w:bCs/>
          <w:sz w:val="24"/>
          <w:szCs w:val="24"/>
        </w:rPr>
        <w:t>起拍价</w:t>
      </w:r>
      <w:r w:rsidRPr="002E4FD4">
        <w:rPr>
          <w:rFonts w:asciiTheme="minorEastAsia" w:hAnsiTheme="minorEastAsia" w:hint="eastAsia"/>
          <w:sz w:val="24"/>
          <w:szCs w:val="24"/>
        </w:rPr>
        <w:t>：</w:t>
      </w:r>
      <w:r w:rsidR="00D1403E">
        <w:rPr>
          <w:rFonts w:asciiTheme="minorEastAsia" w:hAnsiTheme="minorEastAsia" w:hint="eastAsia"/>
          <w:b/>
          <w:bCs/>
          <w:color w:val="FF0000"/>
          <w:sz w:val="24"/>
          <w:szCs w:val="24"/>
        </w:rPr>
        <w:t>5</w:t>
      </w:r>
      <w:r w:rsidR="007524A7" w:rsidRPr="007524A7">
        <w:rPr>
          <w:rFonts w:asciiTheme="minorEastAsia" w:hAnsiTheme="minorEastAsia"/>
          <w:b/>
          <w:bCs/>
          <w:color w:val="FF0000"/>
          <w:sz w:val="24"/>
          <w:szCs w:val="24"/>
        </w:rPr>
        <w:t>00</w:t>
      </w:r>
      <w:r w:rsidRPr="002E4FD4">
        <w:rPr>
          <w:rFonts w:asciiTheme="minorEastAsia" w:hAnsiTheme="minorEastAsia" w:hint="eastAsia"/>
          <w:sz w:val="24"/>
          <w:szCs w:val="24"/>
        </w:rPr>
        <w:t>元，保证金：</w:t>
      </w:r>
      <w:r w:rsidR="00D1403E">
        <w:rPr>
          <w:rFonts w:asciiTheme="minorEastAsia" w:hAnsiTheme="minorEastAsia" w:hint="eastAsia"/>
          <w:b/>
          <w:bCs/>
          <w:color w:val="FF0000"/>
          <w:sz w:val="24"/>
          <w:szCs w:val="24"/>
        </w:rPr>
        <w:t>1</w:t>
      </w:r>
      <w:r w:rsidR="009952FB">
        <w:rPr>
          <w:rFonts w:asciiTheme="minorEastAsia" w:hAnsiTheme="minorEastAsia" w:hint="eastAsia"/>
          <w:b/>
          <w:bCs/>
          <w:color w:val="FF0000"/>
          <w:sz w:val="24"/>
          <w:szCs w:val="24"/>
        </w:rPr>
        <w:t>00</w:t>
      </w:r>
      <w:r w:rsidRPr="002E4FD4">
        <w:rPr>
          <w:rFonts w:asciiTheme="minorEastAsia" w:hAnsiTheme="minorEastAsia" w:hint="eastAsia"/>
          <w:sz w:val="24"/>
          <w:szCs w:val="24"/>
        </w:rPr>
        <w:t>元，增价幅度：</w:t>
      </w:r>
      <w:r w:rsidR="009952FB">
        <w:rPr>
          <w:rFonts w:asciiTheme="minorEastAsia" w:hAnsiTheme="minorEastAsia" w:hint="eastAsia"/>
          <w:b/>
          <w:bCs/>
          <w:color w:val="FF0000"/>
          <w:sz w:val="24"/>
          <w:szCs w:val="24"/>
        </w:rPr>
        <w:t>100</w:t>
      </w:r>
      <w:r w:rsidRPr="002E4FD4">
        <w:rPr>
          <w:rFonts w:asciiTheme="minorEastAsia" w:hAnsiTheme="minorEastAsia" w:hint="eastAsia"/>
          <w:sz w:val="24"/>
          <w:szCs w:val="24"/>
        </w:rPr>
        <w:t>元(或整倍数)。</w:t>
      </w:r>
    </w:p>
    <w:p w14:paraId="770E445B" w14:textId="4468D03D" w:rsidR="00842B8B" w:rsidRDefault="001B3F75" w:rsidP="00C14E9A">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w:t>
      </w:r>
      <w:r w:rsidR="00C02618" w:rsidRPr="002E4FD4">
        <w:rPr>
          <w:rFonts w:asciiTheme="minorEastAsia" w:hAnsiTheme="minorEastAsia" w:hint="eastAsia"/>
          <w:b/>
          <w:bCs/>
          <w:color w:val="FF0000"/>
          <w:sz w:val="24"/>
          <w:szCs w:val="24"/>
        </w:rPr>
        <w:t>特别</w:t>
      </w:r>
      <w:proofErr w:type="gramEnd"/>
      <w:r w:rsidR="00C02618" w:rsidRPr="002E4FD4">
        <w:rPr>
          <w:rFonts w:asciiTheme="minorEastAsia" w:hAnsiTheme="minorEastAsia" w:hint="eastAsia"/>
          <w:b/>
          <w:bCs/>
          <w:color w:val="FF0000"/>
          <w:sz w:val="24"/>
          <w:szCs w:val="24"/>
        </w:rPr>
        <w:t>情况说明：</w:t>
      </w:r>
    </w:p>
    <w:p w14:paraId="2664411E" w14:textId="3D5D027C" w:rsidR="00BC43EC" w:rsidRDefault="00BC43EC" w:rsidP="00BC43EC">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1</w:t>
      </w:r>
      <w:r>
        <w:rPr>
          <w:rFonts w:ascii="宋体" w:hAnsi="宋体"/>
          <w:color w:val="FF0000"/>
          <w:sz w:val="24"/>
          <w:shd w:val="clear" w:color="auto" w:fill="FFFFFF"/>
        </w:rPr>
        <w:t>、本次拍卖为</w:t>
      </w:r>
      <w:r w:rsidR="00EC40DC">
        <w:rPr>
          <w:rFonts w:ascii="宋体" w:hAnsi="宋体" w:hint="eastAsia"/>
          <w:color w:val="FF0000"/>
          <w:sz w:val="24"/>
          <w:shd w:val="clear" w:color="auto" w:fill="FFFFFF"/>
        </w:rPr>
        <w:t>中国科学技术投资有限公司</w:t>
      </w:r>
      <w:r w:rsidR="009952FB" w:rsidRPr="009952FB">
        <w:rPr>
          <w:rFonts w:ascii="宋体" w:hAnsi="宋体" w:hint="eastAsia"/>
          <w:color w:val="FF0000"/>
          <w:sz w:val="24"/>
          <w:shd w:val="clear" w:color="auto" w:fill="FFFFFF"/>
        </w:rPr>
        <w:t>持有的</w:t>
      </w:r>
      <w:r w:rsidR="00EC40DC">
        <w:rPr>
          <w:rFonts w:ascii="宋体" w:hAnsi="宋体" w:hint="eastAsia"/>
          <w:color w:val="FF0000"/>
          <w:sz w:val="24"/>
          <w:shd w:val="clear" w:color="auto" w:fill="FFFFFF"/>
        </w:rPr>
        <w:t>北京神舟腾飞广告有限公司</w:t>
      </w:r>
      <w:r w:rsidR="00031B55">
        <w:rPr>
          <w:rFonts w:ascii="宋体" w:hAnsi="宋体" w:hint="eastAsia"/>
          <w:color w:val="FF0000"/>
          <w:sz w:val="24"/>
          <w:shd w:val="clear" w:color="auto" w:fill="FFFFFF"/>
        </w:rPr>
        <w:t>80%的股权</w:t>
      </w:r>
      <w:r>
        <w:rPr>
          <w:rFonts w:ascii="宋体" w:hAnsi="宋体"/>
          <w:color w:val="FF0000"/>
          <w:sz w:val="24"/>
          <w:shd w:val="clear" w:color="auto" w:fill="FFFFFF"/>
        </w:rPr>
        <w:t>。</w:t>
      </w:r>
      <w:r w:rsidR="00852A18" w:rsidRPr="00852A18">
        <w:rPr>
          <w:rFonts w:ascii="宋体" w:hAnsi="宋体"/>
          <w:b/>
          <w:color w:val="FF0000"/>
          <w:sz w:val="24"/>
          <w:shd w:val="clear" w:color="auto" w:fill="FFFFFF"/>
        </w:rPr>
        <w:t>清算组未接管道神舟腾飞公</w:t>
      </w:r>
      <w:r w:rsidR="00EF66CD">
        <w:rPr>
          <w:rFonts w:ascii="宋体" w:hAnsi="宋体" w:hint="eastAsia"/>
          <w:b/>
          <w:color w:val="FF0000"/>
          <w:sz w:val="24"/>
          <w:shd w:val="clear" w:color="auto" w:fill="FFFFFF"/>
        </w:rPr>
        <w:t>司</w:t>
      </w:r>
      <w:r w:rsidR="00852A18" w:rsidRPr="00852A18">
        <w:rPr>
          <w:rFonts w:ascii="宋体" w:hAnsi="宋体"/>
          <w:b/>
          <w:color w:val="FF0000"/>
          <w:sz w:val="24"/>
          <w:shd w:val="clear" w:color="auto" w:fill="FFFFFF"/>
        </w:rPr>
        <w:t>的任何经营或财务相关资料。</w:t>
      </w:r>
      <w:r>
        <w:rPr>
          <w:rFonts w:ascii="宋体" w:hAnsi="宋体"/>
          <w:color w:val="FF0000"/>
          <w:sz w:val="24"/>
          <w:shd w:val="clear" w:color="auto" w:fill="FFFFFF"/>
        </w:rPr>
        <w:t>请竞买人自行了解</w:t>
      </w:r>
      <w:r w:rsidR="00EC40DC">
        <w:rPr>
          <w:rFonts w:ascii="宋体" w:hAnsi="宋体" w:hint="eastAsia"/>
          <w:color w:val="FF0000"/>
          <w:sz w:val="24"/>
          <w:shd w:val="clear" w:color="auto" w:fill="FFFFFF"/>
        </w:rPr>
        <w:t>北京神舟腾飞广告有限公司</w:t>
      </w:r>
      <w:r>
        <w:rPr>
          <w:rFonts w:ascii="宋体" w:hAnsi="宋体"/>
          <w:color w:val="FF0000"/>
          <w:sz w:val="24"/>
          <w:shd w:val="clear" w:color="auto" w:fill="FFFFFF"/>
        </w:rPr>
        <w:t>的经营状况，自行查证拍卖</w:t>
      </w:r>
      <w:r w:rsidR="001B3F75">
        <w:rPr>
          <w:rFonts w:ascii="宋体" w:hAnsi="宋体"/>
          <w:color w:val="FF0000"/>
          <w:sz w:val="24"/>
          <w:shd w:val="clear" w:color="auto" w:fill="FFFFFF"/>
        </w:rPr>
        <w:t>标的物</w:t>
      </w:r>
      <w:r>
        <w:rPr>
          <w:rFonts w:ascii="宋体" w:hAnsi="宋体"/>
          <w:color w:val="FF0000"/>
          <w:sz w:val="24"/>
          <w:shd w:val="clear" w:color="auto" w:fill="FFFFFF"/>
        </w:rPr>
        <w:t>现状，慎重决定竞买行为，竞买人一旦</w:t>
      </w:r>
      <w:proofErr w:type="gramStart"/>
      <w:r>
        <w:rPr>
          <w:rFonts w:ascii="宋体" w:hAnsi="宋体"/>
          <w:color w:val="FF0000"/>
          <w:sz w:val="24"/>
          <w:shd w:val="clear" w:color="auto" w:fill="FFFFFF"/>
        </w:rPr>
        <w:t>作出</w:t>
      </w:r>
      <w:proofErr w:type="gramEnd"/>
      <w:r>
        <w:rPr>
          <w:rFonts w:ascii="宋体" w:hAnsi="宋体"/>
          <w:color w:val="FF0000"/>
          <w:sz w:val="24"/>
          <w:shd w:val="clear" w:color="auto" w:fill="FFFFFF"/>
        </w:rPr>
        <w:t>竞买决定，即表明已完全了解并接受</w:t>
      </w:r>
      <w:r w:rsidR="001B3F75">
        <w:rPr>
          <w:rFonts w:ascii="宋体" w:hAnsi="宋体"/>
          <w:color w:val="FF0000"/>
          <w:sz w:val="24"/>
          <w:shd w:val="clear" w:color="auto" w:fill="FFFFFF"/>
        </w:rPr>
        <w:t>标的物</w:t>
      </w:r>
      <w:r>
        <w:rPr>
          <w:rFonts w:ascii="宋体" w:hAnsi="宋体"/>
          <w:color w:val="FF0000"/>
          <w:sz w:val="24"/>
          <w:shd w:val="clear" w:color="auto" w:fill="FFFFFF"/>
        </w:rPr>
        <w:t>的现状和一切已知及未知的瑕疵，并愿意承担一切法律风险，（该等风险包括但不限于</w:t>
      </w:r>
      <w:r w:rsidR="00EC40DC">
        <w:rPr>
          <w:rFonts w:ascii="宋体" w:hAnsi="宋体" w:hint="eastAsia"/>
          <w:color w:val="FF0000"/>
          <w:sz w:val="24"/>
          <w:shd w:val="clear" w:color="auto" w:fill="FFFFFF"/>
        </w:rPr>
        <w:t>北京神舟腾飞广告有限公司</w:t>
      </w:r>
      <w:r>
        <w:rPr>
          <w:rFonts w:ascii="宋体" w:hAnsi="宋体"/>
          <w:color w:val="FF0000"/>
          <w:sz w:val="24"/>
          <w:shd w:val="clear" w:color="auto" w:fill="FFFFFF"/>
        </w:rPr>
        <w:t>累积欠的各种税费、资产负债状况、股东未实</w:t>
      </w:r>
      <w:r>
        <w:rPr>
          <w:rFonts w:ascii="宋体" w:hAnsi="宋体"/>
          <w:color w:val="FF0000"/>
          <w:sz w:val="24"/>
          <w:shd w:val="clear" w:color="auto" w:fill="FFFFFF"/>
        </w:rPr>
        <w:lastRenderedPageBreak/>
        <w:t>际出资、生产经营风险、国家机关处罚、印章证照遗失、财务账册遗失、文件资料遗失、过户风险等）。</w:t>
      </w:r>
      <w:r w:rsidR="00EC40DC">
        <w:rPr>
          <w:rFonts w:ascii="宋体" w:hAnsi="宋体"/>
          <w:color w:val="FF0000"/>
          <w:sz w:val="24"/>
          <w:shd w:val="clear" w:color="auto" w:fill="FFFFFF"/>
        </w:rPr>
        <w:t>清算组</w:t>
      </w:r>
      <w:r>
        <w:rPr>
          <w:rFonts w:ascii="宋体" w:hAnsi="宋体"/>
          <w:color w:val="FF0000"/>
          <w:sz w:val="24"/>
          <w:shd w:val="clear" w:color="auto" w:fill="FFFFFF"/>
        </w:rPr>
        <w:t>对前述风险不做任何保证。拍卖</w:t>
      </w:r>
      <w:r w:rsidR="001B3F75">
        <w:rPr>
          <w:rFonts w:ascii="宋体" w:hAnsi="宋体"/>
          <w:color w:val="FF0000"/>
          <w:sz w:val="24"/>
          <w:shd w:val="clear" w:color="auto" w:fill="FFFFFF"/>
        </w:rPr>
        <w:t>标的物</w:t>
      </w:r>
      <w:r>
        <w:rPr>
          <w:rFonts w:ascii="宋体" w:hAnsi="宋体"/>
          <w:color w:val="FF0000"/>
          <w:sz w:val="24"/>
          <w:shd w:val="clear" w:color="auto" w:fill="FFFFFF"/>
        </w:rPr>
        <w:t>如涉及违法，由买受人自行与相关部门沟通并依照有关规定进行处理，</w:t>
      </w:r>
      <w:r w:rsidR="00EC40DC">
        <w:rPr>
          <w:rFonts w:ascii="宋体" w:hAnsi="宋体"/>
          <w:color w:val="FF0000"/>
          <w:sz w:val="24"/>
          <w:shd w:val="clear" w:color="auto" w:fill="FFFFFF"/>
        </w:rPr>
        <w:t>清算组</w:t>
      </w:r>
      <w:r>
        <w:rPr>
          <w:rFonts w:ascii="宋体" w:hAnsi="宋体"/>
          <w:color w:val="FF0000"/>
          <w:sz w:val="24"/>
          <w:shd w:val="clear" w:color="auto" w:fill="FFFFFF"/>
        </w:rPr>
        <w:t>不协助买受人处理前述违法问题，买受人不得向</w:t>
      </w:r>
      <w:r w:rsidR="00EC40DC">
        <w:rPr>
          <w:rFonts w:ascii="宋体" w:hAnsi="宋体"/>
          <w:color w:val="FF0000"/>
          <w:sz w:val="24"/>
          <w:shd w:val="clear" w:color="auto" w:fill="FFFFFF"/>
        </w:rPr>
        <w:t>清算组</w:t>
      </w:r>
      <w:r>
        <w:rPr>
          <w:rFonts w:ascii="宋体" w:hAnsi="宋体"/>
          <w:color w:val="FF0000"/>
          <w:sz w:val="24"/>
          <w:shd w:val="clear" w:color="auto" w:fill="FFFFFF"/>
        </w:rPr>
        <w:t>索偿。</w:t>
      </w:r>
    </w:p>
    <w:p w14:paraId="669A9D34" w14:textId="1E5C041D" w:rsidR="001C7094" w:rsidRDefault="00BC43EC" w:rsidP="00BC43EC">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2</w:t>
      </w:r>
      <w:r>
        <w:rPr>
          <w:rFonts w:ascii="宋体" w:hAnsi="宋体"/>
          <w:color w:val="FF0000"/>
          <w:sz w:val="24"/>
          <w:shd w:val="clear" w:color="auto" w:fill="FFFFFF"/>
        </w:rPr>
        <w:t>、</w:t>
      </w:r>
      <w:r w:rsidR="001B3F75">
        <w:rPr>
          <w:rFonts w:ascii="宋体" w:hAnsi="宋体" w:hint="eastAsia"/>
          <w:color w:val="FF0000"/>
          <w:sz w:val="24"/>
          <w:shd w:val="clear" w:color="auto" w:fill="FFFFFF"/>
        </w:rPr>
        <w:t>标的物</w:t>
      </w:r>
      <w:r w:rsidR="001C7094" w:rsidRPr="001C7094">
        <w:rPr>
          <w:rFonts w:ascii="宋体" w:hAnsi="宋体" w:hint="eastAsia"/>
          <w:color w:val="FF0000"/>
          <w:sz w:val="24"/>
          <w:shd w:val="clear" w:color="auto" w:fill="FFFFFF"/>
        </w:rPr>
        <w:t>的各项转让手续（包括但不限于变更债权人/申请执行人主体、过户/变更登记等）由买受人自行办理并承担相应费用及风险，该等风险包括但不限于因股权解封、行业规定、政策原因、目标公司不配合办理股权变更登记等原因导致股权变更手续办理时间延长或者不能办理</w:t>
      </w:r>
      <w:r w:rsidR="001C7094">
        <w:rPr>
          <w:rFonts w:ascii="宋体" w:hAnsi="宋体" w:hint="eastAsia"/>
          <w:color w:val="FF0000"/>
          <w:sz w:val="24"/>
          <w:shd w:val="clear" w:color="auto" w:fill="FFFFFF"/>
        </w:rPr>
        <w:t>的。</w:t>
      </w:r>
      <w:r w:rsidR="001C7094" w:rsidRPr="001C7094">
        <w:rPr>
          <w:rFonts w:ascii="宋体" w:hAnsi="宋体" w:hint="eastAsia"/>
          <w:color w:val="FF0000"/>
          <w:sz w:val="24"/>
          <w:shd w:val="clear" w:color="auto" w:fill="FFFFFF"/>
        </w:rPr>
        <w:t>因相关规定或</w:t>
      </w:r>
      <w:r w:rsidR="001C7094">
        <w:rPr>
          <w:rFonts w:ascii="宋体" w:hAnsi="宋体" w:hint="eastAsia"/>
          <w:color w:val="FF0000"/>
          <w:sz w:val="24"/>
          <w:shd w:val="clear" w:color="auto" w:fill="FFFFFF"/>
        </w:rPr>
        <w:t>相关</w:t>
      </w:r>
      <w:r w:rsidR="001C7094" w:rsidRPr="001C7094">
        <w:rPr>
          <w:rFonts w:ascii="宋体" w:hAnsi="宋体" w:hint="eastAsia"/>
          <w:color w:val="FF0000"/>
          <w:sz w:val="24"/>
          <w:shd w:val="clear" w:color="auto" w:fill="FFFFFF"/>
        </w:rPr>
        <w:t>限制导致股东身份变更手续办理时间延长或无法变更等等。因政策原因或存在隐性瑕疵、拍卖过程中产生权利限制等原因导致股权变更手续办理延长或者受阻等的，</w:t>
      </w:r>
      <w:r w:rsidR="00EC40DC">
        <w:rPr>
          <w:rFonts w:ascii="宋体" w:hAnsi="宋体" w:hint="eastAsia"/>
          <w:color w:val="FF0000"/>
          <w:sz w:val="24"/>
          <w:shd w:val="clear" w:color="auto" w:fill="FFFFFF"/>
        </w:rPr>
        <w:t>清算组</w:t>
      </w:r>
      <w:r w:rsidR="001C7094">
        <w:rPr>
          <w:rFonts w:ascii="宋体" w:hAnsi="宋体" w:hint="eastAsia"/>
          <w:color w:val="FF0000"/>
          <w:sz w:val="24"/>
          <w:shd w:val="clear" w:color="auto" w:fill="FFFFFF"/>
        </w:rPr>
        <w:t>及拍卖辅助机构</w:t>
      </w:r>
      <w:r w:rsidR="001C7094" w:rsidRPr="001C7094">
        <w:rPr>
          <w:rFonts w:ascii="宋体" w:hAnsi="宋体" w:hint="eastAsia"/>
          <w:color w:val="FF0000"/>
          <w:sz w:val="24"/>
          <w:shd w:val="clear" w:color="auto" w:fill="FFFFFF"/>
        </w:rPr>
        <w:t>不承担任何保证。</w:t>
      </w:r>
    </w:p>
    <w:p w14:paraId="25DF0306" w14:textId="52BCC5DB" w:rsidR="00BC43EC" w:rsidRDefault="00BC43EC" w:rsidP="00BC43EC">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3</w:t>
      </w:r>
      <w:r>
        <w:rPr>
          <w:rFonts w:ascii="宋体" w:hAnsi="宋体"/>
          <w:color w:val="FF0000"/>
          <w:sz w:val="24"/>
          <w:shd w:val="clear" w:color="auto" w:fill="FFFFFF"/>
        </w:rPr>
        <w:t>、拍卖公告所作的情况说明，仅为竞买人参与竞买提供参考，不能作为竞买人判断、权衡价值的最终依据。竞买人在竞拍前请务必自行确认是否具备持股资格，能否办理股权转让登记</w:t>
      </w:r>
      <w:r>
        <w:rPr>
          <w:rFonts w:ascii="宋体" w:hAnsi="宋体" w:hint="eastAsia"/>
          <w:color w:val="FF0000"/>
          <w:sz w:val="24"/>
          <w:shd w:val="clear" w:color="auto" w:fill="FFFFFF"/>
        </w:rPr>
        <w:t>及办理股权转让登记所需时间，</w:t>
      </w:r>
      <w:r>
        <w:rPr>
          <w:rFonts w:ascii="宋体" w:hAnsi="宋体"/>
          <w:color w:val="FF0000"/>
          <w:sz w:val="24"/>
          <w:shd w:val="clear" w:color="auto" w:fill="FFFFFF"/>
        </w:rPr>
        <w:t>请竞买人自行到有关部门咨询核实。一旦参加竞拍，即视为对本</w:t>
      </w:r>
      <w:r w:rsidR="001B3F75">
        <w:rPr>
          <w:rFonts w:ascii="宋体" w:hAnsi="宋体"/>
          <w:color w:val="FF0000"/>
          <w:sz w:val="24"/>
          <w:shd w:val="clear" w:color="auto" w:fill="FFFFFF"/>
        </w:rPr>
        <w:t>标的</w:t>
      </w:r>
      <w:proofErr w:type="gramStart"/>
      <w:r w:rsidR="001B3F75">
        <w:rPr>
          <w:rFonts w:ascii="宋体" w:hAnsi="宋体"/>
          <w:color w:val="FF0000"/>
          <w:sz w:val="24"/>
          <w:shd w:val="clear" w:color="auto" w:fill="FFFFFF"/>
        </w:rPr>
        <w:t>物</w:t>
      </w:r>
      <w:r>
        <w:rPr>
          <w:rFonts w:ascii="宋体" w:hAnsi="宋体"/>
          <w:color w:val="FF0000"/>
          <w:sz w:val="24"/>
          <w:shd w:val="clear" w:color="auto" w:fill="FFFFFF"/>
        </w:rPr>
        <w:t>投资</w:t>
      </w:r>
      <w:proofErr w:type="gramEnd"/>
      <w:r>
        <w:rPr>
          <w:rFonts w:ascii="宋体" w:hAnsi="宋体"/>
          <w:color w:val="FF0000"/>
          <w:sz w:val="24"/>
          <w:shd w:val="clear" w:color="auto" w:fill="FFFFFF"/>
        </w:rPr>
        <w:t>入股条件的确认，如不符合条件参加竞拍或者拍卖成交后不能过户的，买受人自行承担风险。</w:t>
      </w:r>
    </w:p>
    <w:p w14:paraId="7783B97E" w14:textId="127A72AF" w:rsidR="00BC43EC" w:rsidRDefault="00BC43EC" w:rsidP="00BC43EC">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4</w:t>
      </w:r>
      <w:r>
        <w:rPr>
          <w:rFonts w:ascii="宋体" w:hAnsi="宋体"/>
          <w:color w:val="FF0000"/>
          <w:sz w:val="24"/>
          <w:shd w:val="clear" w:color="auto" w:fill="FFFFFF"/>
        </w:rPr>
        <w:t>、拍卖成交之日起，买受人须承担</w:t>
      </w:r>
      <w:r w:rsidR="001B3F75">
        <w:rPr>
          <w:rFonts w:ascii="宋体" w:hAnsi="宋体"/>
          <w:color w:val="FF0000"/>
          <w:sz w:val="24"/>
          <w:shd w:val="clear" w:color="auto" w:fill="FFFFFF"/>
        </w:rPr>
        <w:t>标的物</w:t>
      </w:r>
      <w:r>
        <w:rPr>
          <w:rFonts w:ascii="宋体" w:hAnsi="宋体"/>
          <w:color w:val="FF0000"/>
          <w:sz w:val="24"/>
          <w:shd w:val="clear" w:color="auto" w:fill="FFFFFF"/>
        </w:rPr>
        <w:t>可能发生的一切风险。</w:t>
      </w:r>
    </w:p>
    <w:p w14:paraId="13701F72" w14:textId="3BC087AA" w:rsidR="00BC43EC" w:rsidRDefault="00BC43EC" w:rsidP="00BC43EC">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5</w:t>
      </w:r>
      <w:r>
        <w:rPr>
          <w:rFonts w:ascii="宋体" w:hAnsi="宋体"/>
          <w:color w:val="FF0000"/>
          <w:sz w:val="24"/>
          <w:shd w:val="clear" w:color="auto" w:fill="FFFFFF"/>
        </w:rPr>
        <w:t>、</w:t>
      </w:r>
      <w:r>
        <w:rPr>
          <w:rFonts w:ascii="宋体" w:hAnsi="宋体" w:hint="eastAsia"/>
          <w:color w:val="FF0000"/>
          <w:sz w:val="24"/>
          <w:shd w:val="clear" w:color="auto" w:fill="FFFFFF"/>
        </w:rPr>
        <w:t>本次拍卖</w:t>
      </w:r>
      <w:r w:rsidR="00EC40DC">
        <w:rPr>
          <w:rFonts w:ascii="宋体" w:hAnsi="宋体" w:hint="eastAsia"/>
          <w:color w:val="FF0000"/>
          <w:sz w:val="24"/>
          <w:shd w:val="clear" w:color="auto" w:fill="FFFFFF"/>
        </w:rPr>
        <w:t>清算组</w:t>
      </w:r>
      <w:r>
        <w:rPr>
          <w:rFonts w:ascii="宋体" w:hAnsi="宋体" w:hint="eastAsia"/>
          <w:color w:val="FF0000"/>
          <w:sz w:val="24"/>
          <w:shd w:val="clear" w:color="auto" w:fill="FFFFFF"/>
        </w:rPr>
        <w:t>披露的相关信息</w:t>
      </w:r>
      <w:proofErr w:type="gramStart"/>
      <w:r>
        <w:rPr>
          <w:rFonts w:ascii="宋体" w:hAnsi="宋体" w:hint="eastAsia"/>
          <w:color w:val="FF0000"/>
          <w:sz w:val="24"/>
          <w:shd w:val="clear" w:color="auto" w:fill="FFFFFF"/>
        </w:rPr>
        <w:t>不</w:t>
      </w:r>
      <w:proofErr w:type="gramEnd"/>
      <w:r>
        <w:rPr>
          <w:rFonts w:ascii="宋体" w:hAnsi="宋体" w:hint="eastAsia"/>
          <w:color w:val="FF0000"/>
          <w:sz w:val="24"/>
          <w:shd w:val="clear" w:color="auto" w:fill="FFFFFF"/>
        </w:rPr>
        <w:t>视为</w:t>
      </w:r>
      <w:r w:rsidR="00EC40DC">
        <w:rPr>
          <w:rFonts w:ascii="宋体" w:hAnsi="宋体" w:hint="eastAsia"/>
          <w:color w:val="FF0000"/>
          <w:sz w:val="24"/>
          <w:shd w:val="clear" w:color="auto" w:fill="FFFFFF"/>
        </w:rPr>
        <w:t>北京神舟腾飞广告有限公司</w:t>
      </w:r>
      <w:r>
        <w:rPr>
          <w:rFonts w:ascii="宋体" w:hAnsi="宋体" w:hint="eastAsia"/>
          <w:color w:val="FF0000"/>
          <w:sz w:val="24"/>
          <w:shd w:val="clear" w:color="auto" w:fill="FFFFFF"/>
        </w:rPr>
        <w:t>相关信息的全部披露，</w:t>
      </w:r>
      <w:r>
        <w:rPr>
          <w:rFonts w:ascii="宋体" w:hAnsi="宋体"/>
          <w:color w:val="FF0000"/>
          <w:sz w:val="24"/>
          <w:shd w:val="clear" w:color="auto" w:fill="FFFFFF"/>
        </w:rPr>
        <w:t>请竞买人自行咨询股权相关政策及规定，并承担相应的风险。因</w:t>
      </w:r>
      <w:r w:rsidR="001B3F75">
        <w:rPr>
          <w:rFonts w:ascii="宋体" w:hAnsi="宋体"/>
          <w:color w:val="FF0000"/>
          <w:sz w:val="24"/>
          <w:shd w:val="clear" w:color="auto" w:fill="FFFFFF"/>
        </w:rPr>
        <w:t>标的物</w:t>
      </w:r>
      <w:r>
        <w:rPr>
          <w:rFonts w:ascii="宋体" w:hAnsi="宋体"/>
          <w:color w:val="FF0000"/>
          <w:sz w:val="24"/>
          <w:shd w:val="clear" w:color="auto" w:fill="FFFFFF"/>
        </w:rPr>
        <w:t>无法实际看样，详细情况意向竞买人可向相关部门了解或自行进行调查，参加拍卖的竞买人视为对本</w:t>
      </w:r>
      <w:r w:rsidR="001B3F75">
        <w:rPr>
          <w:rFonts w:ascii="宋体" w:hAnsi="宋体"/>
          <w:color w:val="FF0000"/>
          <w:sz w:val="24"/>
          <w:shd w:val="clear" w:color="auto" w:fill="FFFFFF"/>
        </w:rPr>
        <w:t>标的物</w:t>
      </w:r>
      <w:r>
        <w:rPr>
          <w:rFonts w:ascii="宋体" w:hAnsi="宋体"/>
          <w:color w:val="FF0000"/>
          <w:sz w:val="24"/>
          <w:shd w:val="clear" w:color="auto" w:fill="FFFFFF"/>
        </w:rPr>
        <w:t>实物现状的确认，责任自负。请谨慎参拍。</w:t>
      </w:r>
    </w:p>
    <w:p w14:paraId="4EC355D4" w14:textId="19D4E911" w:rsidR="00104AEB" w:rsidRPr="00104AEB" w:rsidRDefault="00104AEB" w:rsidP="00BC43EC">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6</w:t>
      </w:r>
      <w:r w:rsidRPr="00104AEB">
        <w:rPr>
          <w:rFonts w:ascii="宋体" w:hAnsi="宋体" w:hint="eastAsia"/>
          <w:color w:val="FF0000"/>
          <w:sz w:val="24"/>
          <w:shd w:val="clear" w:color="auto" w:fill="FFFFFF"/>
        </w:rPr>
        <w:t>、其他未尽事宜由买受人自行了解。</w:t>
      </w:r>
    </w:p>
    <w:p w14:paraId="20DA47BA" w14:textId="22E1E2BF" w:rsidR="007B4810" w:rsidRPr="001C7094" w:rsidRDefault="00BC43EC" w:rsidP="001C7094">
      <w:pPr>
        <w:spacing w:before="100" w:after="100" w:line="360" w:lineRule="auto"/>
        <w:ind w:firstLine="480"/>
        <w:jc w:val="left"/>
        <w:rPr>
          <w:rFonts w:ascii="宋体" w:hAnsi="宋体"/>
          <w:color w:val="FF0000"/>
          <w:sz w:val="24"/>
          <w:shd w:val="clear" w:color="auto" w:fill="FFFFFF"/>
        </w:rPr>
      </w:pPr>
      <w:r>
        <w:rPr>
          <w:rFonts w:ascii="宋体" w:hAnsi="宋体"/>
          <w:color w:val="FF0000"/>
          <w:sz w:val="24"/>
          <w:shd w:val="clear" w:color="auto" w:fill="FFFFFF"/>
        </w:rPr>
        <w:t>因上述问题发生费用及造成的股权不能变更的风险由买受人自行承担。</w:t>
      </w:r>
    </w:p>
    <w:p w14:paraId="12F3949F" w14:textId="77777777" w:rsidR="00842B8B" w:rsidRPr="002E4FD4" w:rsidRDefault="00C02618" w:rsidP="00C14E9A">
      <w:pPr>
        <w:spacing w:line="360" w:lineRule="auto"/>
        <w:ind w:firstLineChars="200" w:firstLine="482"/>
        <w:rPr>
          <w:rFonts w:asciiTheme="minorEastAsia" w:hAnsiTheme="minorEastAsia"/>
          <w:sz w:val="24"/>
          <w:szCs w:val="24"/>
        </w:rPr>
      </w:pPr>
      <w:r w:rsidRPr="002E4FD4">
        <w:rPr>
          <w:rFonts w:asciiTheme="minorEastAsia" w:hAnsiTheme="minorEastAsia" w:hint="eastAsia"/>
          <w:b/>
          <w:sz w:val="24"/>
          <w:szCs w:val="24"/>
        </w:rPr>
        <w:t>二、咨询、展示、看样的时间与方式</w:t>
      </w:r>
    </w:p>
    <w:p w14:paraId="4B771E0C" w14:textId="5D2A8468" w:rsidR="00DB0BB5" w:rsidRDefault="009952FB" w:rsidP="00DB0BB5">
      <w:pPr>
        <w:spacing w:line="360" w:lineRule="auto"/>
        <w:ind w:firstLine="480"/>
        <w:rPr>
          <w:rFonts w:asciiTheme="minorEastAsia" w:hAnsiTheme="minorEastAsia" w:cs="Calibri"/>
          <w:sz w:val="24"/>
        </w:rPr>
      </w:pPr>
      <w:r w:rsidRPr="00EF66CD">
        <w:rPr>
          <w:rFonts w:asciiTheme="minorEastAsia" w:hAnsiTheme="minorEastAsia" w:hint="eastAsia"/>
          <w:sz w:val="24"/>
          <w:szCs w:val="24"/>
        </w:rPr>
        <w:t>自公告之日起至</w:t>
      </w:r>
      <w:r w:rsidRPr="00EF66CD">
        <w:rPr>
          <w:rFonts w:asciiTheme="minorEastAsia" w:hAnsiTheme="minorEastAsia"/>
          <w:sz w:val="24"/>
          <w:szCs w:val="24"/>
        </w:rPr>
        <w:t>202</w:t>
      </w:r>
      <w:r w:rsidR="00920C6A" w:rsidRPr="00EF66CD">
        <w:rPr>
          <w:rFonts w:asciiTheme="minorEastAsia" w:hAnsiTheme="minorEastAsia"/>
          <w:sz w:val="24"/>
          <w:szCs w:val="24"/>
        </w:rPr>
        <w:t>6</w:t>
      </w:r>
      <w:r w:rsidRPr="00EF66CD">
        <w:rPr>
          <w:rFonts w:asciiTheme="minorEastAsia" w:hAnsiTheme="minorEastAsia"/>
          <w:sz w:val="24"/>
          <w:szCs w:val="24"/>
        </w:rPr>
        <w:t>年</w:t>
      </w:r>
      <w:r w:rsidR="00920C6A" w:rsidRPr="00EF66CD">
        <w:rPr>
          <w:rFonts w:asciiTheme="minorEastAsia" w:hAnsiTheme="minorEastAsia"/>
          <w:sz w:val="24"/>
          <w:szCs w:val="24"/>
        </w:rPr>
        <w:t>4</w:t>
      </w:r>
      <w:r w:rsidRPr="00EF66CD">
        <w:rPr>
          <w:rFonts w:asciiTheme="minorEastAsia" w:hAnsiTheme="minorEastAsia" w:hint="eastAsia"/>
          <w:sz w:val="24"/>
          <w:szCs w:val="24"/>
        </w:rPr>
        <w:t>月</w:t>
      </w:r>
      <w:r w:rsidR="00EF66CD" w:rsidRPr="00EF66CD">
        <w:rPr>
          <w:rFonts w:asciiTheme="minorEastAsia" w:hAnsiTheme="minorEastAsia" w:hint="eastAsia"/>
          <w:sz w:val="24"/>
          <w:szCs w:val="24"/>
        </w:rPr>
        <w:t>1</w:t>
      </w:r>
      <w:r w:rsidR="0095333E">
        <w:rPr>
          <w:rFonts w:asciiTheme="minorEastAsia" w:hAnsiTheme="minorEastAsia" w:hint="eastAsia"/>
          <w:sz w:val="24"/>
          <w:szCs w:val="24"/>
        </w:rPr>
        <w:t>9</w:t>
      </w:r>
      <w:r w:rsidRPr="00EF66CD">
        <w:rPr>
          <w:rFonts w:asciiTheme="minorEastAsia" w:hAnsiTheme="minorEastAsia" w:hint="eastAsia"/>
          <w:sz w:val="24"/>
          <w:szCs w:val="24"/>
        </w:rPr>
        <w:t>日</w:t>
      </w:r>
      <w:r w:rsidRPr="00EF66CD">
        <w:rPr>
          <w:rFonts w:asciiTheme="minorEastAsia" w:hAnsiTheme="minorEastAsia"/>
          <w:sz w:val="24"/>
          <w:szCs w:val="24"/>
        </w:rPr>
        <w:t>10时</w:t>
      </w:r>
      <w:proofErr w:type="gramStart"/>
      <w:r w:rsidRPr="00EF66CD">
        <w:rPr>
          <w:rFonts w:asciiTheme="minorEastAsia" w:hAnsiTheme="minorEastAsia" w:hint="eastAsia"/>
          <w:sz w:val="24"/>
          <w:szCs w:val="24"/>
        </w:rPr>
        <w:t>止</w:t>
      </w:r>
      <w:proofErr w:type="gramEnd"/>
      <w:r w:rsidRPr="002436BC">
        <w:rPr>
          <w:rFonts w:asciiTheme="minorEastAsia" w:hAnsiTheme="minorEastAsia" w:hint="eastAsia"/>
          <w:sz w:val="24"/>
          <w:szCs w:val="24"/>
        </w:rPr>
        <w:t>接受咨询（工作时间内），统一安排现场看样。本</w:t>
      </w:r>
      <w:r w:rsidR="00EC40DC">
        <w:rPr>
          <w:rFonts w:asciiTheme="minorEastAsia" w:hAnsiTheme="minorEastAsia" w:hint="eastAsia"/>
          <w:sz w:val="24"/>
          <w:szCs w:val="24"/>
        </w:rPr>
        <w:t>清算组</w:t>
      </w:r>
      <w:r w:rsidRPr="002436BC">
        <w:rPr>
          <w:rFonts w:asciiTheme="minorEastAsia" w:hAnsiTheme="minorEastAsia" w:hint="eastAsia"/>
          <w:sz w:val="24"/>
          <w:szCs w:val="24"/>
        </w:rPr>
        <w:t>已委托北京嘉运亨通拍卖有限公司协助办理咨询、预展事务，有意者请与联系（联系电话：</w:t>
      </w:r>
      <w:r w:rsidR="00E25546">
        <w:rPr>
          <w:rFonts w:asciiTheme="minorEastAsia" w:hAnsiTheme="minorEastAsia" w:cs="宋体" w:hint="eastAsia"/>
          <w:sz w:val="24"/>
        </w:rPr>
        <w:t>尹先生15910861984</w:t>
      </w:r>
      <w:r w:rsidRPr="002436BC">
        <w:rPr>
          <w:rFonts w:asciiTheme="minorEastAsia" w:hAnsiTheme="minorEastAsia" w:hint="eastAsia"/>
          <w:sz w:val="24"/>
          <w:szCs w:val="24"/>
        </w:rPr>
        <w:t>）。</w:t>
      </w:r>
      <w:r w:rsidR="00DB0BB5">
        <w:rPr>
          <w:rFonts w:asciiTheme="minorEastAsia" w:hAnsiTheme="minorEastAsia" w:hint="eastAsia"/>
          <w:b/>
          <w:color w:val="FF0000"/>
          <w:sz w:val="24"/>
          <w:szCs w:val="24"/>
        </w:rPr>
        <w:t>因拍卖标的物无实物可供竞买人看样，请竞买人自行调查该资产的价值与风险，详细情况可向相关</w:t>
      </w:r>
      <w:r w:rsidR="00DB0BB5">
        <w:rPr>
          <w:rFonts w:asciiTheme="minorEastAsia" w:hAnsiTheme="minorEastAsia" w:hint="eastAsia"/>
          <w:b/>
          <w:color w:val="FF0000"/>
          <w:sz w:val="24"/>
          <w:szCs w:val="24"/>
        </w:rPr>
        <w:lastRenderedPageBreak/>
        <w:t>部门了解，参与拍卖的竞买人视为对标的物的一切风险（包括隐性风险和显性风险）已知，责任自负，请谨慎参拍。</w:t>
      </w:r>
      <w:r w:rsidR="00EC40DC">
        <w:rPr>
          <w:rFonts w:asciiTheme="minorEastAsia" w:hAnsiTheme="minorEastAsia" w:hint="eastAsia"/>
          <w:b/>
          <w:color w:val="FF0000"/>
          <w:sz w:val="24"/>
          <w:szCs w:val="24"/>
        </w:rPr>
        <w:t>清算组</w:t>
      </w:r>
      <w:r w:rsidR="00DB0BB5">
        <w:rPr>
          <w:rFonts w:asciiTheme="minorEastAsia" w:hAnsiTheme="minorEastAsia" w:hint="eastAsia"/>
          <w:b/>
          <w:color w:val="FF0000"/>
          <w:sz w:val="24"/>
          <w:szCs w:val="24"/>
        </w:rPr>
        <w:t>与拍卖辅助机构不对标的物的任何权利负担或风险承担责任。竞买人一旦</w:t>
      </w:r>
      <w:proofErr w:type="gramStart"/>
      <w:r w:rsidR="00DB0BB5">
        <w:rPr>
          <w:rFonts w:asciiTheme="minorEastAsia" w:hAnsiTheme="minorEastAsia" w:hint="eastAsia"/>
          <w:b/>
          <w:color w:val="FF0000"/>
          <w:sz w:val="24"/>
          <w:szCs w:val="24"/>
        </w:rPr>
        <w:t>作出</w:t>
      </w:r>
      <w:proofErr w:type="gramEnd"/>
      <w:r w:rsidR="00DB0BB5">
        <w:rPr>
          <w:rFonts w:asciiTheme="minorEastAsia" w:hAnsiTheme="minorEastAsia" w:hint="eastAsia"/>
          <w:b/>
          <w:color w:val="FF0000"/>
          <w:sz w:val="24"/>
          <w:szCs w:val="24"/>
        </w:rPr>
        <w:t>竞买决定，即表明已完全了解，并接受标的物的现状和一切已知及未知的风险。</w:t>
      </w:r>
    </w:p>
    <w:p w14:paraId="0466DAA8" w14:textId="032AC08C" w:rsidR="00842B8B" w:rsidRPr="002E4FD4" w:rsidRDefault="00C02618" w:rsidP="00C14E9A">
      <w:pPr>
        <w:spacing w:line="360" w:lineRule="auto"/>
        <w:ind w:firstLineChars="200" w:firstLine="482"/>
        <w:rPr>
          <w:rFonts w:asciiTheme="minorEastAsia" w:hAnsiTheme="minorEastAsia"/>
          <w:b/>
          <w:sz w:val="24"/>
          <w:szCs w:val="24"/>
        </w:rPr>
      </w:pPr>
      <w:r w:rsidRPr="002E4FD4">
        <w:rPr>
          <w:rFonts w:asciiTheme="minorEastAsia" w:hAnsiTheme="minorEastAsia" w:hint="eastAsia"/>
          <w:b/>
          <w:sz w:val="24"/>
          <w:szCs w:val="24"/>
        </w:rPr>
        <w:t>三、竞买人条件</w:t>
      </w:r>
    </w:p>
    <w:p w14:paraId="78DF0BAF" w14:textId="77777777"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FD042AB" w14:textId="65AC551B"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2、</w:t>
      </w:r>
      <w:r w:rsidR="000D639B" w:rsidRPr="002E4FD4">
        <w:rPr>
          <w:rFonts w:asciiTheme="minorEastAsia" w:hAnsiTheme="minorEastAsia" w:hint="eastAsia"/>
          <w:color w:val="000000" w:themeColor="text1"/>
          <w:sz w:val="24"/>
          <w:szCs w:val="24"/>
        </w:rPr>
        <w:t>竞买人（</w:t>
      </w:r>
      <w:r w:rsidR="00051E02" w:rsidRPr="002E4FD4">
        <w:rPr>
          <w:rFonts w:asciiTheme="minorEastAsia" w:hAnsiTheme="minorEastAsia" w:hint="eastAsia"/>
          <w:sz w:val="24"/>
          <w:szCs w:val="24"/>
        </w:rPr>
        <w:t>公民、法人和其他组织</w:t>
      </w:r>
      <w:r w:rsidR="000D639B" w:rsidRPr="002E4FD4">
        <w:rPr>
          <w:rFonts w:asciiTheme="minorEastAsia" w:hAnsiTheme="minorEastAsia" w:hint="eastAsia"/>
          <w:color w:val="000000" w:themeColor="text1"/>
          <w:sz w:val="24"/>
          <w:szCs w:val="24"/>
        </w:rPr>
        <w:t>）可委托他人（</w:t>
      </w:r>
      <w:r w:rsidR="00051E02" w:rsidRPr="002E4FD4">
        <w:rPr>
          <w:rFonts w:asciiTheme="minorEastAsia" w:hAnsiTheme="minorEastAsia" w:hint="eastAsia"/>
          <w:sz w:val="24"/>
          <w:szCs w:val="24"/>
        </w:rPr>
        <w:t>公民、法人和其他组织</w:t>
      </w:r>
      <w:r w:rsidR="000D639B" w:rsidRPr="002E4FD4">
        <w:rPr>
          <w:rFonts w:asciiTheme="minorEastAsia" w:hAnsiTheme="minorEastAsia" w:hint="eastAsia"/>
          <w:color w:val="000000" w:themeColor="text1"/>
          <w:sz w:val="24"/>
          <w:szCs w:val="24"/>
        </w:rPr>
        <w:t>）参与拍卖。</w:t>
      </w:r>
      <w:r w:rsidR="000D639B" w:rsidRPr="002E4FD4">
        <w:rPr>
          <w:rFonts w:asciiTheme="minorEastAsia" w:hAnsiTheme="minorEastAsia" w:hint="eastAsia"/>
          <w:sz w:val="24"/>
          <w:szCs w:val="24"/>
        </w:rPr>
        <w:t>但须在拍卖开始日的</w:t>
      </w:r>
      <w:r w:rsidR="000D639B" w:rsidRPr="002E4FD4">
        <w:rPr>
          <w:rFonts w:asciiTheme="minorEastAsia" w:hAnsiTheme="minorEastAsia" w:hint="eastAsia"/>
          <w:color w:val="000000" w:themeColor="text1"/>
          <w:sz w:val="24"/>
          <w:szCs w:val="24"/>
        </w:rPr>
        <w:t>两日</w:t>
      </w:r>
      <w:r w:rsidR="000D639B" w:rsidRPr="002E4FD4">
        <w:rPr>
          <w:rFonts w:asciiTheme="minorEastAsia" w:hAnsiTheme="minorEastAsia" w:hint="eastAsia"/>
          <w:sz w:val="24"/>
          <w:szCs w:val="24"/>
        </w:rPr>
        <w:t>前与</w:t>
      </w:r>
      <w:r w:rsidR="00EC40DC">
        <w:rPr>
          <w:rFonts w:asciiTheme="minorEastAsia" w:hAnsiTheme="minorEastAsia" w:hint="eastAsia"/>
          <w:sz w:val="24"/>
          <w:szCs w:val="24"/>
        </w:rPr>
        <w:t>清算组</w:t>
      </w:r>
      <w:r w:rsidR="000D639B" w:rsidRPr="002E4FD4">
        <w:rPr>
          <w:rFonts w:asciiTheme="minorEastAsia" w:hAnsiTheme="minorEastAsia" w:hint="eastAsia"/>
          <w:sz w:val="24"/>
          <w:szCs w:val="24"/>
        </w:rPr>
        <w:t>沟通办理委托手续；</w:t>
      </w:r>
      <w:r w:rsidRPr="002E4FD4">
        <w:rPr>
          <w:rFonts w:asciiTheme="minorEastAsia" w:hAnsiTheme="minorEastAsia" w:hint="eastAsia"/>
          <w:sz w:val="24"/>
          <w:szCs w:val="24"/>
        </w:rPr>
        <w:t>竞买成功后，竞买人（</w:t>
      </w:r>
      <w:r w:rsidR="00051E02" w:rsidRPr="002E4FD4">
        <w:rPr>
          <w:rFonts w:asciiTheme="minorEastAsia" w:hAnsiTheme="minorEastAsia" w:hint="eastAsia"/>
          <w:sz w:val="24"/>
          <w:szCs w:val="24"/>
        </w:rPr>
        <w:t>公民、法人和其他组织</w:t>
      </w:r>
      <w:r w:rsidRPr="002E4FD4">
        <w:rPr>
          <w:rFonts w:asciiTheme="minorEastAsia" w:hAnsiTheme="minorEastAsia" w:hint="eastAsia"/>
          <w:sz w:val="24"/>
          <w:szCs w:val="24"/>
        </w:rPr>
        <w:t>）或其委托代理人应到</w:t>
      </w:r>
      <w:proofErr w:type="gramStart"/>
      <w:r w:rsidR="00EC40DC">
        <w:rPr>
          <w:rFonts w:asciiTheme="minorEastAsia" w:hAnsiTheme="minorEastAsia" w:hint="eastAsia"/>
          <w:sz w:val="24"/>
          <w:szCs w:val="24"/>
        </w:rPr>
        <w:t>清算组</w:t>
      </w:r>
      <w:r w:rsidRPr="002E4FD4">
        <w:rPr>
          <w:rFonts w:asciiTheme="minorEastAsia" w:hAnsiTheme="minorEastAsia" w:hint="eastAsia"/>
          <w:sz w:val="24"/>
          <w:szCs w:val="24"/>
        </w:rPr>
        <w:t>处办理</w:t>
      </w:r>
      <w:proofErr w:type="gramEnd"/>
      <w:r w:rsidRPr="002E4FD4">
        <w:rPr>
          <w:rFonts w:asciiTheme="minorEastAsia" w:hAnsiTheme="minorEastAsia" w:hint="eastAsia"/>
          <w:sz w:val="24"/>
          <w:szCs w:val="24"/>
        </w:rPr>
        <w:t>交付或权属转移手续。如委托手续不全，竞买活动认定为委托代理人的个人行为。因不符合条件参加竞买的，由竞买人自行承担相应的法律责任。</w:t>
      </w:r>
    </w:p>
    <w:p w14:paraId="139A6AF9" w14:textId="7010F50A"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3、负责承办本案件的人民法院、</w:t>
      </w:r>
      <w:r w:rsidRPr="00EF66CD">
        <w:rPr>
          <w:rFonts w:asciiTheme="minorEastAsia" w:hAnsiTheme="minorEastAsia" w:hint="eastAsia"/>
          <w:sz w:val="24"/>
          <w:szCs w:val="24"/>
        </w:rPr>
        <w:t>破产企业</w:t>
      </w:r>
      <w:r w:rsidR="00EC40DC" w:rsidRPr="00EF66CD">
        <w:rPr>
          <w:rFonts w:asciiTheme="minorEastAsia" w:hAnsiTheme="minorEastAsia" w:hint="eastAsia"/>
          <w:sz w:val="24"/>
          <w:szCs w:val="24"/>
        </w:rPr>
        <w:t>清算组</w:t>
      </w:r>
      <w:r w:rsidRPr="00EF66CD">
        <w:rPr>
          <w:rFonts w:asciiTheme="minorEastAsia" w:hAnsiTheme="minorEastAsia" w:hint="eastAsia"/>
          <w:sz w:val="24"/>
          <w:szCs w:val="24"/>
        </w:rPr>
        <w:t>、</w:t>
      </w:r>
      <w:r w:rsidRPr="002E4FD4">
        <w:rPr>
          <w:rFonts w:asciiTheme="minorEastAsia" w:hAnsiTheme="minorEastAsia" w:hint="eastAsia"/>
          <w:sz w:val="24"/>
          <w:szCs w:val="24"/>
        </w:rPr>
        <w:t>网络服务提供者、承担拍卖辅助工作的社会机构或者组织的工作人员及其近亲属不得参与竞买，并不得委托他人代为竞买与其行为相关的拍卖</w:t>
      </w:r>
      <w:r w:rsidR="001B3F75">
        <w:rPr>
          <w:rFonts w:asciiTheme="minorEastAsia" w:hAnsiTheme="minorEastAsia" w:hint="eastAsia"/>
          <w:sz w:val="24"/>
          <w:szCs w:val="24"/>
        </w:rPr>
        <w:t>标的物</w:t>
      </w:r>
      <w:r w:rsidRPr="002E4FD4">
        <w:rPr>
          <w:rFonts w:asciiTheme="minorEastAsia" w:hAnsiTheme="minorEastAsia" w:hint="eastAsia"/>
          <w:sz w:val="24"/>
          <w:szCs w:val="24"/>
        </w:rPr>
        <w:t>。</w:t>
      </w:r>
    </w:p>
    <w:p w14:paraId="2606858F" w14:textId="77777777"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4、因不符合条件参加竞买的，由竞买人/买受人自行承担相应的法律责任。</w:t>
      </w:r>
    </w:p>
    <w:p w14:paraId="633E9424" w14:textId="77777777" w:rsidR="00842B8B" w:rsidRPr="002E4FD4" w:rsidRDefault="00C02618" w:rsidP="00C14E9A">
      <w:pPr>
        <w:spacing w:line="360" w:lineRule="auto"/>
        <w:ind w:firstLineChars="200" w:firstLine="482"/>
        <w:rPr>
          <w:rFonts w:asciiTheme="minorEastAsia" w:hAnsiTheme="minorEastAsia"/>
          <w:b/>
          <w:sz w:val="24"/>
          <w:szCs w:val="24"/>
        </w:rPr>
      </w:pPr>
      <w:r w:rsidRPr="002E4FD4">
        <w:rPr>
          <w:rFonts w:asciiTheme="minorEastAsia" w:hAnsiTheme="minorEastAsia" w:hint="eastAsia"/>
          <w:b/>
          <w:sz w:val="24"/>
          <w:szCs w:val="24"/>
        </w:rPr>
        <w:t>四、优先购买权人</w:t>
      </w:r>
    </w:p>
    <w:p w14:paraId="72C61712" w14:textId="57AF8A04"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1、本</w:t>
      </w:r>
      <w:r w:rsidR="001B3F75">
        <w:rPr>
          <w:rFonts w:asciiTheme="minorEastAsia" w:hAnsiTheme="minorEastAsia" w:hint="eastAsia"/>
          <w:sz w:val="24"/>
          <w:szCs w:val="24"/>
        </w:rPr>
        <w:t>标的物</w:t>
      </w:r>
      <w:r w:rsidRPr="002E4FD4">
        <w:rPr>
          <w:rFonts w:asciiTheme="minorEastAsia" w:hAnsiTheme="minorEastAsia" w:hint="eastAsia"/>
          <w:sz w:val="24"/>
          <w:szCs w:val="24"/>
        </w:rPr>
        <w:t>优先购买权人：</w:t>
      </w:r>
    </w:p>
    <w:p w14:paraId="34700041" w14:textId="5F99D03C"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优先购买权人应于本公告发布之日起3日内向</w:t>
      </w:r>
      <w:r w:rsidR="00EC40DC">
        <w:rPr>
          <w:rFonts w:asciiTheme="minorEastAsia" w:hAnsiTheme="minorEastAsia" w:hint="eastAsia"/>
          <w:sz w:val="24"/>
          <w:szCs w:val="24"/>
        </w:rPr>
        <w:t>清算组</w:t>
      </w:r>
      <w:r w:rsidRPr="002E4FD4">
        <w:rPr>
          <w:rFonts w:asciiTheme="minorEastAsia" w:hAnsiTheme="minorEastAsia" w:hint="eastAsia"/>
          <w:sz w:val="24"/>
          <w:szCs w:val="24"/>
        </w:rPr>
        <w:t>联系，提供相关证明材料，办理相关手续。逾期未提供材料或办理手续者，视为自动放弃优先购买权。</w:t>
      </w:r>
    </w:p>
    <w:p w14:paraId="47C69B0C" w14:textId="3D02B8E4"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2、优先购买权人参加竞买的，应向</w:t>
      </w:r>
      <w:r w:rsidR="00EC40DC">
        <w:rPr>
          <w:rFonts w:asciiTheme="minorEastAsia" w:hAnsiTheme="minorEastAsia" w:hint="eastAsia"/>
          <w:sz w:val="24"/>
          <w:szCs w:val="24"/>
        </w:rPr>
        <w:t>清算组</w:t>
      </w:r>
      <w:r w:rsidRPr="002E4FD4">
        <w:rPr>
          <w:rFonts w:asciiTheme="minorEastAsia" w:hAnsiTheme="minorEastAsia" w:hint="eastAsia"/>
          <w:sz w:val="24"/>
          <w:szCs w:val="24"/>
        </w:rPr>
        <w:t>提交合法有效的证明，经</w:t>
      </w:r>
      <w:r w:rsidR="00EC40DC">
        <w:rPr>
          <w:rFonts w:asciiTheme="minorEastAsia" w:hAnsiTheme="minorEastAsia" w:hint="eastAsia"/>
          <w:sz w:val="24"/>
          <w:szCs w:val="24"/>
        </w:rPr>
        <w:t>清算组</w:t>
      </w:r>
      <w:r w:rsidRPr="002E4FD4">
        <w:rPr>
          <w:rFonts w:asciiTheme="minorEastAsia" w:hAnsiTheme="minorEastAsia" w:hint="eastAsia"/>
          <w:sz w:val="24"/>
          <w:szCs w:val="24"/>
        </w:rPr>
        <w:t>确认资格及顺位后才能参与竞买，逾期不提交的，视为放弃对</w:t>
      </w:r>
      <w:r w:rsidR="001B3F75">
        <w:rPr>
          <w:rFonts w:asciiTheme="minorEastAsia" w:hAnsiTheme="minorEastAsia" w:hint="eastAsia"/>
          <w:sz w:val="24"/>
          <w:szCs w:val="24"/>
        </w:rPr>
        <w:t>标的物</w:t>
      </w:r>
      <w:r w:rsidRPr="002E4FD4">
        <w:rPr>
          <w:rFonts w:asciiTheme="minorEastAsia" w:hAnsiTheme="minorEastAsia" w:hint="eastAsia"/>
          <w:sz w:val="24"/>
          <w:szCs w:val="24"/>
        </w:rPr>
        <w:t>享有优先购买权。</w:t>
      </w:r>
      <w:r w:rsidR="00EC40DC">
        <w:rPr>
          <w:rFonts w:asciiTheme="minorEastAsia" w:hAnsiTheme="minorEastAsia" w:hint="eastAsia"/>
          <w:sz w:val="24"/>
          <w:szCs w:val="24"/>
        </w:rPr>
        <w:t>清算组</w:t>
      </w:r>
      <w:r w:rsidRPr="002E4FD4">
        <w:rPr>
          <w:rFonts w:asciiTheme="minorEastAsia" w:hAnsiTheme="minorEastAsia" w:hint="eastAsia"/>
          <w:sz w:val="24"/>
          <w:szCs w:val="24"/>
        </w:rPr>
        <w:t>在正式拍卖日前将经确认的优先权购买人资格和顺位信息，审报网络平台技术部门，录入平台系统。</w:t>
      </w:r>
    </w:p>
    <w:p w14:paraId="2937089B" w14:textId="7F78C7CB"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3、优先购买权人参与竞买的，与其他竞买人以相同的价格出价，没有更高</w:t>
      </w:r>
      <w:r w:rsidRPr="002E4FD4">
        <w:rPr>
          <w:rFonts w:asciiTheme="minorEastAsia" w:hAnsiTheme="minorEastAsia" w:hint="eastAsia"/>
          <w:sz w:val="24"/>
          <w:szCs w:val="24"/>
        </w:rPr>
        <w:lastRenderedPageBreak/>
        <w:t>出价的，</w:t>
      </w:r>
      <w:r w:rsidR="001B3F75">
        <w:rPr>
          <w:rFonts w:asciiTheme="minorEastAsia" w:hAnsiTheme="minorEastAsia" w:hint="eastAsia"/>
          <w:sz w:val="24"/>
          <w:szCs w:val="24"/>
        </w:rPr>
        <w:t>标的物</w:t>
      </w:r>
      <w:r w:rsidRPr="002E4FD4">
        <w:rPr>
          <w:rFonts w:asciiTheme="minorEastAsia" w:hAnsiTheme="minorEastAsia" w:hint="eastAsia"/>
          <w:sz w:val="24"/>
          <w:szCs w:val="24"/>
        </w:rPr>
        <w:t>由优先购买权人竞得。</w:t>
      </w:r>
    </w:p>
    <w:p w14:paraId="3F51F5B4" w14:textId="26D5FD68"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4、顺序不同的优先购买权人申请参与竞买的，</w:t>
      </w:r>
      <w:r w:rsidR="00EC40DC">
        <w:rPr>
          <w:rFonts w:asciiTheme="minorEastAsia" w:hAnsiTheme="minorEastAsia" w:hint="eastAsia"/>
          <w:sz w:val="24"/>
          <w:szCs w:val="24"/>
        </w:rPr>
        <w:t>清算组</w:t>
      </w:r>
      <w:r w:rsidRPr="002E4FD4">
        <w:rPr>
          <w:rFonts w:asciiTheme="minorEastAsia" w:hAnsiTheme="minorEastAsia" w:hint="eastAsia"/>
          <w:sz w:val="24"/>
          <w:szCs w:val="24"/>
        </w:rPr>
        <w:t>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64BDA99" w14:textId="77777777" w:rsidR="00842B8B" w:rsidRPr="002E4FD4" w:rsidRDefault="00C02618" w:rsidP="00C14E9A">
      <w:pPr>
        <w:spacing w:line="360" w:lineRule="auto"/>
        <w:ind w:firstLineChars="200" w:firstLine="482"/>
        <w:rPr>
          <w:rFonts w:asciiTheme="minorEastAsia" w:hAnsiTheme="minorEastAsia"/>
          <w:b/>
          <w:sz w:val="24"/>
          <w:szCs w:val="24"/>
        </w:rPr>
      </w:pPr>
      <w:r w:rsidRPr="002E4FD4">
        <w:rPr>
          <w:rFonts w:asciiTheme="minorEastAsia" w:hAnsiTheme="minorEastAsia" w:hint="eastAsia"/>
          <w:b/>
          <w:sz w:val="24"/>
          <w:szCs w:val="24"/>
        </w:rPr>
        <w:t>五、拍卖延时</w:t>
      </w:r>
    </w:p>
    <w:p w14:paraId="670E021C" w14:textId="77777777"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本次拍卖活动设置延时出价功能，在拍卖活动结束前，</w:t>
      </w:r>
      <w:proofErr w:type="gramStart"/>
      <w:r w:rsidRPr="002E4FD4">
        <w:rPr>
          <w:rFonts w:asciiTheme="minorEastAsia" w:hAnsiTheme="minorEastAsia" w:hint="eastAsia"/>
          <w:sz w:val="24"/>
          <w:szCs w:val="24"/>
        </w:rPr>
        <w:t>每最后</w:t>
      </w:r>
      <w:proofErr w:type="gramEnd"/>
      <w:r w:rsidRPr="002E4FD4">
        <w:rPr>
          <w:rFonts w:asciiTheme="minorEastAsia" w:hAnsiTheme="minorEastAsia" w:hint="eastAsia"/>
          <w:sz w:val="24"/>
          <w:szCs w:val="24"/>
        </w:rPr>
        <w:t>5分钟如果有竞买人出价，就自动延迟5分钟。</w:t>
      </w:r>
    </w:p>
    <w:p w14:paraId="1F73E6E8" w14:textId="77777777" w:rsidR="00842B8B" w:rsidRPr="002E4FD4" w:rsidRDefault="00C02618" w:rsidP="00C14E9A">
      <w:pPr>
        <w:spacing w:line="360" w:lineRule="auto"/>
        <w:ind w:firstLineChars="200" w:firstLine="482"/>
        <w:rPr>
          <w:rFonts w:asciiTheme="minorEastAsia" w:hAnsiTheme="minorEastAsia"/>
          <w:b/>
          <w:sz w:val="24"/>
          <w:szCs w:val="24"/>
        </w:rPr>
      </w:pPr>
      <w:r w:rsidRPr="002E4FD4">
        <w:rPr>
          <w:rFonts w:asciiTheme="minorEastAsia" w:hAnsiTheme="minorEastAsia" w:hint="eastAsia"/>
          <w:b/>
          <w:sz w:val="24"/>
          <w:szCs w:val="24"/>
        </w:rPr>
        <w:t>六、拍卖方式</w:t>
      </w:r>
    </w:p>
    <w:p w14:paraId="3C6E19FD" w14:textId="77777777" w:rsidR="00842B8B" w:rsidRPr="002E4FD4" w:rsidRDefault="00C02618" w:rsidP="00C14E9A">
      <w:pPr>
        <w:spacing w:line="360" w:lineRule="auto"/>
        <w:ind w:firstLineChars="200" w:firstLine="480"/>
        <w:rPr>
          <w:rFonts w:asciiTheme="minorEastAsia" w:hAnsiTheme="minorEastAsia"/>
          <w:sz w:val="24"/>
          <w:szCs w:val="24"/>
        </w:rPr>
      </w:pPr>
      <w:r w:rsidRPr="002E4FD4">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66E7D23A" w14:textId="77777777" w:rsidR="00842B8B" w:rsidRPr="002E4FD4" w:rsidRDefault="00C02618" w:rsidP="00C14E9A">
      <w:pPr>
        <w:spacing w:line="360" w:lineRule="auto"/>
        <w:ind w:firstLineChars="200" w:firstLine="482"/>
        <w:rPr>
          <w:rFonts w:asciiTheme="minorEastAsia" w:hAnsiTheme="minorEastAsia"/>
          <w:b/>
          <w:sz w:val="24"/>
          <w:szCs w:val="24"/>
        </w:rPr>
      </w:pPr>
      <w:r w:rsidRPr="002E4FD4">
        <w:rPr>
          <w:rFonts w:asciiTheme="minorEastAsia" w:hAnsiTheme="minorEastAsia" w:hint="eastAsia"/>
          <w:b/>
          <w:sz w:val="24"/>
          <w:szCs w:val="24"/>
        </w:rPr>
        <w:t>七、税费及其他费用承担</w:t>
      </w:r>
    </w:p>
    <w:p w14:paraId="5601BA1A" w14:textId="77777777" w:rsidR="00852A18" w:rsidRDefault="00983CD4" w:rsidP="00852A18">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w:t>
      </w:r>
      <w:r w:rsidR="00852A18">
        <w:rPr>
          <w:rFonts w:asciiTheme="minorEastAsia" w:hAnsiTheme="minorEastAsia" w:hint="eastAsia"/>
          <w:b/>
          <w:color w:val="FF0000"/>
          <w:sz w:val="24"/>
          <w:szCs w:val="24"/>
        </w:rPr>
        <w:t>股权</w:t>
      </w:r>
      <w:r>
        <w:rPr>
          <w:rFonts w:asciiTheme="minorEastAsia" w:hAnsiTheme="minorEastAsia" w:hint="eastAsia"/>
          <w:b/>
          <w:color w:val="FF0000"/>
          <w:sz w:val="24"/>
          <w:szCs w:val="24"/>
        </w:rPr>
        <w:t>转让登记手续由买受人办理，</w:t>
      </w:r>
      <w:r w:rsidR="00EC40DC">
        <w:rPr>
          <w:rFonts w:asciiTheme="minorEastAsia" w:hAnsiTheme="minorEastAsia" w:hint="eastAsia"/>
          <w:b/>
          <w:color w:val="FF0000"/>
          <w:sz w:val="24"/>
          <w:szCs w:val="24"/>
        </w:rPr>
        <w:t>清算组</w:t>
      </w:r>
      <w:r>
        <w:rPr>
          <w:rFonts w:asciiTheme="minorEastAsia" w:hAnsiTheme="minorEastAsia" w:hint="eastAsia"/>
          <w:b/>
          <w:color w:val="FF0000"/>
          <w:sz w:val="24"/>
          <w:szCs w:val="24"/>
        </w:rPr>
        <w:t>将给予力所能及的协助。</w:t>
      </w:r>
      <w:r w:rsidR="00852A18" w:rsidRPr="00852A18">
        <w:rPr>
          <w:rFonts w:asciiTheme="minorEastAsia" w:hAnsiTheme="minorEastAsia" w:hint="eastAsia"/>
          <w:b/>
          <w:color w:val="FF0000"/>
          <w:sz w:val="24"/>
          <w:szCs w:val="24"/>
        </w:rPr>
        <w:t>标的物股权转让登记所涉及的一切税费及明确的或潜在的一切关联费用由竞买人自行向相关职能部门咨询确认，办理过程中所涉及的买卖双方所需承担的一切税费和可能需要补交的相关税费等由交易各方按照税法规定，各自承担。须由出卖人负担的相关税费，由清算组在拍卖款中预留并代为申报、缴纳。买受人在竞买前应向所涉税务部门确认成交后应缴纳的税费标准。除税费外，交付拍品可能涉及的其他费用由买受人自行负责。</w:t>
      </w:r>
    </w:p>
    <w:p w14:paraId="0C4A58F9" w14:textId="1B4D5CE7" w:rsidR="008D6C43" w:rsidRPr="002E4FD4" w:rsidRDefault="008D6C43" w:rsidP="00852A18">
      <w:pPr>
        <w:spacing w:line="360" w:lineRule="auto"/>
        <w:ind w:firstLineChars="200" w:firstLine="482"/>
        <w:rPr>
          <w:rFonts w:asciiTheme="minorEastAsia" w:hAnsiTheme="minorEastAsia" w:cs="宋体"/>
          <w:b/>
          <w:sz w:val="24"/>
        </w:rPr>
      </w:pPr>
      <w:r w:rsidRPr="002E4FD4">
        <w:rPr>
          <w:rFonts w:asciiTheme="minorEastAsia" w:hAnsiTheme="minorEastAsia" w:cs="宋体"/>
          <w:b/>
          <w:sz w:val="24"/>
        </w:rPr>
        <w:t>八、签署成交文件</w:t>
      </w:r>
    </w:p>
    <w:p w14:paraId="7653EA24" w14:textId="562D6367" w:rsidR="008D6C43" w:rsidRPr="002E4FD4" w:rsidRDefault="008D6C43" w:rsidP="008D6C43">
      <w:pPr>
        <w:spacing w:line="360" w:lineRule="auto"/>
        <w:ind w:firstLine="482"/>
        <w:rPr>
          <w:rFonts w:asciiTheme="minorEastAsia" w:hAnsiTheme="minorEastAsia" w:cs="宋体"/>
          <w:bCs/>
          <w:sz w:val="24"/>
        </w:rPr>
      </w:pPr>
      <w:r w:rsidRPr="002E4FD4">
        <w:rPr>
          <w:rFonts w:asciiTheme="minorEastAsia" w:hAnsiTheme="minorEastAsia" w:cs="宋体"/>
          <w:bCs/>
          <w:sz w:val="24"/>
        </w:rPr>
        <w:t>买受人须在拍卖成交之日起三日内（遇节假日顺延）凭缴纳拍卖保证金平台生成的</w:t>
      </w:r>
      <w:proofErr w:type="gramStart"/>
      <w:r w:rsidRPr="002E4FD4">
        <w:rPr>
          <w:rFonts w:asciiTheme="minorEastAsia" w:hAnsiTheme="minorEastAsia" w:cs="宋体"/>
          <w:bCs/>
          <w:sz w:val="24"/>
        </w:rPr>
        <w:t>竞买号</w:t>
      </w:r>
      <w:proofErr w:type="gramEnd"/>
      <w:r w:rsidRPr="002E4FD4">
        <w:rPr>
          <w:rFonts w:asciiTheme="minorEastAsia" w:hAnsiTheme="minorEastAsia" w:cs="宋体"/>
          <w:bCs/>
          <w:sz w:val="24"/>
        </w:rPr>
        <w:t>及相关身份材料到</w:t>
      </w:r>
      <w:r w:rsidR="00EC40DC">
        <w:rPr>
          <w:rFonts w:asciiTheme="minorEastAsia" w:hAnsiTheme="minorEastAsia" w:cs="宋体"/>
          <w:bCs/>
          <w:sz w:val="24"/>
        </w:rPr>
        <w:t>清算</w:t>
      </w:r>
      <w:proofErr w:type="gramStart"/>
      <w:r w:rsidR="00EC40DC">
        <w:rPr>
          <w:rFonts w:asciiTheme="minorEastAsia" w:hAnsiTheme="minorEastAsia" w:cs="宋体"/>
          <w:bCs/>
          <w:sz w:val="24"/>
        </w:rPr>
        <w:t>组</w:t>
      </w:r>
      <w:r w:rsidRPr="002E4FD4">
        <w:rPr>
          <w:rFonts w:asciiTheme="minorEastAsia" w:hAnsiTheme="minorEastAsia" w:cs="宋体"/>
          <w:bCs/>
          <w:sz w:val="24"/>
        </w:rPr>
        <w:t>处签署</w:t>
      </w:r>
      <w:proofErr w:type="gramEnd"/>
      <w:r w:rsidRPr="002E4FD4">
        <w:rPr>
          <w:rFonts w:asciiTheme="minorEastAsia" w:hAnsiTheme="minorEastAsia" w:cs="宋体"/>
          <w:bCs/>
          <w:sz w:val="24"/>
        </w:rPr>
        <w:t>拍卖成交确认文件。</w:t>
      </w:r>
    </w:p>
    <w:p w14:paraId="4A357F23" w14:textId="739FE900" w:rsidR="00842B8B" w:rsidRPr="002E4FD4" w:rsidRDefault="008D6C43" w:rsidP="00C14E9A">
      <w:pPr>
        <w:spacing w:line="360" w:lineRule="auto"/>
        <w:ind w:firstLineChars="200" w:firstLine="482"/>
        <w:rPr>
          <w:rFonts w:asciiTheme="minorEastAsia" w:hAnsiTheme="minorEastAsia"/>
          <w:b/>
          <w:sz w:val="24"/>
          <w:szCs w:val="24"/>
        </w:rPr>
      </w:pPr>
      <w:r w:rsidRPr="002E4FD4">
        <w:rPr>
          <w:rFonts w:asciiTheme="minorEastAsia" w:hAnsiTheme="minorEastAsia" w:hint="eastAsia"/>
          <w:b/>
          <w:sz w:val="24"/>
          <w:szCs w:val="24"/>
        </w:rPr>
        <w:t>九</w:t>
      </w:r>
      <w:r w:rsidR="00C02618" w:rsidRPr="002E4FD4">
        <w:rPr>
          <w:rFonts w:asciiTheme="minorEastAsia" w:hAnsiTheme="minorEastAsia" w:hint="eastAsia"/>
          <w:b/>
          <w:sz w:val="24"/>
          <w:szCs w:val="24"/>
        </w:rPr>
        <w:t>、保证金和余款支付</w:t>
      </w:r>
    </w:p>
    <w:p w14:paraId="660AC055" w14:textId="34314481" w:rsidR="00983CD4" w:rsidRDefault="00983CD4" w:rsidP="00983CD4">
      <w:pPr>
        <w:spacing w:line="360" w:lineRule="auto"/>
        <w:ind w:firstLineChars="200" w:firstLine="480"/>
        <w:rPr>
          <w:rFonts w:asciiTheme="minorEastAsia" w:hAnsiTheme="minorEastAsia"/>
          <w:sz w:val="24"/>
          <w:szCs w:val="24"/>
        </w:rPr>
      </w:pPr>
      <w:r w:rsidRPr="00122477">
        <w:rPr>
          <w:rFonts w:asciiTheme="minorEastAsia" w:hAnsiTheme="minorEastAsia" w:hint="eastAsia"/>
          <w:sz w:val="24"/>
          <w:szCs w:val="24"/>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w:t>
      </w:r>
      <w:r w:rsidR="00EC40DC">
        <w:rPr>
          <w:rFonts w:asciiTheme="minorEastAsia" w:hAnsiTheme="minorEastAsia" w:hint="eastAsia"/>
          <w:sz w:val="24"/>
          <w:szCs w:val="24"/>
        </w:rPr>
        <w:t>清算组</w:t>
      </w:r>
      <w:r w:rsidRPr="00122477">
        <w:rPr>
          <w:rFonts w:asciiTheme="minorEastAsia" w:hAnsiTheme="minorEastAsia" w:hint="eastAsia"/>
          <w:sz w:val="24"/>
          <w:szCs w:val="24"/>
        </w:rPr>
        <w:t>指定账户；竞价结束后，未能竞得者的保证金以及竞价未成交的（即流拍的）竞买人的保证金在竞价活动结束后即时解冻，保证金冻</w:t>
      </w:r>
      <w:r w:rsidRPr="00122477">
        <w:rPr>
          <w:rFonts w:asciiTheme="minorEastAsia" w:hAnsiTheme="minorEastAsia" w:hint="eastAsia"/>
          <w:sz w:val="24"/>
          <w:szCs w:val="24"/>
        </w:rPr>
        <w:lastRenderedPageBreak/>
        <w:t>结期间不计利息。</w:t>
      </w:r>
    </w:p>
    <w:p w14:paraId="45815E70" w14:textId="20E8F928" w:rsidR="00983CD4" w:rsidRDefault="00983CD4" w:rsidP="00983CD4">
      <w:pPr>
        <w:spacing w:line="360" w:lineRule="auto"/>
        <w:ind w:firstLineChars="200" w:firstLine="480"/>
        <w:rPr>
          <w:rFonts w:asciiTheme="minorEastAsia" w:hAnsiTheme="minorEastAsia"/>
          <w:sz w:val="24"/>
          <w:szCs w:val="24"/>
        </w:rPr>
      </w:pPr>
      <w:r w:rsidRPr="00122477">
        <w:rPr>
          <w:rFonts w:asciiTheme="minorEastAsia" w:hAnsiTheme="minorEastAsia" w:hint="eastAsia"/>
          <w:sz w:val="24"/>
          <w:szCs w:val="24"/>
        </w:rPr>
        <w:t>竞价成交后，标的物竞得者原锁定的保证金自动转入</w:t>
      </w:r>
      <w:r w:rsidR="00EC40DC">
        <w:rPr>
          <w:rFonts w:asciiTheme="minorEastAsia" w:hAnsiTheme="minorEastAsia" w:hint="eastAsia"/>
          <w:sz w:val="24"/>
          <w:szCs w:val="24"/>
        </w:rPr>
        <w:t>清算组</w:t>
      </w:r>
      <w:r w:rsidRPr="00122477">
        <w:rPr>
          <w:rFonts w:asciiTheme="minorEastAsia" w:hAnsiTheme="minorEastAsia" w:hint="eastAsia"/>
          <w:sz w:val="24"/>
          <w:szCs w:val="24"/>
        </w:rPr>
        <w:t>指定账户。买受人应于成交之时起</w:t>
      </w:r>
      <w:r w:rsidR="00E97755">
        <w:rPr>
          <w:rFonts w:asciiTheme="minorEastAsia" w:hAnsiTheme="minorEastAsia" w:hint="eastAsia"/>
          <w:sz w:val="24"/>
          <w:szCs w:val="24"/>
        </w:rPr>
        <w:t>五日</w:t>
      </w:r>
      <w:r w:rsidRPr="00122477">
        <w:rPr>
          <w:rFonts w:asciiTheme="minorEastAsia" w:hAnsiTheme="minorEastAsia" w:hint="eastAsia"/>
          <w:sz w:val="24"/>
          <w:szCs w:val="24"/>
        </w:rPr>
        <w:t>内将竞价成交价余款（扣除保证金后的余款）缴入</w:t>
      </w:r>
      <w:r w:rsidR="00EC40DC">
        <w:rPr>
          <w:rFonts w:asciiTheme="minorEastAsia" w:hAnsiTheme="minorEastAsia" w:hint="eastAsia"/>
          <w:sz w:val="24"/>
          <w:szCs w:val="24"/>
        </w:rPr>
        <w:t>清算组</w:t>
      </w:r>
      <w:r w:rsidRPr="00122477">
        <w:rPr>
          <w:rFonts w:asciiTheme="minorEastAsia" w:hAnsiTheme="minorEastAsia" w:hint="eastAsia"/>
          <w:sz w:val="24"/>
          <w:szCs w:val="24"/>
        </w:rPr>
        <w:t>指定账户</w:t>
      </w:r>
      <w:r>
        <w:rPr>
          <w:rFonts w:asciiTheme="minorEastAsia" w:hAnsiTheme="minorEastAsia" w:hint="eastAsia"/>
          <w:sz w:val="24"/>
          <w:szCs w:val="24"/>
        </w:rPr>
        <w:t>:</w:t>
      </w:r>
    </w:p>
    <w:p w14:paraId="0F10CC34" w14:textId="162075C4" w:rsidR="00983CD4" w:rsidRDefault="00983CD4" w:rsidP="00983CD4">
      <w:pPr>
        <w:spacing w:line="360" w:lineRule="auto"/>
        <w:ind w:firstLineChars="200" w:firstLine="482"/>
        <w:rPr>
          <w:rFonts w:ascii="宋体" w:eastAsia="宋体" w:hAnsi="宋体" w:cs="Helvetica"/>
          <w:b/>
          <w:bCs/>
          <w:color w:val="FF0000"/>
          <w:sz w:val="24"/>
          <w:szCs w:val="24"/>
        </w:rPr>
      </w:pPr>
      <w:r>
        <w:rPr>
          <w:rFonts w:ascii="宋体" w:eastAsia="宋体" w:hAnsi="宋体" w:cs="Helvetica" w:hint="eastAsia"/>
          <w:b/>
          <w:bCs/>
          <w:color w:val="FF0000"/>
          <w:sz w:val="24"/>
          <w:szCs w:val="24"/>
        </w:rPr>
        <w:t>户名：</w:t>
      </w:r>
      <w:r w:rsidR="00852A18">
        <w:rPr>
          <w:rFonts w:ascii="宋体" w:eastAsia="宋体" w:hAnsi="宋体" w:cs="Helvetica" w:hint="eastAsia"/>
          <w:b/>
          <w:bCs/>
          <w:color w:val="FF0000"/>
          <w:sz w:val="24"/>
          <w:szCs w:val="24"/>
        </w:rPr>
        <w:t xml:space="preserve"> </w:t>
      </w:r>
      <w:r w:rsidR="00FC1CA8" w:rsidRPr="00FC1CA8">
        <w:rPr>
          <w:rFonts w:ascii="宋体" w:eastAsia="宋体" w:hAnsi="宋体" w:cs="Helvetica" w:hint="eastAsia"/>
          <w:b/>
          <w:bCs/>
          <w:color w:val="FF0000"/>
          <w:sz w:val="24"/>
          <w:szCs w:val="24"/>
        </w:rPr>
        <w:t>中国科学技术投资有限公司清算组</w:t>
      </w:r>
    </w:p>
    <w:p w14:paraId="12768E62" w14:textId="2F431EAD" w:rsidR="00983CD4" w:rsidRDefault="00983CD4" w:rsidP="00983CD4">
      <w:pPr>
        <w:spacing w:line="360" w:lineRule="auto"/>
        <w:ind w:firstLineChars="200" w:firstLine="482"/>
        <w:rPr>
          <w:rFonts w:ascii="宋体" w:eastAsia="宋体" w:hAnsi="宋体" w:cs="Helvetica"/>
          <w:b/>
          <w:bCs/>
          <w:color w:val="FF0000"/>
          <w:sz w:val="24"/>
          <w:szCs w:val="24"/>
        </w:rPr>
      </w:pPr>
      <w:r>
        <w:rPr>
          <w:rFonts w:ascii="宋体" w:eastAsia="宋体" w:hAnsi="宋体" w:cs="Helvetica" w:hint="eastAsia"/>
          <w:b/>
          <w:bCs/>
          <w:color w:val="FF0000"/>
          <w:sz w:val="24"/>
          <w:szCs w:val="24"/>
        </w:rPr>
        <w:t>开户行：</w:t>
      </w:r>
      <w:r w:rsidR="00852A18">
        <w:rPr>
          <w:rFonts w:ascii="宋体" w:eastAsia="宋体" w:hAnsi="宋体" w:cs="Helvetica" w:hint="eastAsia"/>
          <w:b/>
          <w:bCs/>
          <w:color w:val="FF0000"/>
          <w:sz w:val="24"/>
          <w:szCs w:val="24"/>
        </w:rPr>
        <w:t xml:space="preserve"> </w:t>
      </w:r>
      <w:r w:rsidR="00FC1CA8" w:rsidRPr="00FC1CA8">
        <w:rPr>
          <w:rFonts w:ascii="宋体" w:eastAsia="宋体" w:hAnsi="宋体" w:cs="Helvetica" w:hint="eastAsia"/>
          <w:b/>
          <w:bCs/>
          <w:color w:val="FF0000"/>
          <w:sz w:val="24"/>
          <w:szCs w:val="24"/>
        </w:rPr>
        <w:t>中信银行北京三元桥支行</w:t>
      </w:r>
    </w:p>
    <w:p w14:paraId="6940EE83" w14:textId="1408D525" w:rsidR="00983CD4" w:rsidRDefault="00983CD4" w:rsidP="00983CD4">
      <w:pPr>
        <w:spacing w:line="360" w:lineRule="auto"/>
        <w:ind w:firstLineChars="200" w:firstLine="482"/>
        <w:rPr>
          <w:rFonts w:ascii="宋体" w:eastAsia="宋体" w:hAnsi="宋体" w:cs="Helvetica"/>
          <w:b/>
          <w:bCs/>
          <w:color w:val="FF0000"/>
          <w:sz w:val="24"/>
          <w:szCs w:val="24"/>
        </w:rPr>
      </w:pPr>
      <w:r>
        <w:rPr>
          <w:rFonts w:ascii="宋体" w:eastAsia="宋体" w:hAnsi="宋体" w:cs="Helvetica" w:hint="eastAsia"/>
          <w:b/>
          <w:bCs/>
          <w:color w:val="FF0000"/>
          <w:sz w:val="24"/>
          <w:szCs w:val="24"/>
        </w:rPr>
        <w:t>账户：</w:t>
      </w:r>
      <w:r w:rsidR="00852A18">
        <w:rPr>
          <w:rFonts w:ascii="宋体" w:eastAsia="宋体" w:hAnsi="宋体" w:cs="Helvetica" w:hint="eastAsia"/>
          <w:b/>
          <w:bCs/>
          <w:color w:val="FF0000"/>
          <w:sz w:val="24"/>
          <w:szCs w:val="24"/>
        </w:rPr>
        <w:t xml:space="preserve"> </w:t>
      </w:r>
      <w:r w:rsidR="00FC1CA8" w:rsidRPr="00FC1CA8">
        <w:rPr>
          <w:rFonts w:ascii="宋体" w:eastAsia="宋体" w:hAnsi="宋体" w:cs="Helvetica"/>
          <w:b/>
          <w:bCs/>
          <w:color w:val="FF0000"/>
          <w:sz w:val="24"/>
          <w:szCs w:val="24"/>
        </w:rPr>
        <w:t>8110701014103020584</w:t>
      </w:r>
    </w:p>
    <w:p w14:paraId="7B0AF82B" w14:textId="5DE3D373" w:rsidR="00983CD4" w:rsidRPr="00972E9C" w:rsidRDefault="00983CD4" w:rsidP="00983CD4">
      <w:pPr>
        <w:spacing w:line="360" w:lineRule="auto"/>
        <w:ind w:firstLineChars="200" w:firstLine="480"/>
        <w:rPr>
          <w:rFonts w:asciiTheme="minorEastAsia" w:hAnsiTheme="minorEastAsia"/>
          <w:sz w:val="24"/>
          <w:szCs w:val="24"/>
        </w:rPr>
      </w:pPr>
      <w:r w:rsidRPr="00122477">
        <w:rPr>
          <w:rFonts w:asciiTheme="minorEastAsia" w:hAnsiTheme="minorEastAsia" w:hint="eastAsia"/>
          <w:sz w:val="24"/>
          <w:szCs w:val="24"/>
        </w:rPr>
        <w:t>逾期则视为买</w:t>
      </w:r>
      <w:proofErr w:type="gramStart"/>
      <w:r w:rsidRPr="00122477">
        <w:rPr>
          <w:rFonts w:asciiTheme="minorEastAsia" w:hAnsiTheme="minorEastAsia" w:hint="eastAsia"/>
          <w:sz w:val="24"/>
          <w:szCs w:val="24"/>
        </w:rPr>
        <w:t>受人悔拍</w:t>
      </w:r>
      <w:proofErr w:type="gramEnd"/>
      <w:r w:rsidRPr="00122477">
        <w:rPr>
          <w:rFonts w:asciiTheme="minorEastAsia" w:hAnsiTheme="minorEastAsia" w:hint="eastAsia"/>
          <w:sz w:val="24"/>
          <w:szCs w:val="24"/>
        </w:rPr>
        <w:t>，拍卖成交后买受</w:t>
      </w:r>
      <w:proofErr w:type="gramStart"/>
      <w:r w:rsidRPr="00122477">
        <w:rPr>
          <w:rFonts w:asciiTheme="minorEastAsia" w:hAnsiTheme="minorEastAsia" w:hint="eastAsia"/>
          <w:sz w:val="24"/>
          <w:szCs w:val="24"/>
        </w:rPr>
        <w:t>人悔拍</w:t>
      </w:r>
      <w:proofErr w:type="gramEnd"/>
      <w:r w:rsidRPr="00122477">
        <w:rPr>
          <w:rFonts w:asciiTheme="minorEastAsia" w:hAnsiTheme="minorEastAsia" w:hint="eastAsia"/>
          <w:sz w:val="24"/>
          <w:szCs w:val="24"/>
        </w:rPr>
        <w:t>的，交纳的保证金不予退还，计入债务人财产。保证金数额不足以弥补拍卖费用损失以及重新拍卖价款低于原拍卖价款的差价的，</w:t>
      </w:r>
      <w:r w:rsidR="00EC40DC">
        <w:rPr>
          <w:rFonts w:asciiTheme="minorEastAsia" w:hAnsiTheme="minorEastAsia" w:hint="eastAsia"/>
          <w:sz w:val="24"/>
          <w:szCs w:val="24"/>
        </w:rPr>
        <w:t>清算组</w:t>
      </w:r>
      <w:proofErr w:type="gramStart"/>
      <w:r w:rsidRPr="00122477">
        <w:rPr>
          <w:rFonts w:asciiTheme="minorEastAsia" w:hAnsiTheme="minorEastAsia" w:hint="eastAsia"/>
          <w:sz w:val="24"/>
          <w:szCs w:val="24"/>
        </w:rPr>
        <w:t>可向悔拍人</w:t>
      </w:r>
      <w:proofErr w:type="gramEnd"/>
      <w:r w:rsidRPr="00122477">
        <w:rPr>
          <w:rFonts w:asciiTheme="minorEastAsia" w:hAnsiTheme="minorEastAsia" w:hint="eastAsia"/>
          <w:sz w:val="24"/>
          <w:szCs w:val="24"/>
        </w:rPr>
        <w:t>追索。</w:t>
      </w:r>
    </w:p>
    <w:p w14:paraId="4A69D399" w14:textId="77777777" w:rsidR="009952FB" w:rsidRPr="002436BC" w:rsidRDefault="009952FB" w:rsidP="009952FB">
      <w:pPr>
        <w:spacing w:line="360" w:lineRule="auto"/>
        <w:ind w:firstLineChars="200" w:firstLine="482"/>
        <w:rPr>
          <w:rFonts w:asciiTheme="minorEastAsia" w:hAnsiTheme="minorEastAsia"/>
          <w:b/>
          <w:color w:val="FF0000"/>
          <w:sz w:val="24"/>
          <w:szCs w:val="24"/>
        </w:rPr>
      </w:pPr>
      <w:r w:rsidRPr="002436BC">
        <w:rPr>
          <w:rFonts w:asciiTheme="minorEastAsia" w:hAnsiTheme="minorEastAsia" w:hint="eastAsia"/>
          <w:b/>
          <w:color w:val="FF0000"/>
          <w:sz w:val="24"/>
          <w:szCs w:val="24"/>
        </w:rPr>
        <w:t>特别提示：</w:t>
      </w:r>
    </w:p>
    <w:p w14:paraId="18801513" w14:textId="60E93FEC" w:rsidR="00983CD4" w:rsidRDefault="00E97755" w:rsidP="00983CD4">
      <w:pPr>
        <w:spacing w:line="360" w:lineRule="auto"/>
        <w:ind w:firstLine="480"/>
        <w:rPr>
          <w:rFonts w:asciiTheme="minorEastAsia" w:hAnsiTheme="minorEastAsia" w:cs="宋体"/>
          <w:sz w:val="24"/>
        </w:rPr>
      </w:pPr>
      <w:r>
        <w:rPr>
          <w:rFonts w:asciiTheme="minorEastAsia" w:hAnsiTheme="minorEastAsia" w:cs="宋体" w:hint="eastAsia"/>
          <w:sz w:val="24"/>
        </w:rPr>
        <w:t>1、</w:t>
      </w:r>
      <w:r w:rsidR="00983CD4" w:rsidRPr="001754A4">
        <w:rPr>
          <w:rFonts w:asciiTheme="minorEastAsia" w:hAnsiTheme="minorEastAsia" w:cs="宋体" w:hint="eastAsia"/>
          <w:sz w:val="24"/>
        </w:rPr>
        <w:t>技术服务费</w:t>
      </w:r>
      <w:r w:rsidR="00983CD4">
        <w:rPr>
          <w:rFonts w:asciiTheme="minorEastAsia" w:hAnsiTheme="minorEastAsia" w:cs="宋体"/>
          <w:sz w:val="24"/>
        </w:rPr>
        <w:t>由</w:t>
      </w:r>
      <w:r w:rsidR="00983CD4">
        <w:rPr>
          <w:rFonts w:asciiTheme="minorEastAsia" w:hAnsiTheme="minorEastAsia" w:cs="宋体" w:hint="eastAsia"/>
          <w:sz w:val="24"/>
        </w:rPr>
        <w:t>京东</w:t>
      </w:r>
      <w:r w:rsidR="00983CD4">
        <w:rPr>
          <w:rFonts w:asciiTheme="minorEastAsia" w:hAnsiTheme="minorEastAsia" w:cs="宋体"/>
          <w:sz w:val="24"/>
        </w:rPr>
        <w:t>拍卖平台收取，</w:t>
      </w:r>
      <w:r w:rsidR="00983CD4" w:rsidRPr="001754A4">
        <w:rPr>
          <w:rFonts w:asciiTheme="minorEastAsia" w:hAnsiTheme="minorEastAsia" w:cs="宋体" w:hint="eastAsia"/>
          <w:sz w:val="24"/>
        </w:rPr>
        <w:t>京东拍卖平台出具成交价0.5%的技术服务费订单，买受人依据该订单支付技术服务费。在买受人支付技术服务费以后的24小时以内</w:t>
      </w:r>
      <w:r w:rsidR="00983CD4">
        <w:rPr>
          <w:rFonts w:asciiTheme="minorEastAsia" w:hAnsiTheme="minorEastAsia" w:cs="宋体"/>
          <w:sz w:val="24"/>
        </w:rPr>
        <w:t>保证金将转为部分成交价款</w:t>
      </w:r>
      <w:r w:rsidR="00983CD4" w:rsidRPr="001754A4">
        <w:rPr>
          <w:rFonts w:asciiTheme="minorEastAsia" w:hAnsiTheme="minorEastAsia" w:cs="宋体" w:hint="eastAsia"/>
          <w:sz w:val="24"/>
        </w:rPr>
        <w:t>自动转入</w:t>
      </w:r>
      <w:r w:rsidR="00EC40DC">
        <w:rPr>
          <w:rFonts w:asciiTheme="minorEastAsia" w:hAnsiTheme="minorEastAsia" w:cs="宋体" w:hint="eastAsia"/>
          <w:sz w:val="24"/>
        </w:rPr>
        <w:t>清算组</w:t>
      </w:r>
      <w:r w:rsidR="00983CD4" w:rsidRPr="001754A4">
        <w:rPr>
          <w:rFonts w:asciiTheme="minorEastAsia" w:hAnsiTheme="minorEastAsia" w:cs="宋体" w:hint="eastAsia"/>
          <w:sz w:val="24"/>
        </w:rPr>
        <w:t>指定账户。</w:t>
      </w:r>
    </w:p>
    <w:p w14:paraId="04B54296" w14:textId="6FD1B2B3" w:rsidR="00983CD4" w:rsidRDefault="00E97755" w:rsidP="00E97755">
      <w:pPr>
        <w:spacing w:line="360" w:lineRule="auto"/>
        <w:ind w:firstLineChars="200" w:firstLine="480"/>
        <w:rPr>
          <w:rFonts w:asciiTheme="minorEastAsia" w:hAnsiTheme="minorEastAsia" w:cs="Calibri"/>
          <w:sz w:val="24"/>
        </w:rPr>
      </w:pPr>
      <w:r>
        <w:rPr>
          <w:rFonts w:asciiTheme="minorEastAsia" w:hAnsiTheme="minorEastAsia" w:cs="宋体" w:hint="eastAsia"/>
          <w:sz w:val="24"/>
        </w:rPr>
        <w:t>2、</w:t>
      </w:r>
      <w:r w:rsidR="00983CD4">
        <w:rPr>
          <w:rFonts w:asciiTheme="minorEastAsia" w:hAnsiTheme="minorEastAsia" w:cs="宋体"/>
          <w:sz w:val="24"/>
        </w:rPr>
        <w:t>综合服务费由拍卖辅助机构收取（按照成交价格的</w:t>
      </w:r>
      <w:r w:rsidR="00983CD4">
        <w:rPr>
          <w:rFonts w:asciiTheme="minorEastAsia" w:hAnsiTheme="minorEastAsia" w:cs="Calibri"/>
          <w:sz w:val="24"/>
        </w:rPr>
        <w:t>2%</w:t>
      </w:r>
      <w:r w:rsidR="00983CD4">
        <w:rPr>
          <w:rFonts w:asciiTheme="minorEastAsia" w:hAnsiTheme="minorEastAsia" w:cs="宋体"/>
          <w:sz w:val="24"/>
        </w:rPr>
        <w:t>计算）买受人需在成交之后五日内将综合服务费汇款至北京嘉运亨通拍卖有限公司指定账户【户名：北京嘉运亨通拍卖有限公司；开户行：招商银行股份有限公司北京崇文门支行；账号：</w:t>
      </w:r>
      <w:r w:rsidR="00983CD4">
        <w:rPr>
          <w:rFonts w:asciiTheme="minorEastAsia" w:hAnsiTheme="minorEastAsia" w:cs="Calibri"/>
          <w:sz w:val="24"/>
        </w:rPr>
        <w:t>110945693810201</w:t>
      </w:r>
      <w:r w:rsidR="00983CD4">
        <w:rPr>
          <w:rFonts w:asciiTheme="minorEastAsia" w:hAnsiTheme="minorEastAsia" w:cs="宋体"/>
          <w:sz w:val="24"/>
        </w:rPr>
        <w:t>；以到账时间为准】。</w:t>
      </w:r>
    </w:p>
    <w:p w14:paraId="616F726E" w14:textId="50F96F36" w:rsidR="00842B8B" w:rsidRPr="002E4FD4" w:rsidRDefault="008D6C43" w:rsidP="00C14E9A">
      <w:pPr>
        <w:spacing w:line="360" w:lineRule="auto"/>
        <w:ind w:firstLineChars="200" w:firstLine="482"/>
        <w:rPr>
          <w:rFonts w:asciiTheme="minorEastAsia" w:hAnsiTheme="minorEastAsia"/>
          <w:b/>
          <w:color w:val="FF0000"/>
          <w:sz w:val="24"/>
          <w:szCs w:val="24"/>
        </w:rPr>
      </w:pPr>
      <w:r w:rsidRPr="002E4FD4">
        <w:rPr>
          <w:rFonts w:asciiTheme="minorEastAsia" w:hAnsiTheme="minorEastAsia" w:hint="eastAsia"/>
          <w:b/>
          <w:color w:val="FF0000"/>
          <w:sz w:val="24"/>
          <w:szCs w:val="24"/>
        </w:rPr>
        <w:t>十</w:t>
      </w:r>
      <w:r w:rsidR="00C02618" w:rsidRPr="002E4FD4">
        <w:rPr>
          <w:rFonts w:asciiTheme="minorEastAsia" w:hAnsiTheme="minorEastAsia" w:hint="eastAsia"/>
          <w:b/>
          <w:color w:val="FF0000"/>
          <w:sz w:val="24"/>
          <w:szCs w:val="24"/>
        </w:rPr>
        <w:t>、拍品交付</w:t>
      </w:r>
    </w:p>
    <w:p w14:paraId="7D9CF585" w14:textId="2903A93B" w:rsidR="00D6015C" w:rsidRDefault="00104AEB" w:rsidP="004E2BC3">
      <w:pPr>
        <w:spacing w:line="360" w:lineRule="auto"/>
        <w:ind w:firstLineChars="200" w:firstLine="482"/>
        <w:rPr>
          <w:rFonts w:asciiTheme="minorEastAsia" w:hAnsiTheme="minorEastAsia"/>
          <w:b/>
          <w:bCs/>
          <w:sz w:val="24"/>
          <w:szCs w:val="24"/>
          <w:u w:val="single"/>
        </w:rPr>
      </w:pPr>
      <w:r w:rsidRPr="00104AEB">
        <w:rPr>
          <w:rFonts w:asciiTheme="minorEastAsia" w:hAnsiTheme="minorEastAsia" w:hint="eastAsia"/>
          <w:b/>
          <w:bCs/>
          <w:sz w:val="24"/>
          <w:szCs w:val="24"/>
          <w:u w:val="single"/>
        </w:rPr>
        <w:t>1、买受人在缴纳完全部拍卖款项，持有效身份证明及签署好的拍卖成交文件前往</w:t>
      </w:r>
      <w:proofErr w:type="gramStart"/>
      <w:r w:rsidR="00EC40DC">
        <w:rPr>
          <w:rFonts w:asciiTheme="minorEastAsia" w:hAnsiTheme="minorEastAsia" w:hint="eastAsia"/>
          <w:b/>
          <w:bCs/>
          <w:sz w:val="24"/>
          <w:szCs w:val="24"/>
          <w:u w:val="single"/>
        </w:rPr>
        <w:t>清算组</w:t>
      </w:r>
      <w:r w:rsidRPr="00104AEB">
        <w:rPr>
          <w:rFonts w:asciiTheme="minorEastAsia" w:hAnsiTheme="minorEastAsia" w:hint="eastAsia"/>
          <w:b/>
          <w:bCs/>
          <w:sz w:val="24"/>
          <w:szCs w:val="24"/>
          <w:u w:val="single"/>
        </w:rPr>
        <w:t>处办理</w:t>
      </w:r>
      <w:proofErr w:type="gramEnd"/>
      <w:r w:rsidRPr="00104AEB">
        <w:rPr>
          <w:rFonts w:asciiTheme="minorEastAsia" w:hAnsiTheme="minorEastAsia" w:hint="eastAsia"/>
          <w:b/>
          <w:bCs/>
          <w:sz w:val="24"/>
          <w:szCs w:val="24"/>
          <w:u w:val="single"/>
        </w:rPr>
        <w:t>交割手续，由买受人自行前往相关部门办理股权转让手续，能否办理股权转让手续及办理股权转让手续的时间请竞买人在竞买前</w:t>
      </w:r>
      <w:r w:rsidR="004E2BC3">
        <w:rPr>
          <w:rFonts w:asciiTheme="minorEastAsia" w:hAnsiTheme="minorEastAsia" w:hint="eastAsia"/>
          <w:b/>
          <w:bCs/>
          <w:sz w:val="24"/>
          <w:szCs w:val="24"/>
          <w:u w:val="single"/>
        </w:rPr>
        <w:t>，</w:t>
      </w:r>
      <w:r w:rsidRPr="00104AEB">
        <w:rPr>
          <w:rFonts w:asciiTheme="minorEastAsia" w:hAnsiTheme="minorEastAsia" w:hint="eastAsia"/>
          <w:b/>
          <w:bCs/>
          <w:sz w:val="24"/>
          <w:szCs w:val="24"/>
          <w:u w:val="single"/>
        </w:rPr>
        <w:t>自行到相关部门咨询确认，</w:t>
      </w:r>
      <w:r w:rsidR="00EC40DC">
        <w:rPr>
          <w:rFonts w:asciiTheme="minorEastAsia" w:hAnsiTheme="minorEastAsia" w:hint="eastAsia"/>
          <w:b/>
          <w:bCs/>
          <w:sz w:val="24"/>
          <w:szCs w:val="24"/>
          <w:u w:val="single"/>
        </w:rPr>
        <w:t>清算组</w:t>
      </w:r>
      <w:r w:rsidRPr="00104AEB">
        <w:rPr>
          <w:rFonts w:asciiTheme="minorEastAsia" w:hAnsiTheme="minorEastAsia" w:hint="eastAsia"/>
          <w:b/>
          <w:bCs/>
          <w:sz w:val="24"/>
          <w:szCs w:val="24"/>
          <w:u w:val="single"/>
        </w:rPr>
        <w:t>和</w:t>
      </w:r>
      <w:r>
        <w:rPr>
          <w:rFonts w:asciiTheme="minorEastAsia" w:hAnsiTheme="minorEastAsia" w:hint="eastAsia"/>
          <w:b/>
          <w:bCs/>
          <w:sz w:val="24"/>
          <w:szCs w:val="24"/>
          <w:u w:val="single"/>
        </w:rPr>
        <w:t>拍卖辅助机构</w:t>
      </w:r>
      <w:r w:rsidRPr="00104AEB">
        <w:rPr>
          <w:rFonts w:asciiTheme="minorEastAsia" w:hAnsiTheme="minorEastAsia" w:hint="eastAsia"/>
          <w:b/>
          <w:bCs/>
          <w:sz w:val="24"/>
          <w:szCs w:val="24"/>
          <w:u w:val="single"/>
        </w:rPr>
        <w:t>不做股权转让的任何承诺。</w:t>
      </w:r>
      <w:r w:rsidR="004E2BC3" w:rsidRPr="00104AEB">
        <w:rPr>
          <w:rFonts w:asciiTheme="minorEastAsia" w:hAnsiTheme="minorEastAsia" w:hint="eastAsia"/>
          <w:b/>
          <w:bCs/>
          <w:sz w:val="24"/>
          <w:szCs w:val="24"/>
          <w:u w:val="single"/>
        </w:rPr>
        <w:t>拍品</w:t>
      </w:r>
      <w:r w:rsidR="004E2BC3">
        <w:rPr>
          <w:rFonts w:asciiTheme="minorEastAsia" w:hAnsiTheme="minorEastAsia" w:hint="eastAsia"/>
          <w:b/>
          <w:bCs/>
          <w:sz w:val="24"/>
          <w:szCs w:val="24"/>
          <w:u w:val="single"/>
        </w:rPr>
        <w:t>转让</w:t>
      </w:r>
      <w:r w:rsidR="00D6015C">
        <w:rPr>
          <w:rFonts w:asciiTheme="minorEastAsia" w:hAnsiTheme="minorEastAsia" w:hint="eastAsia"/>
          <w:b/>
          <w:bCs/>
          <w:sz w:val="24"/>
          <w:szCs w:val="24"/>
          <w:u w:val="single"/>
        </w:rPr>
        <w:t>登记</w:t>
      </w:r>
      <w:r w:rsidR="004E2BC3" w:rsidRPr="00104AEB">
        <w:rPr>
          <w:rFonts w:asciiTheme="minorEastAsia" w:hAnsiTheme="minorEastAsia" w:hint="eastAsia"/>
          <w:b/>
          <w:bCs/>
          <w:sz w:val="24"/>
          <w:szCs w:val="24"/>
          <w:u w:val="single"/>
        </w:rPr>
        <w:t>可能涉及的全部费用均由买受人自行负责，与</w:t>
      </w:r>
      <w:r w:rsidR="00EC40DC">
        <w:rPr>
          <w:rFonts w:asciiTheme="minorEastAsia" w:hAnsiTheme="minorEastAsia" w:hint="eastAsia"/>
          <w:b/>
          <w:bCs/>
          <w:sz w:val="24"/>
          <w:szCs w:val="24"/>
          <w:u w:val="single"/>
        </w:rPr>
        <w:t>清算组</w:t>
      </w:r>
      <w:r w:rsidR="004E2BC3" w:rsidRPr="00104AEB">
        <w:rPr>
          <w:rFonts w:asciiTheme="minorEastAsia" w:hAnsiTheme="minorEastAsia" w:hint="eastAsia"/>
          <w:b/>
          <w:bCs/>
          <w:sz w:val="24"/>
          <w:szCs w:val="24"/>
          <w:u w:val="single"/>
        </w:rPr>
        <w:t>和</w:t>
      </w:r>
      <w:r w:rsidR="004E2BC3">
        <w:rPr>
          <w:rFonts w:asciiTheme="minorEastAsia" w:hAnsiTheme="minorEastAsia" w:hint="eastAsia"/>
          <w:b/>
          <w:bCs/>
          <w:sz w:val="24"/>
          <w:szCs w:val="24"/>
          <w:u w:val="single"/>
        </w:rPr>
        <w:t>拍卖辅助机构</w:t>
      </w:r>
      <w:r w:rsidR="004E2BC3" w:rsidRPr="00104AEB">
        <w:rPr>
          <w:rFonts w:asciiTheme="minorEastAsia" w:hAnsiTheme="minorEastAsia" w:hint="eastAsia"/>
          <w:b/>
          <w:bCs/>
          <w:sz w:val="24"/>
          <w:szCs w:val="24"/>
          <w:u w:val="single"/>
        </w:rPr>
        <w:t>无关。</w:t>
      </w:r>
    </w:p>
    <w:p w14:paraId="630AD3CB" w14:textId="26486B1B" w:rsidR="00104AEB" w:rsidRPr="00104AEB" w:rsidRDefault="00D6015C" w:rsidP="004E2BC3">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w:t>
      </w:r>
      <w:r w:rsidR="001B3F75">
        <w:rPr>
          <w:rFonts w:asciiTheme="minorEastAsia" w:hAnsiTheme="minorEastAsia" w:hint="eastAsia"/>
          <w:b/>
          <w:bCs/>
          <w:sz w:val="24"/>
          <w:szCs w:val="24"/>
          <w:u w:val="single"/>
        </w:rPr>
        <w:t>标的物</w:t>
      </w:r>
      <w:r w:rsidR="004E2BC3">
        <w:rPr>
          <w:rFonts w:asciiTheme="minorEastAsia" w:hAnsiTheme="minorEastAsia" w:hint="eastAsia"/>
          <w:b/>
          <w:bCs/>
          <w:sz w:val="24"/>
          <w:szCs w:val="24"/>
          <w:u w:val="single"/>
        </w:rPr>
        <w:t>存在</w:t>
      </w:r>
      <w:r w:rsidR="004E2BC3" w:rsidRPr="004E2BC3">
        <w:rPr>
          <w:rFonts w:asciiTheme="minorEastAsia" w:hAnsiTheme="minorEastAsia" w:hint="eastAsia"/>
          <w:b/>
          <w:bCs/>
          <w:sz w:val="24"/>
          <w:szCs w:val="24"/>
          <w:u w:val="single"/>
        </w:rPr>
        <w:t>冻结、质押等权利限制、政策原因或存在隐性瑕疵导致股权变更手续办理延长或者受阻等情况的</w:t>
      </w:r>
      <w:r w:rsidR="004E2BC3">
        <w:rPr>
          <w:rFonts w:asciiTheme="minorEastAsia" w:hAnsiTheme="minorEastAsia" w:hint="eastAsia"/>
          <w:b/>
          <w:bCs/>
          <w:sz w:val="24"/>
          <w:szCs w:val="24"/>
          <w:u w:val="single"/>
        </w:rPr>
        <w:t>，</w:t>
      </w:r>
      <w:r w:rsidR="00EC40DC">
        <w:rPr>
          <w:rFonts w:asciiTheme="minorEastAsia" w:hAnsiTheme="minorEastAsia" w:hint="eastAsia"/>
          <w:b/>
          <w:bCs/>
          <w:sz w:val="24"/>
          <w:szCs w:val="24"/>
          <w:u w:val="single"/>
        </w:rPr>
        <w:t>清算组</w:t>
      </w:r>
      <w:r w:rsidR="004E2BC3" w:rsidRPr="00104AEB">
        <w:rPr>
          <w:rFonts w:asciiTheme="minorEastAsia" w:hAnsiTheme="minorEastAsia" w:hint="eastAsia"/>
          <w:b/>
          <w:bCs/>
          <w:sz w:val="24"/>
          <w:szCs w:val="24"/>
          <w:u w:val="single"/>
        </w:rPr>
        <w:t>和</w:t>
      </w:r>
      <w:r w:rsidR="004E2BC3">
        <w:rPr>
          <w:rFonts w:asciiTheme="minorEastAsia" w:hAnsiTheme="minorEastAsia" w:hint="eastAsia"/>
          <w:b/>
          <w:bCs/>
          <w:sz w:val="24"/>
          <w:szCs w:val="24"/>
          <w:u w:val="single"/>
        </w:rPr>
        <w:t>拍卖辅助机构</w:t>
      </w:r>
      <w:r w:rsidR="004E2BC3" w:rsidRPr="004E2BC3">
        <w:rPr>
          <w:rFonts w:asciiTheme="minorEastAsia" w:hAnsiTheme="minorEastAsia" w:hint="eastAsia"/>
          <w:b/>
          <w:bCs/>
          <w:sz w:val="24"/>
          <w:szCs w:val="24"/>
          <w:u w:val="single"/>
        </w:rPr>
        <w:t>不保证买受人可避免上述情况</w:t>
      </w:r>
      <w:r w:rsidR="004E2BC3">
        <w:rPr>
          <w:rFonts w:asciiTheme="minorEastAsia" w:hAnsiTheme="minorEastAsia" w:hint="eastAsia"/>
          <w:b/>
          <w:bCs/>
          <w:sz w:val="24"/>
          <w:szCs w:val="24"/>
          <w:u w:val="single"/>
        </w:rPr>
        <w:t>，</w:t>
      </w:r>
      <w:r w:rsidR="004E2BC3" w:rsidRPr="004E2BC3">
        <w:rPr>
          <w:rFonts w:asciiTheme="minorEastAsia" w:hAnsiTheme="minorEastAsia" w:hint="eastAsia"/>
          <w:b/>
          <w:bCs/>
          <w:sz w:val="24"/>
          <w:szCs w:val="24"/>
          <w:u w:val="single"/>
        </w:rPr>
        <w:t>亦不就上述情况的发生承担任何法律责任。</w:t>
      </w:r>
    </w:p>
    <w:p w14:paraId="560F1C1D" w14:textId="3FBB5D5C" w:rsidR="00842B8B" w:rsidRPr="002E4FD4" w:rsidRDefault="00C02618" w:rsidP="003E0A6E">
      <w:pPr>
        <w:spacing w:line="360" w:lineRule="auto"/>
        <w:ind w:firstLineChars="200" w:firstLine="482"/>
        <w:rPr>
          <w:rFonts w:asciiTheme="minorEastAsia" w:hAnsiTheme="minorEastAsia"/>
          <w:sz w:val="24"/>
          <w:szCs w:val="24"/>
        </w:rPr>
      </w:pPr>
      <w:r w:rsidRPr="002E4FD4">
        <w:rPr>
          <w:rFonts w:asciiTheme="minorEastAsia" w:hAnsiTheme="minorEastAsia" w:hint="eastAsia"/>
          <w:b/>
          <w:sz w:val="24"/>
          <w:szCs w:val="24"/>
        </w:rPr>
        <w:t>十</w:t>
      </w:r>
      <w:r w:rsidR="008D6C43" w:rsidRPr="002E4FD4">
        <w:rPr>
          <w:rFonts w:asciiTheme="minorEastAsia" w:hAnsiTheme="minorEastAsia" w:hint="eastAsia"/>
          <w:b/>
          <w:sz w:val="24"/>
          <w:szCs w:val="24"/>
        </w:rPr>
        <w:t>一</w:t>
      </w:r>
      <w:r w:rsidRPr="002E4FD4">
        <w:rPr>
          <w:rFonts w:asciiTheme="minorEastAsia" w:hAnsiTheme="minorEastAsia" w:hint="eastAsia"/>
          <w:b/>
          <w:sz w:val="24"/>
          <w:szCs w:val="24"/>
        </w:rPr>
        <w:t>、</w:t>
      </w:r>
      <w:r w:rsidRPr="002E4FD4">
        <w:rPr>
          <w:rFonts w:asciiTheme="minorEastAsia" w:hAnsiTheme="minorEastAsia" w:hint="eastAsia"/>
          <w:sz w:val="24"/>
          <w:szCs w:val="24"/>
        </w:rPr>
        <w:t>依照相关法律规定，竞买人成功竞</w:t>
      </w:r>
      <w:proofErr w:type="gramStart"/>
      <w:r w:rsidRPr="002E4FD4">
        <w:rPr>
          <w:rFonts w:asciiTheme="minorEastAsia" w:hAnsiTheme="minorEastAsia" w:hint="eastAsia"/>
          <w:sz w:val="24"/>
          <w:szCs w:val="24"/>
        </w:rPr>
        <w:t>得网拍</w:t>
      </w:r>
      <w:proofErr w:type="gramEnd"/>
      <w:r w:rsidR="001B3F75">
        <w:rPr>
          <w:rFonts w:asciiTheme="minorEastAsia" w:hAnsiTheme="minorEastAsia" w:hint="eastAsia"/>
          <w:sz w:val="24"/>
          <w:szCs w:val="24"/>
        </w:rPr>
        <w:t>标的物</w:t>
      </w:r>
      <w:r w:rsidRPr="002E4FD4">
        <w:rPr>
          <w:rFonts w:asciiTheme="minorEastAsia" w:hAnsiTheme="minorEastAsia" w:hint="eastAsia"/>
          <w:sz w:val="24"/>
          <w:szCs w:val="24"/>
        </w:rPr>
        <w:t>后，</w:t>
      </w:r>
      <w:proofErr w:type="gramStart"/>
      <w:r w:rsidRPr="002E4FD4">
        <w:rPr>
          <w:rFonts w:asciiTheme="minorEastAsia" w:hAnsiTheme="minorEastAsia" w:hint="eastAsia"/>
          <w:sz w:val="24"/>
          <w:szCs w:val="24"/>
        </w:rPr>
        <w:t>网拍平台</w:t>
      </w:r>
      <w:proofErr w:type="gramEnd"/>
      <w:r w:rsidRPr="002E4FD4">
        <w:rPr>
          <w:rFonts w:asciiTheme="minorEastAsia" w:hAnsiTheme="minorEastAsia" w:hint="eastAsia"/>
          <w:sz w:val="24"/>
          <w:szCs w:val="24"/>
        </w:rPr>
        <w:t>将生成</w:t>
      </w:r>
      <w:r w:rsidRPr="002E4FD4">
        <w:rPr>
          <w:rFonts w:asciiTheme="minorEastAsia" w:hAnsiTheme="minorEastAsia" w:hint="eastAsia"/>
          <w:sz w:val="24"/>
          <w:szCs w:val="24"/>
        </w:rPr>
        <w:lastRenderedPageBreak/>
        <w:t>相应《网络竞价成功确认书》，该材料仅为竞价成功确认书，载明实际买受人姓名、</w:t>
      </w:r>
      <w:proofErr w:type="gramStart"/>
      <w:r w:rsidRPr="002E4FD4">
        <w:rPr>
          <w:rFonts w:asciiTheme="minorEastAsia" w:hAnsiTheme="minorEastAsia" w:hint="eastAsia"/>
          <w:sz w:val="24"/>
          <w:szCs w:val="24"/>
        </w:rPr>
        <w:t>网拍竞买号</w:t>
      </w:r>
      <w:proofErr w:type="gramEnd"/>
      <w:r w:rsidRPr="002E4FD4">
        <w:rPr>
          <w:rFonts w:asciiTheme="minorEastAsia" w:hAnsiTheme="minorEastAsia" w:hint="eastAsia"/>
          <w:sz w:val="24"/>
          <w:szCs w:val="24"/>
        </w:rPr>
        <w:t>信息，非《拍卖成交确认书》。</w:t>
      </w:r>
    </w:p>
    <w:p w14:paraId="1CB67441" w14:textId="2E64D38C" w:rsidR="00842B8B" w:rsidRPr="002E4FD4" w:rsidRDefault="008D6C43" w:rsidP="00C14E9A">
      <w:pPr>
        <w:spacing w:line="360" w:lineRule="auto"/>
        <w:ind w:firstLineChars="200" w:firstLine="482"/>
        <w:rPr>
          <w:rFonts w:asciiTheme="minorEastAsia" w:hAnsiTheme="minorEastAsia"/>
          <w:sz w:val="24"/>
          <w:szCs w:val="24"/>
        </w:rPr>
      </w:pPr>
      <w:r w:rsidRPr="002E4FD4">
        <w:rPr>
          <w:rFonts w:asciiTheme="minorEastAsia" w:hAnsiTheme="minorEastAsia" w:hint="eastAsia"/>
          <w:b/>
          <w:sz w:val="24"/>
          <w:szCs w:val="24"/>
        </w:rPr>
        <w:t>十二</w:t>
      </w:r>
      <w:r w:rsidR="00C02618" w:rsidRPr="002E4FD4">
        <w:rPr>
          <w:rFonts w:asciiTheme="minorEastAsia" w:hAnsiTheme="minorEastAsia" w:hint="eastAsia"/>
          <w:b/>
          <w:sz w:val="24"/>
          <w:szCs w:val="24"/>
        </w:rPr>
        <w:t>、</w:t>
      </w:r>
      <w:r w:rsidR="00C11B5C" w:rsidRPr="00F53899">
        <w:rPr>
          <w:rFonts w:asciiTheme="minorEastAsia" w:hAnsiTheme="minorEastAsia" w:hint="eastAsia"/>
          <w:sz w:val="24"/>
          <w:szCs w:val="24"/>
        </w:rPr>
        <w:t>本次网上公开竞价《竞买公告》、《竞买须知》、《标的物介绍》等标的</w:t>
      </w:r>
      <w:proofErr w:type="gramStart"/>
      <w:r w:rsidR="00C11B5C" w:rsidRPr="00F53899">
        <w:rPr>
          <w:rFonts w:asciiTheme="minorEastAsia" w:hAnsiTheme="minorEastAsia" w:hint="eastAsia"/>
          <w:sz w:val="24"/>
          <w:szCs w:val="24"/>
        </w:rPr>
        <w:t>物相关</w:t>
      </w:r>
      <w:proofErr w:type="gramEnd"/>
      <w:r w:rsidR="00C11B5C" w:rsidRPr="00F53899">
        <w:rPr>
          <w:rFonts w:asciiTheme="minorEastAsia" w:hAnsiTheme="minorEastAsia" w:hint="eastAsia"/>
          <w:sz w:val="24"/>
          <w:szCs w:val="24"/>
        </w:rPr>
        <w:t>文件已在京东网络竞价平台公开展示，请仔细阅读。上拍机构已就前述相关标的</w:t>
      </w:r>
      <w:proofErr w:type="gramStart"/>
      <w:r w:rsidR="00C11B5C" w:rsidRPr="00F53899">
        <w:rPr>
          <w:rFonts w:asciiTheme="minorEastAsia" w:hAnsiTheme="minorEastAsia" w:hint="eastAsia"/>
          <w:sz w:val="24"/>
          <w:szCs w:val="24"/>
        </w:rPr>
        <w:t>物相关</w:t>
      </w:r>
      <w:proofErr w:type="gramEnd"/>
      <w:r w:rsidR="00C11B5C" w:rsidRPr="00F53899">
        <w:rPr>
          <w:rFonts w:asciiTheme="minorEastAsia" w:hAnsiTheme="minorEastAsia" w:hint="eastAsia"/>
          <w:sz w:val="24"/>
          <w:szCs w:val="24"/>
        </w:rPr>
        <w:t>文件的所有条款向竞买人如实告知并做出详细说明，竞买人知悉并同意接受前述文件的全部条款和内容，竞买人和资产处置方双方不存在任何歧异和误认，竞买人承诺不再对前述文件的条款提出任何异议</w:t>
      </w:r>
      <w:r w:rsidR="00C02618" w:rsidRPr="002E4FD4">
        <w:rPr>
          <w:rFonts w:asciiTheme="minorEastAsia" w:hAnsiTheme="minorEastAsia" w:hint="eastAsia"/>
          <w:sz w:val="24"/>
          <w:szCs w:val="24"/>
        </w:rPr>
        <w:t>。</w:t>
      </w:r>
    </w:p>
    <w:p w14:paraId="5CEE4ECD" w14:textId="307A8027" w:rsidR="00983CD4" w:rsidRPr="002436BC" w:rsidRDefault="008D6C43" w:rsidP="00983CD4">
      <w:pPr>
        <w:spacing w:line="360" w:lineRule="auto"/>
        <w:ind w:firstLineChars="200" w:firstLine="482"/>
        <w:rPr>
          <w:rFonts w:asciiTheme="minorEastAsia" w:hAnsiTheme="minorEastAsia"/>
          <w:bCs/>
          <w:sz w:val="24"/>
          <w:szCs w:val="24"/>
        </w:rPr>
      </w:pPr>
      <w:r w:rsidRPr="002E4FD4">
        <w:rPr>
          <w:rFonts w:asciiTheme="minorEastAsia" w:hAnsiTheme="minorEastAsia" w:hint="eastAsia"/>
          <w:b/>
          <w:sz w:val="24"/>
          <w:szCs w:val="24"/>
        </w:rPr>
        <w:t>十三</w:t>
      </w:r>
      <w:r w:rsidR="00C02618" w:rsidRPr="002E4FD4">
        <w:rPr>
          <w:rFonts w:asciiTheme="minorEastAsia" w:hAnsiTheme="minorEastAsia" w:hint="eastAsia"/>
          <w:b/>
          <w:sz w:val="24"/>
          <w:szCs w:val="24"/>
        </w:rPr>
        <w:t>、</w:t>
      </w:r>
      <w:r w:rsidR="00983CD4" w:rsidRPr="009E1E20">
        <w:rPr>
          <w:rFonts w:asciiTheme="minorEastAsia" w:hAnsiTheme="minorEastAsia" w:hint="eastAsia"/>
          <w:bCs/>
          <w:sz w:val="24"/>
          <w:szCs w:val="24"/>
        </w:rPr>
        <w:t>破产案件监督单位：</w:t>
      </w:r>
      <w:r w:rsidR="00E97755">
        <w:rPr>
          <w:rFonts w:asciiTheme="minorEastAsia" w:hAnsiTheme="minorEastAsia" w:hint="eastAsia"/>
          <w:bCs/>
          <w:sz w:val="24"/>
          <w:szCs w:val="24"/>
        </w:rPr>
        <w:t>北京市第一中级人民法院</w:t>
      </w:r>
      <w:r w:rsidR="00983CD4" w:rsidRPr="002436BC">
        <w:rPr>
          <w:rFonts w:asciiTheme="minorEastAsia" w:hAnsiTheme="minorEastAsia" w:hint="eastAsia"/>
          <w:bCs/>
          <w:sz w:val="24"/>
          <w:szCs w:val="24"/>
        </w:rPr>
        <w:t>;</w:t>
      </w:r>
    </w:p>
    <w:p w14:paraId="3D520695" w14:textId="4167178E" w:rsidR="00983CD4" w:rsidRDefault="00983CD4" w:rsidP="00983CD4">
      <w:pPr>
        <w:spacing w:line="360" w:lineRule="auto"/>
        <w:ind w:firstLine="482"/>
        <w:rPr>
          <w:rFonts w:asciiTheme="minorEastAsia" w:hAnsiTheme="minorEastAsia" w:cs="宋体"/>
          <w:sz w:val="24"/>
        </w:rPr>
      </w:pPr>
      <w:r>
        <w:rPr>
          <w:rFonts w:asciiTheme="minorEastAsia" w:hAnsiTheme="minorEastAsia" w:cs="宋体" w:hint="eastAsia"/>
          <w:sz w:val="24"/>
        </w:rPr>
        <w:t>咨询电话：</w:t>
      </w:r>
      <w:r w:rsidR="00025F86">
        <w:rPr>
          <w:rFonts w:asciiTheme="minorEastAsia" w:hAnsiTheme="minorEastAsia" w:hint="eastAsia"/>
          <w:sz w:val="24"/>
          <w:szCs w:val="24"/>
        </w:rPr>
        <w:t>尹先生：15910861984，李先生：13552572522；</w:t>
      </w:r>
    </w:p>
    <w:p w14:paraId="0ED3627D" w14:textId="77777777" w:rsidR="00983CD4" w:rsidRDefault="00983CD4" w:rsidP="00983CD4">
      <w:pPr>
        <w:spacing w:line="360" w:lineRule="auto"/>
        <w:ind w:firstLine="482"/>
        <w:rPr>
          <w:rFonts w:asciiTheme="minorEastAsia" w:hAnsiTheme="minorEastAsia" w:cs="宋体"/>
          <w:sz w:val="24"/>
        </w:rPr>
      </w:pPr>
      <w:r>
        <w:rPr>
          <w:rFonts w:asciiTheme="minorEastAsia" w:hAnsiTheme="minorEastAsia" w:cs="宋体" w:hint="eastAsia"/>
          <w:sz w:val="24"/>
        </w:rPr>
        <w:t>京东技术咨询电话：4006229586</w:t>
      </w:r>
    </w:p>
    <w:p w14:paraId="128AC167" w14:textId="77777777" w:rsidR="00783CD0" w:rsidRDefault="00783CD0" w:rsidP="00783CD0">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5E761F83" w14:textId="4C9DABED" w:rsidR="00983CD4" w:rsidRDefault="00983CD4" w:rsidP="00983CD4">
      <w:pPr>
        <w:spacing w:line="360" w:lineRule="auto"/>
        <w:ind w:firstLine="482"/>
        <w:rPr>
          <w:rFonts w:asciiTheme="minorEastAsia" w:hAnsiTheme="minorEastAsia" w:cs="Calibri"/>
          <w:sz w:val="24"/>
        </w:rPr>
      </w:pPr>
      <w:r>
        <w:rPr>
          <w:rFonts w:asciiTheme="minorEastAsia" w:hAnsiTheme="minorEastAsia" w:cs="宋体" w:hint="eastAsia"/>
          <w:sz w:val="24"/>
        </w:rPr>
        <w:t>本公告未尽事宜，请向</w:t>
      </w:r>
      <w:r w:rsidR="00EC40DC">
        <w:rPr>
          <w:rFonts w:asciiTheme="minorEastAsia" w:hAnsiTheme="minorEastAsia" w:cs="宋体" w:hint="eastAsia"/>
          <w:sz w:val="24"/>
        </w:rPr>
        <w:t>清算组</w:t>
      </w:r>
      <w:r>
        <w:rPr>
          <w:rFonts w:asciiTheme="minorEastAsia" w:hAnsiTheme="minorEastAsia" w:cs="宋体" w:hint="eastAsia"/>
          <w:sz w:val="24"/>
        </w:rPr>
        <w:t>咨询。</w:t>
      </w:r>
    </w:p>
    <w:p w14:paraId="01F9CB43" w14:textId="456FF0DB" w:rsidR="009952FB" w:rsidRPr="00FD1756" w:rsidRDefault="00FD1756" w:rsidP="00FD1756">
      <w:pPr>
        <w:spacing w:line="360" w:lineRule="auto"/>
        <w:ind w:firstLineChars="200" w:firstLine="482"/>
        <w:rPr>
          <w:rFonts w:asciiTheme="minorEastAsia" w:hAnsiTheme="minorEastAsia"/>
          <w:b/>
          <w:sz w:val="24"/>
          <w:szCs w:val="24"/>
        </w:rPr>
      </w:pPr>
      <w:r w:rsidRPr="00FD1756">
        <w:rPr>
          <w:rFonts w:asciiTheme="minorEastAsia" w:hAnsiTheme="minorEastAsia" w:cs="宋体" w:hint="eastAsia"/>
          <w:b/>
          <w:color w:val="FF0000"/>
          <w:sz w:val="24"/>
        </w:rPr>
        <w:t>本次拍卖活动最终解释权归</w:t>
      </w:r>
      <w:r w:rsidR="00DC5BD8" w:rsidRPr="00DC5BD8">
        <w:rPr>
          <w:rFonts w:asciiTheme="minorEastAsia" w:hAnsiTheme="minorEastAsia" w:cs="宋体" w:hint="eastAsia"/>
          <w:b/>
          <w:color w:val="FF0000"/>
          <w:sz w:val="24"/>
        </w:rPr>
        <w:t>中国科学技术投资有限公司</w:t>
      </w:r>
      <w:r w:rsidR="00EC40DC">
        <w:rPr>
          <w:rFonts w:asciiTheme="minorEastAsia" w:hAnsiTheme="minorEastAsia" w:cs="宋体" w:hint="eastAsia"/>
          <w:b/>
          <w:color w:val="FF0000"/>
          <w:sz w:val="24"/>
        </w:rPr>
        <w:t>清算组</w:t>
      </w:r>
      <w:r w:rsidRPr="00FD1756">
        <w:rPr>
          <w:rFonts w:asciiTheme="minorEastAsia" w:hAnsiTheme="minorEastAsia" w:cs="宋体" w:hint="eastAsia"/>
          <w:b/>
          <w:color w:val="FF0000"/>
          <w:sz w:val="24"/>
        </w:rPr>
        <w:t>所有。</w:t>
      </w:r>
      <w:r w:rsidR="009952FB" w:rsidRPr="00FD1756">
        <w:rPr>
          <w:rFonts w:asciiTheme="minorEastAsia" w:hAnsiTheme="minorEastAsia" w:cs="宋体"/>
          <w:b/>
          <w:color w:val="FF0000"/>
          <w:sz w:val="24"/>
        </w:rPr>
        <w:t xml:space="preserve"> </w:t>
      </w:r>
      <w:r w:rsidR="009952FB" w:rsidRPr="00FD1756">
        <w:rPr>
          <w:rFonts w:asciiTheme="minorEastAsia" w:hAnsiTheme="minorEastAsia"/>
          <w:b/>
          <w:sz w:val="24"/>
          <w:szCs w:val="24"/>
        </w:rPr>
        <w:t xml:space="preserve">                                                                         </w:t>
      </w:r>
    </w:p>
    <w:p w14:paraId="66F78787" w14:textId="3A1CE4FD" w:rsidR="009952FB" w:rsidRPr="002436BC" w:rsidRDefault="00EC40DC" w:rsidP="009952FB">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中国科学技术投资有限公司清算组</w:t>
      </w:r>
    </w:p>
    <w:p w14:paraId="41173D1B" w14:textId="77777777" w:rsidR="009952FB" w:rsidRPr="002436BC" w:rsidRDefault="009952FB" w:rsidP="009952FB">
      <w:pPr>
        <w:spacing w:line="360" w:lineRule="auto"/>
        <w:ind w:firstLineChars="200" w:firstLine="480"/>
        <w:jc w:val="right"/>
        <w:rPr>
          <w:rFonts w:asciiTheme="minorEastAsia" w:hAnsiTheme="minorEastAsia"/>
          <w:sz w:val="24"/>
          <w:szCs w:val="24"/>
        </w:rPr>
      </w:pPr>
    </w:p>
    <w:p w14:paraId="39DC38FA" w14:textId="40968414" w:rsidR="009952FB" w:rsidRPr="002436BC" w:rsidRDefault="00983CD4" w:rsidP="00983CD4">
      <w:pPr>
        <w:spacing w:line="360" w:lineRule="auto"/>
        <w:jc w:val="right"/>
        <w:rPr>
          <w:rFonts w:asciiTheme="minorEastAsia" w:hAnsiTheme="minorEastAsia"/>
          <w:sz w:val="24"/>
          <w:szCs w:val="24"/>
        </w:rPr>
      </w:pPr>
      <w:r>
        <w:rPr>
          <w:rFonts w:asciiTheme="minorEastAsia" w:hAnsiTheme="minorEastAsia" w:cs="宋体"/>
          <w:sz w:val="24"/>
        </w:rPr>
        <w:t>二〇二</w:t>
      </w:r>
      <w:r w:rsidR="00E97755">
        <w:rPr>
          <w:rFonts w:asciiTheme="minorEastAsia" w:hAnsiTheme="minorEastAsia" w:cs="宋体" w:hint="eastAsia"/>
          <w:sz w:val="24"/>
        </w:rPr>
        <w:t>六</w:t>
      </w:r>
      <w:r>
        <w:rPr>
          <w:rFonts w:asciiTheme="minorEastAsia" w:hAnsiTheme="minorEastAsia" w:cs="宋体"/>
          <w:sz w:val="24"/>
        </w:rPr>
        <w:t>年</w:t>
      </w:r>
      <w:r w:rsidR="0095333E">
        <w:rPr>
          <w:rFonts w:asciiTheme="minorEastAsia" w:hAnsiTheme="minorEastAsia" w:cs="宋体" w:hint="eastAsia"/>
          <w:sz w:val="24"/>
        </w:rPr>
        <w:t>四</w:t>
      </w:r>
      <w:r>
        <w:rPr>
          <w:rFonts w:asciiTheme="minorEastAsia" w:hAnsiTheme="minorEastAsia" w:cs="宋体"/>
          <w:sz w:val="24"/>
        </w:rPr>
        <w:t>月</w:t>
      </w:r>
      <w:r w:rsidR="0095333E">
        <w:rPr>
          <w:rFonts w:asciiTheme="minorEastAsia" w:hAnsiTheme="minorEastAsia" w:cs="宋体"/>
          <w:sz w:val="24"/>
        </w:rPr>
        <w:t>十</w:t>
      </w:r>
      <w:r>
        <w:rPr>
          <w:rFonts w:asciiTheme="minorEastAsia" w:hAnsiTheme="minorEastAsia" w:cs="宋体"/>
          <w:sz w:val="24"/>
        </w:rPr>
        <w:t>日</w:t>
      </w:r>
    </w:p>
    <w:p w14:paraId="103C35D6" w14:textId="50829687" w:rsidR="00842B8B" w:rsidRPr="009952FB" w:rsidRDefault="00842B8B" w:rsidP="009952FB">
      <w:pPr>
        <w:spacing w:line="360" w:lineRule="auto"/>
        <w:ind w:firstLineChars="200" w:firstLine="883"/>
        <w:rPr>
          <w:rFonts w:asciiTheme="minorEastAsia" w:hAnsiTheme="minorEastAsia"/>
          <w:b/>
          <w:sz w:val="44"/>
          <w:szCs w:val="44"/>
        </w:rPr>
      </w:pPr>
    </w:p>
    <w:p w14:paraId="3B464C07" w14:textId="77777777" w:rsidR="00C11B5C" w:rsidRPr="00F53899" w:rsidRDefault="00C11B5C" w:rsidP="00C11B5C">
      <w:pPr>
        <w:spacing w:line="360" w:lineRule="auto"/>
        <w:jc w:val="center"/>
        <w:rPr>
          <w:rFonts w:asciiTheme="minorEastAsia" w:hAnsiTheme="minorEastAsia"/>
          <w:b/>
          <w:sz w:val="44"/>
          <w:szCs w:val="44"/>
        </w:rPr>
      </w:pPr>
      <w:r w:rsidRPr="00F53899">
        <w:rPr>
          <w:rFonts w:asciiTheme="minorEastAsia" w:hAnsiTheme="minorEastAsia" w:hint="eastAsia"/>
          <w:b/>
          <w:sz w:val="44"/>
          <w:szCs w:val="44"/>
        </w:rPr>
        <w:t>竞 买 须 知</w:t>
      </w:r>
    </w:p>
    <w:p w14:paraId="27EBC615" w14:textId="77777777" w:rsidR="003571DB" w:rsidRPr="002E4FD4" w:rsidRDefault="003571DB" w:rsidP="00C14E9A">
      <w:pPr>
        <w:spacing w:line="360" w:lineRule="auto"/>
        <w:jc w:val="center"/>
        <w:rPr>
          <w:rFonts w:asciiTheme="minorEastAsia" w:hAnsiTheme="minorEastAsia"/>
          <w:b/>
          <w:sz w:val="44"/>
          <w:szCs w:val="44"/>
        </w:rPr>
      </w:pPr>
    </w:p>
    <w:p w14:paraId="09393B00" w14:textId="27E0A346" w:rsidR="009952FB" w:rsidRPr="002436BC" w:rsidRDefault="00EC40DC" w:rsidP="009952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中国科学技术投资有限公司清算组</w:t>
      </w:r>
      <w:r w:rsidR="009952FB" w:rsidRPr="002436BC">
        <w:rPr>
          <w:rFonts w:asciiTheme="minorEastAsia" w:hAnsiTheme="minorEastAsia" w:hint="eastAsia"/>
          <w:sz w:val="24"/>
          <w:szCs w:val="24"/>
        </w:rPr>
        <w:t>将于</w:t>
      </w:r>
      <w:r w:rsidR="005B47D3" w:rsidRPr="00EF66CD">
        <w:rPr>
          <w:rFonts w:asciiTheme="minorEastAsia" w:hAnsiTheme="minorEastAsia"/>
          <w:sz w:val="24"/>
          <w:szCs w:val="24"/>
        </w:rPr>
        <w:t>202</w:t>
      </w:r>
      <w:r w:rsidR="005B47D3" w:rsidRPr="00EF66CD">
        <w:rPr>
          <w:rFonts w:asciiTheme="minorEastAsia" w:hAnsiTheme="minorEastAsia" w:hint="eastAsia"/>
          <w:sz w:val="24"/>
          <w:szCs w:val="24"/>
        </w:rPr>
        <w:t>6</w:t>
      </w:r>
      <w:r w:rsidR="005B47D3" w:rsidRPr="00EF66CD">
        <w:rPr>
          <w:rFonts w:asciiTheme="minorEastAsia" w:hAnsiTheme="minorEastAsia"/>
          <w:sz w:val="24"/>
          <w:szCs w:val="24"/>
        </w:rPr>
        <w:t>年</w:t>
      </w:r>
      <w:r w:rsidR="005B47D3" w:rsidRPr="00EF66CD">
        <w:rPr>
          <w:rFonts w:asciiTheme="minorEastAsia" w:hAnsiTheme="minorEastAsia" w:hint="eastAsia"/>
          <w:sz w:val="24"/>
          <w:szCs w:val="24"/>
        </w:rPr>
        <w:t>4</w:t>
      </w:r>
      <w:r w:rsidR="005B47D3" w:rsidRPr="00EF66CD">
        <w:rPr>
          <w:rFonts w:asciiTheme="minorEastAsia" w:hAnsiTheme="minorEastAsia"/>
          <w:sz w:val="24"/>
          <w:szCs w:val="24"/>
        </w:rPr>
        <w:t>月</w:t>
      </w:r>
      <w:r w:rsidR="0084400E">
        <w:rPr>
          <w:rFonts w:asciiTheme="minorEastAsia" w:hAnsiTheme="minorEastAsia" w:hint="eastAsia"/>
          <w:sz w:val="24"/>
          <w:szCs w:val="24"/>
        </w:rPr>
        <w:t>18</w:t>
      </w:r>
      <w:r w:rsidR="005B47D3" w:rsidRPr="00EF66CD">
        <w:rPr>
          <w:rFonts w:asciiTheme="minorEastAsia" w:hAnsiTheme="minorEastAsia"/>
          <w:sz w:val="24"/>
          <w:szCs w:val="24"/>
        </w:rPr>
        <w:t>日10时至202</w:t>
      </w:r>
      <w:r w:rsidR="005B47D3" w:rsidRPr="00EF66CD">
        <w:rPr>
          <w:rFonts w:asciiTheme="minorEastAsia" w:hAnsiTheme="minorEastAsia" w:hint="eastAsia"/>
          <w:sz w:val="24"/>
          <w:szCs w:val="24"/>
        </w:rPr>
        <w:t>6</w:t>
      </w:r>
      <w:r w:rsidR="005B47D3" w:rsidRPr="00EF66CD">
        <w:rPr>
          <w:rFonts w:asciiTheme="minorEastAsia" w:hAnsiTheme="minorEastAsia"/>
          <w:sz w:val="24"/>
          <w:szCs w:val="24"/>
        </w:rPr>
        <w:t>年</w:t>
      </w:r>
      <w:r w:rsidR="005B47D3" w:rsidRPr="00EF66CD">
        <w:rPr>
          <w:rFonts w:asciiTheme="minorEastAsia" w:hAnsiTheme="minorEastAsia" w:hint="eastAsia"/>
          <w:sz w:val="24"/>
          <w:szCs w:val="24"/>
        </w:rPr>
        <w:t>4</w:t>
      </w:r>
      <w:r w:rsidR="005B47D3" w:rsidRPr="00EF66CD">
        <w:rPr>
          <w:rFonts w:asciiTheme="minorEastAsia" w:hAnsiTheme="minorEastAsia"/>
          <w:sz w:val="24"/>
          <w:szCs w:val="24"/>
        </w:rPr>
        <w:t>月</w:t>
      </w:r>
      <w:r w:rsidR="00EF66CD" w:rsidRPr="00EF66CD">
        <w:rPr>
          <w:rFonts w:asciiTheme="minorEastAsia" w:hAnsiTheme="minorEastAsia" w:hint="eastAsia"/>
          <w:sz w:val="24"/>
          <w:szCs w:val="24"/>
        </w:rPr>
        <w:t>1</w:t>
      </w:r>
      <w:r w:rsidR="0084400E">
        <w:rPr>
          <w:rFonts w:asciiTheme="minorEastAsia" w:hAnsiTheme="minorEastAsia" w:hint="eastAsia"/>
          <w:sz w:val="24"/>
          <w:szCs w:val="24"/>
        </w:rPr>
        <w:t>9</w:t>
      </w:r>
      <w:r w:rsidR="005B47D3" w:rsidRPr="00EF66CD">
        <w:rPr>
          <w:rFonts w:asciiTheme="minorEastAsia" w:hAnsiTheme="minorEastAsia"/>
          <w:sz w:val="24"/>
          <w:szCs w:val="24"/>
        </w:rPr>
        <w:t>日10时</w:t>
      </w:r>
      <w:r w:rsidR="006D09D0" w:rsidRPr="00EF66CD">
        <w:rPr>
          <w:rFonts w:asciiTheme="minorEastAsia" w:hAnsiTheme="minorEastAsia" w:hint="eastAsia"/>
          <w:sz w:val="24"/>
          <w:szCs w:val="24"/>
        </w:rPr>
        <w:t>止</w:t>
      </w:r>
      <w:r w:rsidR="009952FB" w:rsidRPr="00EF66CD">
        <w:rPr>
          <w:rFonts w:asciiTheme="minorEastAsia" w:hAnsiTheme="minorEastAsia" w:hint="eastAsia"/>
          <w:sz w:val="24"/>
          <w:szCs w:val="24"/>
        </w:rPr>
        <w:t>（延时除外）在京东拍卖破产</w:t>
      </w:r>
      <w:r w:rsidR="009952FB" w:rsidRPr="0007524A">
        <w:rPr>
          <w:rFonts w:asciiTheme="minorEastAsia" w:hAnsiTheme="minorEastAsia" w:hint="eastAsia"/>
          <w:sz w:val="24"/>
          <w:szCs w:val="24"/>
        </w:rPr>
        <w:t>强清平台上</w:t>
      </w:r>
      <w:r w:rsidR="009952FB" w:rsidRPr="002436BC">
        <w:rPr>
          <w:rFonts w:asciiTheme="minorEastAsia" w:hAnsiTheme="minorEastAsia" w:hint="eastAsia"/>
          <w:sz w:val="24"/>
          <w:szCs w:val="24"/>
        </w:rPr>
        <w:t>进行公开拍卖活动，（网址：</w:t>
      </w:r>
      <w:r w:rsidR="009952FB" w:rsidRPr="0007524A">
        <w:rPr>
          <w:rFonts w:asciiTheme="minorEastAsia" w:hAnsiTheme="minorEastAsia"/>
          <w:sz w:val="24"/>
          <w:szCs w:val="24"/>
        </w:rPr>
        <w:t>https://auction.jd.com/bankrupt.html</w:t>
      </w:r>
      <w:r w:rsidR="009952FB" w:rsidRPr="002436BC">
        <w:rPr>
          <w:rFonts w:asciiTheme="minorEastAsia" w:hAnsiTheme="minorEastAsia" w:hint="eastAsia"/>
          <w:sz w:val="24"/>
          <w:szCs w:val="24"/>
        </w:rPr>
        <w:t>）现就网上拍卖有关事宜敬告各位竞买人：</w:t>
      </w:r>
    </w:p>
    <w:p w14:paraId="739915F6" w14:textId="77777777" w:rsidR="009952FB" w:rsidRPr="002436BC"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一、</w:t>
      </w:r>
      <w:r w:rsidRPr="002436BC">
        <w:rPr>
          <w:rFonts w:asciiTheme="minorEastAsia" w:hAnsiTheme="minorEastAsia" w:hint="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52EC6997" w14:textId="77777777" w:rsidR="009952FB" w:rsidRPr="002436BC"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二、</w:t>
      </w:r>
      <w:r w:rsidRPr="002436BC">
        <w:rPr>
          <w:rFonts w:asciiTheme="minorEastAsia" w:hAnsiTheme="minorEastAsia" w:hint="eastAsia"/>
          <w:sz w:val="24"/>
          <w:szCs w:val="24"/>
        </w:rPr>
        <w:t>本次拍卖活动遵循“公开、公平、公正、诚实守信”的原则，拍卖活动</w:t>
      </w:r>
      <w:r w:rsidRPr="002436BC">
        <w:rPr>
          <w:rFonts w:asciiTheme="minorEastAsia" w:hAnsiTheme="minorEastAsia" w:hint="eastAsia"/>
          <w:sz w:val="24"/>
          <w:szCs w:val="24"/>
        </w:rPr>
        <w:lastRenderedPageBreak/>
        <w:t>具备法律效力。参加本次拍卖活动的当事人和竞买人必须遵守本须知的各项条款，并对自己的行为承担法律责任。</w:t>
      </w:r>
    </w:p>
    <w:p w14:paraId="529B9CFF" w14:textId="77777777" w:rsidR="009952FB" w:rsidRPr="002436BC" w:rsidRDefault="009952FB" w:rsidP="009952FB">
      <w:pPr>
        <w:spacing w:line="360" w:lineRule="auto"/>
        <w:ind w:firstLineChars="200" w:firstLine="482"/>
        <w:rPr>
          <w:rFonts w:asciiTheme="minorEastAsia" w:hAnsiTheme="minorEastAsia"/>
          <w:b/>
          <w:sz w:val="24"/>
          <w:szCs w:val="24"/>
        </w:rPr>
      </w:pPr>
      <w:r w:rsidRPr="002436BC">
        <w:rPr>
          <w:rFonts w:asciiTheme="minorEastAsia" w:hAnsiTheme="minorEastAsia" w:hint="eastAsia"/>
          <w:b/>
          <w:sz w:val="24"/>
          <w:szCs w:val="24"/>
        </w:rPr>
        <w:t>三、竞买人条件</w:t>
      </w:r>
    </w:p>
    <w:p w14:paraId="36E2C5FE" w14:textId="77777777" w:rsidR="009952FB" w:rsidRPr="002436BC" w:rsidRDefault="009952FB" w:rsidP="009952FB">
      <w:pPr>
        <w:spacing w:line="360" w:lineRule="auto"/>
        <w:ind w:firstLineChars="200" w:firstLine="480"/>
        <w:rPr>
          <w:rFonts w:asciiTheme="minorEastAsia" w:hAnsiTheme="minorEastAsia"/>
          <w:sz w:val="24"/>
          <w:szCs w:val="24"/>
        </w:rPr>
      </w:pPr>
      <w:r w:rsidRPr="002436BC">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34D27592" w14:textId="4C2002E6" w:rsidR="009952FB" w:rsidRPr="002436BC" w:rsidRDefault="009952FB" w:rsidP="009952FB">
      <w:pPr>
        <w:spacing w:line="360" w:lineRule="auto"/>
        <w:ind w:firstLineChars="200" w:firstLine="480"/>
        <w:rPr>
          <w:rFonts w:asciiTheme="minorEastAsia" w:hAnsiTheme="minorEastAsia"/>
          <w:sz w:val="24"/>
          <w:szCs w:val="24"/>
        </w:rPr>
      </w:pPr>
      <w:r w:rsidRPr="002436BC">
        <w:rPr>
          <w:rFonts w:asciiTheme="minorEastAsia" w:hAnsiTheme="minorEastAsia" w:hint="eastAsia"/>
          <w:sz w:val="24"/>
          <w:szCs w:val="24"/>
        </w:rPr>
        <w:t>2、</w:t>
      </w:r>
      <w:r w:rsidRPr="002436BC">
        <w:rPr>
          <w:rFonts w:asciiTheme="minorEastAsia" w:hAnsiTheme="minorEastAsia" w:hint="eastAsia"/>
          <w:color w:val="000000" w:themeColor="text1"/>
          <w:sz w:val="24"/>
          <w:szCs w:val="24"/>
        </w:rPr>
        <w:t>竞买人（</w:t>
      </w:r>
      <w:r w:rsidRPr="002436BC">
        <w:rPr>
          <w:rFonts w:asciiTheme="minorEastAsia" w:hAnsiTheme="minorEastAsia" w:hint="eastAsia"/>
          <w:sz w:val="24"/>
          <w:szCs w:val="24"/>
        </w:rPr>
        <w:t>公民、法人和其他组织</w:t>
      </w:r>
      <w:r w:rsidRPr="002436BC">
        <w:rPr>
          <w:rFonts w:asciiTheme="minorEastAsia" w:hAnsiTheme="minorEastAsia" w:hint="eastAsia"/>
          <w:color w:val="000000" w:themeColor="text1"/>
          <w:sz w:val="24"/>
          <w:szCs w:val="24"/>
        </w:rPr>
        <w:t>）可委托他人（</w:t>
      </w:r>
      <w:r w:rsidRPr="002436BC">
        <w:rPr>
          <w:rFonts w:asciiTheme="minorEastAsia" w:hAnsiTheme="minorEastAsia" w:hint="eastAsia"/>
          <w:sz w:val="24"/>
          <w:szCs w:val="24"/>
        </w:rPr>
        <w:t>公民、法人和其他组织</w:t>
      </w:r>
      <w:r w:rsidRPr="002436BC">
        <w:rPr>
          <w:rFonts w:asciiTheme="minorEastAsia" w:hAnsiTheme="minorEastAsia" w:hint="eastAsia"/>
          <w:color w:val="000000" w:themeColor="text1"/>
          <w:sz w:val="24"/>
          <w:szCs w:val="24"/>
        </w:rPr>
        <w:t>）参与拍卖。</w:t>
      </w:r>
      <w:r w:rsidRPr="002436BC">
        <w:rPr>
          <w:rFonts w:asciiTheme="minorEastAsia" w:hAnsiTheme="minorEastAsia" w:hint="eastAsia"/>
          <w:sz w:val="24"/>
          <w:szCs w:val="24"/>
        </w:rPr>
        <w:t>但须在拍卖开始日的</w:t>
      </w:r>
      <w:r w:rsidRPr="002436BC">
        <w:rPr>
          <w:rFonts w:asciiTheme="minorEastAsia" w:hAnsiTheme="minorEastAsia" w:hint="eastAsia"/>
          <w:color w:val="000000" w:themeColor="text1"/>
          <w:sz w:val="24"/>
          <w:szCs w:val="24"/>
        </w:rPr>
        <w:t>两日</w:t>
      </w:r>
      <w:r w:rsidRPr="002436BC">
        <w:rPr>
          <w:rFonts w:asciiTheme="minorEastAsia" w:hAnsiTheme="minorEastAsia" w:hint="eastAsia"/>
          <w:sz w:val="24"/>
          <w:szCs w:val="24"/>
        </w:rPr>
        <w:t>前与</w:t>
      </w:r>
      <w:r w:rsidR="00EC40DC">
        <w:rPr>
          <w:rFonts w:asciiTheme="minorEastAsia" w:hAnsiTheme="minorEastAsia" w:hint="eastAsia"/>
          <w:sz w:val="24"/>
          <w:szCs w:val="24"/>
        </w:rPr>
        <w:t>清算组</w:t>
      </w:r>
      <w:r w:rsidRPr="002436BC">
        <w:rPr>
          <w:rFonts w:asciiTheme="minorEastAsia" w:hAnsiTheme="minorEastAsia" w:hint="eastAsia"/>
          <w:sz w:val="24"/>
          <w:szCs w:val="24"/>
        </w:rPr>
        <w:t>沟通办理委托手续；竞买成功后，竞买人（公民、法人和其他组织）或其委托代理人应到</w:t>
      </w:r>
      <w:proofErr w:type="gramStart"/>
      <w:r w:rsidR="00EC40DC">
        <w:rPr>
          <w:rFonts w:asciiTheme="minorEastAsia" w:hAnsiTheme="minorEastAsia" w:hint="eastAsia"/>
          <w:sz w:val="24"/>
          <w:szCs w:val="24"/>
        </w:rPr>
        <w:t>清算组</w:t>
      </w:r>
      <w:r w:rsidRPr="002436BC">
        <w:rPr>
          <w:rFonts w:asciiTheme="minorEastAsia" w:hAnsiTheme="minorEastAsia" w:hint="eastAsia"/>
          <w:sz w:val="24"/>
          <w:szCs w:val="24"/>
        </w:rPr>
        <w:t>处办理</w:t>
      </w:r>
      <w:proofErr w:type="gramEnd"/>
      <w:r w:rsidRPr="002436BC">
        <w:rPr>
          <w:rFonts w:asciiTheme="minorEastAsia" w:hAnsiTheme="minorEastAsia" w:hint="eastAsia"/>
          <w:sz w:val="24"/>
          <w:szCs w:val="24"/>
        </w:rPr>
        <w:t>交付或权属转移手续。如委托手续不全，竞买活动认定为委托代理人的个人行为。因不符合条件参加竞买的，由竞买人自行承担相应的法律责任。</w:t>
      </w:r>
    </w:p>
    <w:p w14:paraId="08F522C8" w14:textId="692F8DDB" w:rsidR="009952FB" w:rsidRPr="002436BC" w:rsidRDefault="009952FB" w:rsidP="009952FB">
      <w:pPr>
        <w:spacing w:line="360" w:lineRule="auto"/>
        <w:ind w:firstLineChars="200" w:firstLine="480"/>
        <w:rPr>
          <w:rFonts w:asciiTheme="minorEastAsia" w:hAnsiTheme="minorEastAsia"/>
          <w:sz w:val="24"/>
          <w:szCs w:val="24"/>
        </w:rPr>
      </w:pPr>
      <w:r w:rsidRPr="002436BC">
        <w:rPr>
          <w:rFonts w:asciiTheme="minorEastAsia" w:hAnsiTheme="minorEastAsia" w:hint="eastAsia"/>
          <w:sz w:val="24"/>
          <w:szCs w:val="24"/>
        </w:rPr>
        <w:t>3、负责承办本案件的人民法院、破产企业</w:t>
      </w:r>
      <w:r w:rsidR="00EC40DC">
        <w:rPr>
          <w:rFonts w:asciiTheme="minorEastAsia" w:hAnsiTheme="minorEastAsia" w:hint="eastAsia"/>
          <w:sz w:val="24"/>
          <w:szCs w:val="24"/>
        </w:rPr>
        <w:t>清算组</w:t>
      </w:r>
      <w:r w:rsidRPr="002436BC">
        <w:rPr>
          <w:rFonts w:asciiTheme="minorEastAsia" w:hAnsiTheme="minorEastAsia" w:hint="eastAsia"/>
          <w:sz w:val="24"/>
          <w:szCs w:val="24"/>
        </w:rPr>
        <w:t>、网络服务提供者、承担拍卖辅助工作的社会机构或者组织的工作人员及其近亲属不得参与竞买，并不得委托他人代为竞买与其行为相关的拍卖标的物。</w:t>
      </w:r>
    </w:p>
    <w:p w14:paraId="3F4403BC" w14:textId="77777777" w:rsidR="009952FB" w:rsidRPr="002436BC" w:rsidRDefault="009952FB" w:rsidP="009952FB">
      <w:pPr>
        <w:spacing w:line="360" w:lineRule="auto"/>
        <w:ind w:firstLineChars="200" w:firstLine="480"/>
        <w:rPr>
          <w:rFonts w:asciiTheme="minorEastAsia" w:hAnsiTheme="minorEastAsia"/>
          <w:sz w:val="24"/>
          <w:szCs w:val="24"/>
        </w:rPr>
      </w:pPr>
      <w:r w:rsidRPr="002436BC">
        <w:rPr>
          <w:rFonts w:asciiTheme="minorEastAsia" w:hAnsiTheme="minorEastAsia" w:hint="eastAsia"/>
          <w:sz w:val="24"/>
          <w:szCs w:val="24"/>
        </w:rPr>
        <w:t>4、因不符合条件参加竞买的，由竞买人/买受人自行承担相应的法律责任。</w:t>
      </w:r>
    </w:p>
    <w:p w14:paraId="2F501C2A" w14:textId="77777777" w:rsidR="009952FB" w:rsidRPr="002436BC" w:rsidRDefault="009952FB" w:rsidP="009952FB">
      <w:pPr>
        <w:spacing w:line="360" w:lineRule="auto"/>
        <w:ind w:firstLineChars="200" w:firstLine="482"/>
        <w:rPr>
          <w:rFonts w:asciiTheme="minorEastAsia" w:hAnsiTheme="minorEastAsia"/>
          <w:b/>
          <w:sz w:val="24"/>
          <w:szCs w:val="24"/>
        </w:rPr>
      </w:pPr>
      <w:r w:rsidRPr="002436BC">
        <w:rPr>
          <w:rFonts w:asciiTheme="minorEastAsia" w:hAnsiTheme="minorEastAsia" w:hint="eastAsia"/>
          <w:b/>
          <w:sz w:val="24"/>
          <w:szCs w:val="24"/>
        </w:rPr>
        <w:t>四、优先购买权人</w:t>
      </w:r>
    </w:p>
    <w:p w14:paraId="2F553B12" w14:textId="77777777" w:rsidR="009952FB" w:rsidRPr="002436BC" w:rsidRDefault="009952FB" w:rsidP="009952FB">
      <w:pPr>
        <w:spacing w:line="360" w:lineRule="auto"/>
        <w:ind w:firstLineChars="200" w:firstLine="480"/>
        <w:rPr>
          <w:rFonts w:asciiTheme="minorEastAsia" w:hAnsiTheme="minorEastAsia"/>
          <w:sz w:val="24"/>
          <w:szCs w:val="24"/>
        </w:rPr>
      </w:pPr>
      <w:r w:rsidRPr="002436BC">
        <w:rPr>
          <w:rFonts w:asciiTheme="minorEastAsia" w:hAnsiTheme="minorEastAsia" w:hint="eastAsia"/>
          <w:sz w:val="24"/>
          <w:szCs w:val="24"/>
        </w:rPr>
        <w:t>1、本标的物优先购买权人：</w:t>
      </w:r>
    </w:p>
    <w:p w14:paraId="73C7E3C6" w14:textId="2B524E61" w:rsidR="009952FB" w:rsidRPr="002436BC" w:rsidRDefault="009952FB" w:rsidP="009952FB">
      <w:pPr>
        <w:spacing w:line="360" w:lineRule="auto"/>
        <w:ind w:firstLineChars="200" w:firstLine="480"/>
        <w:rPr>
          <w:rFonts w:asciiTheme="minorEastAsia" w:hAnsiTheme="minorEastAsia"/>
          <w:sz w:val="24"/>
          <w:szCs w:val="24"/>
        </w:rPr>
      </w:pPr>
      <w:r w:rsidRPr="002436BC">
        <w:rPr>
          <w:rFonts w:asciiTheme="minorEastAsia" w:hAnsiTheme="minorEastAsia" w:hint="eastAsia"/>
          <w:sz w:val="24"/>
          <w:szCs w:val="24"/>
        </w:rPr>
        <w:t>优先购买权人应于本公告发布之日起3日内向</w:t>
      </w:r>
      <w:r w:rsidR="00EC40DC">
        <w:rPr>
          <w:rFonts w:asciiTheme="minorEastAsia" w:hAnsiTheme="minorEastAsia" w:hint="eastAsia"/>
          <w:sz w:val="24"/>
          <w:szCs w:val="24"/>
        </w:rPr>
        <w:t>清算组</w:t>
      </w:r>
      <w:r w:rsidRPr="002436BC">
        <w:rPr>
          <w:rFonts w:asciiTheme="minorEastAsia" w:hAnsiTheme="minorEastAsia" w:hint="eastAsia"/>
          <w:sz w:val="24"/>
          <w:szCs w:val="24"/>
        </w:rPr>
        <w:t>联系，提供相关证明材料，办理相关手续。逾期未提供材料或办理手续者，视为自动放弃优先购买权。</w:t>
      </w:r>
    </w:p>
    <w:p w14:paraId="567A12A6" w14:textId="188AEE48" w:rsidR="009952FB" w:rsidRPr="002436BC" w:rsidRDefault="009952FB" w:rsidP="009952FB">
      <w:pPr>
        <w:spacing w:line="360" w:lineRule="auto"/>
        <w:ind w:firstLineChars="200" w:firstLine="480"/>
        <w:rPr>
          <w:rFonts w:asciiTheme="minorEastAsia" w:hAnsiTheme="minorEastAsia"/>
          <w:sz w:val="24"/>
          <w:szCs w:val="24"/>
        </w:rPr>
      </w:pPr>
      <w:r w:rsidRPr="002436BC">
        <w:rPr>
          <w:rFonts w:asciiTheme="minorEastAsia" w:hAnsiTheme="minorEastAsia" w:hint="eastAsia"/>
          <w:sz w:val="24"/>
          <w:szCs w:val="24"/>
        </w:rPr>
        <w:t>2、优先购买权人参加竞买的，应向</w:t>
      </w:r>
      <w:r w:rsidR="00EC40DC">
        <w:rPr>
          <w:rFonts w:asciiTheme="minorEastAsia" w:hAnsiTheme="minorEastAsia" w:hint="eastAsia"/>
          <w:sz w:val="24"/>
          <w:szCs w:val="24"/>
        </w:rPr>
        <w:t>清算组</w:t>
      </w:r>
      <w:r w:rsidRPr="002436BC">
        <w:rPr>
          <w:rFonts w:asciiTheme="minorEastAsia" w:hAnsiTheme="minorEastAsia" w:hint="eastAsia"/>
          <w:sz w:val="24"/>
          <w:szCs w:val="24"/>
        </w:rPr>
        <w:t>提交合法有效的证明，经</w:t>
      </w:r>
      <w:r w:rsidR="00EC40DC">
        <w:rPr>
          <w:rFonts w:asciiTheme="minorEastAsia" w:hAnsiTheme="minorEastAsia" w:hint="eastAsia"/>
          <w:sz w:val="24"/>
          <w:szCs w:val="24"/>
        </w:rPr>
        <w:t>清算组</w:t>
      </w:r>
      <w:r w:rsidRPr="002436BC">
        <w:rPr>
          <w:rFonts w:asciiTheme="minorEastAsia" w:hAnsiTheme="minorEastAsia" w:hint="eastAsia"/>
          <w:sz w:val="24"/>
          <w:szCs w:val="24"/>
        </w:rPr>
        <w:t>确认资格及顺位后才能参与竞买，逾期不提交的，视为放弃对标的物享有优先购买权。</w:t>
      </w:r>
      <w:r w:rsidR="00EC40DC">
        <w:rPr>
          <w:rFonts w:asciiTheme="minorEastAsia" w:hAnsiTheme="minorEastAsia" w:hint="eastAsia"/>
          <w:sz w:val="24"/>
          <w:szCs w:val="24"/>
        </w:rPr>
        <w:t>清算组</w:t>
      </w:r>
      <w:r w:rsidRPr="002436BC">
        <w:rPr>
          <w:rFonts w:asciiTheme="minorEastAsia" w:hAnsiTheme="minorEastAsia" w:hint="eastAsia"/>
          <w:sz w:val="24"/>
          <w:szCs w:val="24"/>
        </w:rPr>
        <w:t>在正式拍卖日前将经确认的优先权购买人资格和顺位信息，审报网络平台技术部门，录入平台系统。</w:t>
      </w:r>
    </w:p>
    <w:p w14:paraId="242A3D8D" w14:textId="77777777" w:rsidR="009952FB" w:rsidRPr="002436BC" w:rsidRDefault="009952FB" w:rsidP="009952FB">
      <w:pPr>
        <w:spacing w:line="360" w:lineRule="auto"/>
        <w:ind w:firstLineChars="200" w:firstLine="480"/>
        <w:rPr>
          <w:rFonts w:asciiTheme="minorEastAsia" w:hAnsiTheme="minorEastAsia"/>
          <w:sz w:val="24"/>
          <w:szCs w:val="24"/>
        </w:rPr>
      </w:pPr>
      <w:r w:rsidRPr="002436BC">
        <w:rPr>
          <w:rFonts w:asciiTheme="minorEastAsia" w:hAnsiTheme="minorEastAsia" w:hint="eastAsia"/>
          <w:sz w:val="24"/>
          <w:szCs w:val="24"/>
        </w:rPr>
        <w:t>3、优先购买权人参与竞买的，与其他竞买人以相同的价格出价，没有更高出价的，标的物由优先购买权人竞得。</w:t>
      </w:r>
    </w:p>
    <w:p w14:paraId="03881C7F" w14:textId="5B4AD9E3" w:rsidR="009952FB" w:rsidRPr="002436BC" w:rsidRDefault="009952FB" w:rsidP="009952FB">
      <w:pPr>
        <w:spacing w:line="360" w:lineRule="auto"/>
        <w:ind w:firstLineChars="200" w:firstLine="480"/>
        <w:rPr>
          <w:rFonts w:asciiTheme="minorEastAsia" w:hAnsiTheme="minorEastAsia"/>
          <w:sz w:val="24"/>
          <w:szCs w:val="24"/>
        </w:rPr>
      </w:pPr>
      <w:r w:rsidRPr="002436BC">
        <w:rPr>
          <w:rFonts w:asciiTheme="minorEastAsia" w:hAnsiTheme="minorEastAsia" w:hint="eastAsia"/>
          <w:sz w:val="24"/>
          <w:szCs w:val="24"/>
        </w:rPr>
        <w:t>4、顺序不同的优先购买权人申请参与竞买的，</w:t>
      </w:r>
      <w:r w:rsidR="00EC40DC">
        <w:rPr>
          <w:rFonts w:asciiTheme="minorEastAsia" w:hAnsiTheme="minorEastAsia" w:hint="eastAsia"/>
          <w:sz w:val="24"/>
          <w:szCs w:val="24"/>
        </w:rPr>
        <w:t>清算组</w:t>
      </w:r>
      <w:r w:rsidRPr="002436BC">
        <w:rPr>
          <w:rFonts w:asciiTheme="minorEastAsia" w:hAnsiTheme="minorEastAsia" w:hint="eastAsia"/>
          <w:sz w:val="24"/>
          <w:szCs w:val="24"/>
        </w:rPr>
        <w:t>应当确认其顺序，赋</w:t>
      </w:r>
      <w:r w:rsidRPr="002436BC">
        <w:rPr>
          <w:rFonts w:asciiTheme="minorEastAsia" w:hAnsiTheme="minorEastAsia" w:hint="eastAsia"/>
          <w:sz w:val="24"/>
          <w:szCs w:val="24"/>
        </w:rPr>
        <w:lastRenderedPageBreak/>
        <w:t>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7B9F88D" w14:textId="77777777" w:rsidR="009952FB" w:rsidRPr="002436BC"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五、</w:t>
      </w:r>
      <w:r w:rsidRPr="002436BC">
        <w:rPr>
          <w:rFonts w:asciiTheme="minorEastAsia" w:hAnsiTheme="minorEastAsia" w:hint="eastAsia"/>
          <w:sz w:val="24"/>
          <w:szCs w:val="24"/>
        </w:rPr>
        <w:t>与本标的物有利害关系的当事人可参加竞拍，不参加竞拍的请关注本次拍卖活动的整个过程。</w:t>
      </w:r>
    </w:p>
    <w:p w14:paraId="5480E67A" w14:textId="77777777" w:rsidR="009952FB" w:rsidRPr="002436BC"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六、</w:t>
      </w:r>
      <w:r w:rsidRPr="002436BC">
        <w:rPr>
          <w:rFonts w:asciiTheme="minorEastAsia" w:hAnsiTheme="minorEastAsia" w:hint="eastAsia"/>
          <w:sz w:val="24"/>
          <w:szCs w:val="24"/>
        </w:rPr>
        <w:t>本次拍卖活动设置延时出价功能，在拍卖活动结束前，</w:t>
      </w:r>
      <w:proofErr w:type="gramStart"/>
      <w:r w:rsidRPr="002436BC">
        <w:rPr>
          <w:rFonts w:asciiTheme="minorEastAsia" w:hAnsiTheme="minorEastAsia" w:hint="eastAsia"/>
          <w:sz w:val="24"/>
          <w:szCs w:val="24"/>
        </w:rPr>
        <w:t>每最后</w:t>
      </w:r>
      <w:proofErr w:type="gramEnd"/>
      <w:r w:rsidRPr="002436BC">
        <w:rPr>
          <w:rFonts w:asciiTheme="minorEastAsia" w:hAnsiTheme="minorEastAsia" w:hint="eastAsia"/>
          <w:sz w:val="24"/>
          <w:szCs w:val="24"/>
        </w:rPr>
        <w:t>5分钟如果有竞买人出价，就自动延迟5分钟。</w:t>
      </w:r>
    </w:p>
    <w:p w14:paraId="7016CB6E" w14:textId="77777777" w:rsidR="009952FB" w:rsidRPr="009F127B"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七、</w:t>
      </w:r>
      <w:r w:rsidRPr="009F127B">
        <w:rPr>
          <w:rFonts w:asciiTheme="minorEastAsia" w:hAnsiTheme="minorEastAsia" w:hint="eastAsia"/>
          <w:sz w:val="24"/>
          <w:szCs w:val="24"/>
        </w:rPr>
        <w:t>保证金</w:t>
      </w:r>
    </w:p>
    <w:p w14:paraId="3587377E" w14:textId="4B3CB8C5" w:rsidR="009952FB" w:rsidRPr="009F127B" w:rsidRDefault="009952FB" w:rsidP="009952FB">
      <w:pPr>
        <w:spacing w:line="360" w:lineRule="auto"/>
        <w:ind w:firstLineChars="200" w:firstLine="480"/>
        <w:rPr>
          <w:rFonts w:asciiTheme="minorEastAsia" w:hAnsiTheme="minorEastAsia"/>
          <w:sz w:val="24"/>
          <w:szCs w:val="24"/>
        </w:rPr>
      </w:pPr>
      <w:r w:rsidRPr="009F127B">
        <w:rPr>
          <w:rFonts w:asciiTheme="minorEastAsia" w:hAnsiTheme="minorEastAsia" w:hint="eastAsia"/>
          <w:sz w:val="24"/>
          <w:szCs w:val="24"/>
        </w:rPr>
        <w:t>1、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w:t>
      </w:r>
      <w:r w:rsidR="00EC40DC">
        <w:rPr>
          <w:rFonts w:asciiTheme="minorEastAsia" w:hAnsiTheme="minorEastAsia" w:hint="eastAsia"/>
          <w:sz w:val="24"/>
          <w:szCs w:val="24"/>
        </w:rPr>
        <w:t>清算组</w:t>
      </w:r>
      <w:r w:rsidRPr="009F127B">
        <w:rPr>
          <w:rFonts w:asciiTheme="minorEastAsia" w:hAnsiTheme="minorEastAsia" w:hint="eastAsia"/>
          <w:sz w:val="24"/>
          <w:szCs w:val="24"/>
        </w:rPr>
        <w:t>指定账户，其他竞买人的保证金在竞价后即时解冻。竞价结束后，未能竞得者的保证金以及竞价未成交的（即流拍的）竞买人的保证金在竞价活动结束后即时解冻，保证金冻结期间不计利息。</w:t>
      </w:r>
    </w:p>
    <w:p w14:paraId="0E917DF4" w14:textId="1A1AFB36" w:rsidR="009952FB" w:rsidRPr="009F127B" w:rsidRDefault="00D857CB" w:rsidP="009952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9952FB" w:rsidRPr="009F127B">
        <w:rPr>
          <w:rFonts w:asciiTheme="minorEastAsia" w:hAnsiTheme="minorEastAsia" w:hint="eastAsia"/>
          <w:sz w:val="24"/>
          <w:szCs w:val="24"/>
        </w:rPr>
        <w:t>、保证金金额往往数额较大，为避免在线支付的过程中，因银行限额而导致无法支付的问题，建议竞买人提前去相关银行办理提高</w:t>
      </w:r>
      <w:proofErr w:type="gramStart"/>
      <w:r w:rsidR="009952FB" w:rsidRPr="009F127B">
        <w:rPr>
          <w:rFonts w:asciiTheme="minorEastAsia" w:hAnsiTheme="minorEastAsia" w:hint="eastAsia"/>
          <w:sz w:val="24"/>
          <w:szCs w:val="24"/>
        </w:rPr>
        <w:t>网银支付</w:t>
      </w:r>
      <w:proofErr w:type="gramEnd"/>
      <w:r w:rsidR="009952FB" w:rsidRPr="009F127B">
        <w:rPr>
          <w:rFonts w:asciiTheme="minorEastAsia" w:hAnsiTheme="minorEastAsia" w:hint="eastAsia"/>
          <w:sz w:val="24"/>
          <w:szCs w:val="24"/>
        </w:rPr>
        <w:t>限额的业务。如保证金金额超出竞买人开户银行制订的</w:t>
      </w:r>
      <w:proofErr w:type="gramStart"/>
      <w:r w:rsidR="009952FB" w:rsidRPr="009F127B">
        <w:rPr>
          <w:rFonts w:asciiTheme="minorEastAsia" w:hAnsiTheme="minorEastAsia" w:hint="eastAsia"/>
          <w:sz w:val="24"/>
          <w:szCs w:val="24"/>
        </w:rPr>
        <w:t>最高网银支付</w:t>
      </w:r>
      <w:proofErr w:type="gramEnd"/>
      <w:r w:rsidR="009952FB" w:rsidRPr="009F127B">
        <w:rPr>
          <w:rFonts w:asciiTheme="minorEastAsia" w:hAnsiTheme="minorEastAsia" w:hint="eastAsia"/>
          <w:sz w:val="24"/>
          <w:szCs w:val="24"/>
        </w:rPr>
        <w:t>限额，建议采取更换</w:t>
      </w:r>
      <w:proofErr w:type="gramStart"/>
      <w:r w:rsidR="009952FB" w:rsidRPr="009F127B">
        <w:rPr>
          <w:rFonts w:asciiTheme="minorEastAsia" w:hAnsiTheme="minorEastAsia" w:hint="eastAsia"/>
          <w:sz w:val="24"/>
          <w:szCs w:val="24"/>
        </w:rPr>
        <w:t>网银支付</w:t>
      </w:r>
      <w:proofErr w:type="gramEnd"/>
      <w:r w:rsidR="009952FB" w:rsidRPr="009F127B">
        <w:rPr>
          <w:rFonts w:asciiTheme="minorEastAsia" w:hAnsiTheme="minorEastAsia" w:hint="eastAsia"/>
          <w:sz w:val="24"/>
          <w:szCs w:val="24"/>
        </w:rPr>
        <w:t>限额更高的银行卡支付、多日分多笔支付、多张银行卡分多笔支付等方式交纳保证金。京东作为款项接收方，不对银行制订的</w:t>
      </w:r>
      <w:proofErr w:type="gramStart"/>
      <w:r w:rsidR="009952FB" w:rsidRPr="009F127B">
        <w:rPr>
          <w:rFonts w:asciiTheme="minorEastAsia" w:hAnsiTheme="minorEastAsia" w:hint="eastAsia"/>
          <w:sz w:val="24"/>
          <w:szCs w:val="24"/>
        </w:rPr>
        <w:t>网银最高</w:t>
      </w:r>
      <w:proofErr w:type="gramEnd"/>
      <w:r w:rsidR="009952FB" w:rsidRPr="009F127B">
        <w:rPr>
          <w:rFonts w:asciiTheme="minorEastAsia" w:hAnsiTheme="minorEastAsia" w:hint="eastAsia"/>
          <w:sz w:val="24"/>
          <w:szCs w:val="24"/>
        </w:rPr>
        <w:t>支付限额造成的支付障碍承担任何责任。以下链接为各大银行对外公示的</w:t>
      </w:r>
      <w:proofErr w:type="gramStart"/>
      <w:r w:rsidR="009952FB" w:rsidRPr="009F127B">
        <w:rPr>
          <w:rFonts w:asciiTheme="minorEastAsia" w:hAnsiTheme="minorEastAsia" w:hint="eastAsia"/>
          <w:sz w:val="24"/>
          <w:szCs w:val="24"/>
        </w:rPr>
        <w:t>网银最高</w:t>
      </w:r>
      <w:proofErr w:type="gramEnd"/>
      <w:r w:rsidR="009952FB" w:rsidRPr="009F127B">
        <w:rPr>
          <w:rFonts w:asciiTheme="minorEastAsia" w:hAnsiTheme="minorEastAsia" w:hint="eastAsia"/>
          <w:sz w:val="24"/>
          <w:szCs w:val="24"/>
        </w:rPr>
        <w:t>支付限额的整理页面，仅供参考，实际支付限额请咨询银行，以各银行告知为准。</w:t>
      </w:r>
    </w:p>
    <w:p w14:paraId="7E99AD43" w14:textId="77777777" w:rsidR="009952FB" w:rsidRPr="009F127B" w:rsidRDefault="009952FB" w:rsidP="009952FB">
      <w:pPr>
        <w:spacing w:line="360" w:lineRule="auto"/>
        <w:ind w:firstLineChars="200" w:firstLine="480"/>
        <w:rPr>
          <w:rFonts w:asciiTheme="minorEastAsia" w:hAnsiTheme="minorEastAsia"/>
          <w:sz w:val="24"/>
          <w:szCs w:val="24"/>
        </w:rPr>
      </w:pPr>
      <w:r w:rsidRPr="009F127B">
        <w:rPr>
          <w:rFonts w:asciiTheme="minorEastAsia" w:hAnsiTheme="minorEastAsia" w:hint="eastAsia"/>
          <w:sz w:val="24"/>
          <w:szCs w:val="24"/>
        </w:rPr>
        <w:t>银行支付限额：https://help.jd.com/user/issue/359-1659.html</w:t>
      </w:r>
    </w:p>
    <w:p w14:paraId="6898E94F" w14:textId="77777777" w:rsidR="009952FB" w:rsidRPr="009F127B" w:rsidRDefault="009952FB" w:rsidP="009952FB">
      <w:pPr>
        <w:spacing w:line="360" w:lineRule="auto"/>
        <w:ind w:firstLineChars="200" w:firstLine="480"/>
        <w:rPr>
          <w:rFonts w:asciiTheme="minorEastAsia" w:hAnsiTheme="minorEastAsia"/>
          <w:sz w:val="24"/>
          <w:szCs w:val="24"/>
        </w:rPr>
      </w:pPr>
      <w:r w:rsidRPr="009F127B">
        <w:rPr>
          <w:rFonts w:asciiTheme="minorEastAsia" w:hAnsiTheme="minorEastAsia" w:hint="eastAsia"/>
          <w:sz w:val="24"/>
          <w:szCs w:val="24"/>
        </w:rPr>
        <w:t>个人/企业参拍流程：https://auction.jd.com/bankrupt.html</w:t>
      </w:r>
    </w:p>
    <w:p w14:paraId="4D3B7336" w14:textId="77777777" w:rsidR="009952FB" w:rsidRPr="002436BC" w:rsidRDefault="009952FB" w:rsidP="009952FB">
      <w:pPr>
        <w:spacing w:line="360" w:lineRule="auto"/>
        <w:ind w:firstLineChars="200" w:firstLine="480"/>
        <w:rPr>
          <w:rFonts w:asciiTheme="minorEastAsia" w:hAnsiTheme="minorEastAsia"/>
          <w:sz w:val="24"/>
          <w:szCs w:val="24"/>
        </w:rPr>
      </w:pPr>
      <w:r w:rsidRPr="009F127B">
        <w:rPr>
          <w:rFonts w:asciiTheme="minorEastAsia" w:hAnsiTheme="minorEastAsia" w:hint="eastAsia"/>
          <w:sz w:val="24"/>
          <w:szCs w:val="24"/>
        </w:rPr>
        <w:t>在参拍、缴纳保证金过程中，如有疑问，请拨打京东拍卖服务热线：4006229586</w:t>
      </w:r>
      <w:r w:rsidRPr="002436BC">
        <w:rPr>
          <w:rFonts w:asciiTheme="minorEastAsia" w:hAnsiTheme="minorEastAsia" w:hint="eastAsia"/>
          <w:sz w:val="24"/>
          <w:szCs w:val="24"/>
        </w:rPr>
        <w:t>。</w:t>
      </w:r>
    </w:p>
    <w:p w14:paraId="7CBFAD97" w14:textId="4EA69843" w:rsidR="009952FB" w:rsidRPr="002436BC"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八、</w:t>
      </w:r>
      <w:bookmarkStart w:id="0" w:name="_Hlk90236605"/>
      <w:r w:rsidRPr="002436BC">
        <w:rPr>
          <w:rFonts w:asciiTheme="minorEastAsia" w:hAnsiTheme="minorEastAsia" w:hint="eastAsia"/>
          <w:bCs/>
          <w:sz w:val="24"/>
          <w:szCs w:val="24"/>
        </w:rPr>
        <w:t>本次拍卖是经法定公告期和展示期后才举行的，就拍卖标的物已知及可能存在的瑕疵已在本次拍卖资料中作了详尽的说明。</w:t>
      </w:r>
      <w:r w:rsidR="00EC40DC">
        <w:rPr>
          <w:rFonts w:asciiTheme="minorEastAsia" w:hAnsiTheme="minorEastAsia" w:hint="eastAsia"/>
          <w:sz w:val="24"/>
          <w:szCs w:val="24"/>
        </w:rPr>
        <w:t>清算组</w:t>
      </w:r>
      <w:r w:rsidRPr="002436BC">
        <w:rPr>
          <w:rFonts w:asciiTheme="minorEastAsia" w:hAnsiTheme="minorEastAsia" w:hint="eastAsia"/>
          <w:sz w:val="24"/>
          <w:szCs w:val="24"/>
        </w:rPr>
        <w:t>对拍卖标的物所作的</w:t>
      </w:r>
      <w:r w:rsidRPr="002436BC">
        <w:rPr>
          <w:rFonts w:asciiTheme="minorEastAsia" w:hAnsiTheme="minorEastAsia" w:hint="eastAsia"/>
          <w:sz w:val="24"/>
          <w:szCs w:val="24"/>
        </w:rPr>
        <w:lastRenderedPageBreak/>
        <w:t>说明和提供的视频资料、图片等，仅供竞买人参考，不构成对标的物的任何担保。请竞买人在拍卖前必须仔细审查拍卖标的物，调查是否存在瑕疵，认真研究查看所竞买标的物的实际情况，</w:t>
      </w:r>
      <w:r w:rsidRPr="002436BC">
        <w:rPr>
          <w:rFonts w:asciiTheme="minorEastAsia" w:hAnsiTheme="minorEastAsia" w:hint="eastAsia"/>
          <w:bCs/>
          <w:color w:val="000000" w:themeColor="text1"/>
          <w:sz w:val="24"/>
          <w:szCs w:val="24"/>
        </w:rPr>
        <w:t>因本次拍卖标的物为无形资产，无实物可供竞买人看样，参与竞买的需自行前往相关部门了解商标情况，再决定是否参与竞买，如参与竞买的则视为对标的物的情况已知，责任自负。如果不能办理过户的，买受人自行承担风险</w:t>
      </w:r>
      <w:r w:rsidRPr="002436BC">
        <w:rPr>
          <w:rFonts w:asciiTheme="minorEastAsia" w:hAnsiTheme="minorEastAsia" w:hint="eastAsia"/>
          <w:sz w:val="24"/>
          <w:szCs w:val="24"/>
        </w:rPr>
        <w:t>。请慎重决定竞买行为，竞买人一旦</w:t>
      </w:r>
      <w:proofErr w:type="gramStart"/>
      <w:r w:rsidRPr="002436BC">
        <w:rPr>
          <w:rFonts w:asciiTheme="minorEastAsia" w:hAnsiTheme="minorEastAsia" w:hint="eastAsia"/>
          <w:sz w:val="24"/>
          <w:szCs w:val="24"/>
        </w:rPr>
        <w:t>作出</w:t>
      </w:r>
      <w:proofErr w:type="gramEnd"/>
      <w:r w:rsidRPr="002436BC">
        <w:rPr>
          <w:rFonts w:asciiTheme="minorEastAsia" w:hAnsiTheme="minorEastAsia" w:hint="eastAsia"/>
          <w:sz w:val="24"/>
          <w:szCs w:val="24"/>
        </w:rPr>
        <w:t>竞买决定，即表明已完全了解，并接受标的物交割时的现状和一切已知及未知的瑕疵。</w:t>
      </w:r>
    </w:p>
    <w:p w14:paraId="607364ED" w14:textId="77777777" w:rsidR="009952FB" w:rsidRPr="002436BC" w:rsidRDefault="009952FB" w:rsidP="009952FB">
      <w:pPr>
        <w:spacing w:line="360" w:lineRule="auto"/>
        <w:ind w:firstLineChars="200" w:firstLine="482"/>
        <w:rPr>
          <w:rFonts w:asciiTheme="minorEastAsia" w:hAnsiTheme="minorEastAsia"/>
          <w:b/>
          <w:sz w:val="24"/>
          <w:szCs w:val="24"/>
        </w:rPr>
      </w:pPr>
      <w:r w:rsidRPr="002436BC">
        <w:rPr>
          <w:rFonts w:asciiTheme="minorEastAsia" w:hAnsiTheme="minorEastAsia" w:hint="eastAsia"/>
          <w:b/>
          <w:sz w:val="24"/>
          <w:szCs w:val="24"/>
        </w:rPr>
        <w:t>九、签署成交文件</w:t>
      </w:r>
    </w:p>
    <w:p w14:paraId="45F3C7AA" w14:textId="01F6A338" w:rsidR="009952FB" w:rsidRPr="002436BC" w:rsidRDefault="009952FB" w:rsidP="009952FB">
      <w:pPr>
        <w:spacing w:line="360" w:lineRule="auto"/>
        <w:ind w:firstLineChars="200" w:firstLine="480"/>
        <w:rPr>
          <w:rFonts w:asciiTheme="minorEastAsia" w:hAnsiTheme="minorEastAsia"/>
          <w:sz w:val="24"/>
          <w:szCs w:val="24"/>
        </w:rPr>
      </w:pPr>
      <w:r w:rsidRPr="002436BC">
        <w:rPr>
          <w:rFonts w:asciiTheme="minorEastAsia" w:hAnsiTheme="minorEastAsia" w:hint="eastAsia"/>
          <w:sz w:val="24"/>
          <w:szCs w:val="24"/>
        </w:rPr>
        <w:t>买受人须在拍卖成交之日起三日内（遇节假日顺延）凭缴纳拍卖保证金平台生成的</w:t>
      </w:r>
      <w:proofErr w:type="gramStart"/>
      <w:r w:rsidRPr="002436BC">
        <w:rPr>
          <w:rFonts w:asciiTheme="minorEastAsia" w:hAnsiTheme="minorEastAsia" w:hint="eastAsia"/>
          <w:sz w:val="24"/>
          <w:szCs w:val="24"/>
        </w:rPr>
        <w:t>竞买号</w:t>
      </w:r>
      <w:proofErr w:type="gramEnd"/>
      <w:r w:rsidRPr="002436BC">
        <w:rPr>
          <w:rFonts w:asciiTheme="minorEastAsia" w:hAnsiTheme="minorEastAsia" w:hint="eastAsia"/>
          <w:sz w:val="24"/>
          <w:szCs w:val="24"/>
        </w:rPr>
        <w:t>及相关身份材料到</w:t>
      </w:r>
      <w:r w:rsidR="00EC40DC">
        <w:rPr>
          <w:rFonts w:asciiTheme="minorEastAsia" w:hAnsiTheme="minorEastAsia" w:hint="eastAsia"/>
          <w:sz w:val="24"/>
          <w:szCs w:val="24"/>
        </w:rPr>
        <w:t>清算</w:t>
      </w:r>
      <w:proofErr w:type="gramStart"/>
      <w:r w:rsidR="00EC40DC">
        <w:rPr>
          <w:rFonts w:asciiTheme="minorEastAsia" w:hAnsiTheme="minorEastAsia" w:hint="eastAsia"/>
          <w:sz w:val="24"/>
          <w:szCs w:val="24"/>
        </w:rPr>
        <w:t>组</w:t>
      </w:r>
      <w:r w:rsidRPr="002436BC">
        <w:rPr>
          <w:rFonts w:asciiTheme="minorEastAsia" w:hAnsiTheme="minorEastAsia" w:hint="eastAsia"/>
          <w:sz w:val="24"/>
          <w:szCs w:val="24"/>
        </w:rPr>
        <w:t>处签署</w:t>
      </w:r>
      <w:proofErr w:type="gramEnd"/>
      <w:r w:rsidRPr="002436BC">
        <w:rPr>
          <w:rFonts w:asciiTheme="minorEastAsia" w:hAnsiTheme="minorEastAsia" w:hint="eastAsia"/>
          <w:sz w:val="24"/>
          <w:szCs w:val="24"/>
        </w:rPr>
        <w:t>拍卖成交确认文件。</w:t>
      </w:r>
    </w:p>
    <w:bookmarkEnd w:id="0"/>
    <w:p w14:paraId="343FB05B" w14:textId="6468A1C9" w:rsidR="009952FB" w:rsidRPr="002436BC"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十、</w:t>
      </w:r>
      <w:r w:rsidRPr="002436BC">
        <w:rPr>
          <w:rFonts w:asciiTheme="minorEastAsia" w:hAnsiTheme="minorEastAsia" w:hint="eastAsia"/>
          <w:sz w:val="24"/>
          <w:szCs w:val="24"/>
        </w:rPr>
        <w:t>买受人应在拍卖成交（即竞价成功日）后</w:t>
      </w:r>
      <w:r w:rsidR="00E97755">
        <w:rPr>
          <w:rFonts w:asciiTheme="minorEastAsia" w:hAnsiTheme="minorEastAsia" w:hint="eastAsia"/>
          <w:b/>
          <w:color w:val="FF0000"/>
          <w:sz w:val="24"/>
          <w:szCs w:val="24"/>
        </w:rPr>
        <w:t>五日</w:t>
      </w:r>
      <w:r w:rsidRPr="002436BC">
        <w:rPr>
          <w:rFonts w:asciiTheme="minorEastAsia" w:hAnsiTheme="minorEastAsia" w:hint="eastAsia"/>
          <w:sz w:val="24"/>
          <w:szCs w:val="24"/>
        </w:rPr>
        <w:t>内将拍卖成交价余款（扣除保证金后的余款）缴纳至</w:t>
      </w:r>
      <w:r w:rsidR="00EC40DC">
        <w:rPr>
          <w:rFonts w:asciiTheme="minorEastAsia" w:hAnsiTheme="minorEastAsia" w:hint="eastAsia"/>
          <w:sz w:val="24"/>
          <w:szCs w:val="24"/>
        </w:rPr>
        <w:t>清算组</w:t>
      </w:r>
      <w:r w:rsidRPr="002436BC">
        <w:rPr>
          <w:rFonts w:asciiTheme="minorEastAsia" w:hAnsiTheme="minorEastAsia" w:hint="eastAsia"/>
          <w:sz w:val="24"/>
          <w:szCs w:val="24"/>
        </w:rPr>
        <w:t>指定账户:</w:t>
      </w:r>
    </w:p>
    <w:p w14:paraId="74565C4E" w14:textId="77777777" w:rsidR="00FC1CA8" w:rsidRDefault="00FC1CA8" w:rsidP="00FC1CA8">
      <w:pPr>
        <w:spacing w:line="360" w:lineRule="auto"/>
        <w:ind w:firstLineChars="200" w:firstLine="482"/>
        <w:rPr>
          <w:rFonts w:ascii="宋体" w:eastAsia="宋体" w:hAnsi="宋体" w:cs="Helvetica"/>
          <w:b/>
          <w:bCs/>
          <w:color w:val="FF0000"/>
          <w:sz w:val="24"/>
          <w:szCs w:val="24"/>
        </w:rPr>
      </w:pPr>
      <w:r>
        <w:rPr>
          <w:rFonts w:ascii="宋体" w:eastAsia="宋体" w:hAnsi="宋体" w:cs="Helvetica" w:hint="eastAsia"/>
          <w:b/>
          <w:bCs/>
          <w:color w:val="FF0000"/>
          <w:sz w:val="24"/>
          <w:szCs w:val="24"/>
        </w:rPr>
        <w:t xml:space="preserve">户名： </w:t>
      </w:r>
      <w:r w:rsidRPr="00FC1CA8">
        <w:rPr>
          <w:rFonts w:ascii="宋体" w:eastAsia="宋体" w:hAnsi="宋体" w:cs="Helvetica" w:hint="eastAsia"/>
          <w:b/>
          <w:bCs/>
          <w:color w:val="FF0000"/>
          <w:sz w:val="24"/>
          <w:szCs w:val="24"/>
        </w:rPr>
        <w:t>中国科学技术投资有限公司清算组</w:t>
      </w:r>
    </w:p>
    <w:p w14:paraId="302007B6" w14:textId="77777777" w:rsidR="00FC1CA8" w:rsidRDefault="00FC1CA8" w:rsidP="00FC1CA8">
      <w:pPr>
        <w:spacing w:line="360" w:lineRule="auto"/>
        <w:ind w:firstLineChars="200" w:firstLine="482"/>
        <w:rPr>
          <w:rFonts w:ascii="宋体" w:eastAsia="宋体" w:hAnsi="宋体" w:cs="Helvetica"/>
          <w:b/>
          <w:bCs/>
          <w:color w:val="FF0000"/>
          <w:sz w:val="24"/>
          <w:szCs w:val="24"/>
        </w:rPr>
      </w:pPr>
      <w:r>
        <w:rPr>
          <w:rFonts w:ascii="宋体" w:eastAsia="宋体" w:hAnsi="宋体" w:cs="Helvetica" w:hint="eastAsia"/>
          <w:b/>
          <w:bCs/>
          <w:color w:val="FF0000"/>
          <w:sz w:val="24"/>
          <w:szCs w:val="24"/>
        </w:rPr>
        <w:t xml:space="preserve">开户行： </w:t>
      </w:r>
      <w:r w:rsidRPr="00FC1CA8">
        <w:rPr>
          <w:rFonts w:ascii="宋体" w:eastAsia="宋体" w:hAnsi="宋体" w:cs="Helvetica" w:hint="eastAsia"/>
          <w:b/>
          <w:bCs/>
          <w:color w:val="FF0000"/>
          <w:sz w:val="24"/>
          <w:szCs w:val="24"/>
        </w:rPr>
        <w:t>中信银行北京三元桥支行</w:t>
      </w:r>
    </w:p>
    <w:p w14:paraId="57D48FD5" w14:textId="77777777" w:rsidR="00FC1CA8" w:rsidRDefault="00FC1CA8" w:rsidP="00FC1CA8">
      <w:pPr>
        <w:spacing w:line="360" w:lineRule="auto"/>
        <w:ind w:firstLineChars="200" w:firstLine="482"/>
        <w:rPr>
          <w:rFonts w:ascii="宋体" w:eastAsia="宋体" w:hAnsi="宋体" w:cs="Helvetica"/>
          <w:b/>
          <w:bCs/>
          <w:color w:val="FF0000"/>
          <w:sz w:val="24"/>
          <w:szCs w:val="24"/>
        </w:rPr>
      </w:pPr>
      <w:r>
        <w:rPr>
          <w:rFonts w:ascii="宋体" w:eastAsia="宋体" w:hAnsi="宋体" w:cs="Helvetica" w:hint="eastAsia"/>
          <w:b/>
          <w:bCs/>
          <w:color w:val="FF0000"/>
          <w:sz w:val="24"/>
          <w:szCs w:val="24"/>
        </w:rPr>
        <w:t xml:space="preserve">账户： </w:t>
      </w:r>
      <w:r w:rsidRPr="00FC1CA8">
        <w:rPr>
          <w:rFonts w:ascii="宋体" w:eastAsia="宋体" w:hAnsi="宋体" w:cs="Helvetica"/>
          <w:b/>
          <w:bCs/>
          <w:color w:val="FF0000"/>
          <w:sz w:val="24"/>
          <w:szCs w:val="24"/>
        </w:rPr>
        <w:t>8110701014103020584</w:t>
      </w:r>
    </w:p>
    <w:p w14:paraId="7B9BBB0E" w14:textId="11496BD1" w:rsidR="009952FB" w:rsidRPr="002436BC"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十一、</w:t>
      </w:r>
      <w:r w:rsidRPr="002436BC">
        <w:rPr>
          <w:rFonts w:asciiTheme="minorEastAsia" w:hAnsiTheme="minorEastAsia" w:hint="eastAsia"/>
          <w:sz w:val="24"/>
          <w:szCs w:val="24"/>
        </w:rPr>
        <w:t>拍卖成交后买</w:t>
      </w:r>
      <w:proofErr w:type="gramStart"/>
      <w:r w:rsidRPr="002436BC">
        <w:rPr>
          <w:rFonts w:asciiTheme="minorEastAsia" w:hAnsiTheme="minorEastAsia" w:hint="eastAsia"/>
          <w:sz w:val="24"/>
          <w:szCs w:val="24"/>
        </w:rPr>
        <w:t>受人悔拍</w:t>
      </w:r>
      <w:proofErr w:type="gramEnd"/>
      <w:r w:rsidRPr="002436BC">
        <w:rPr>
          <w:rFonts w:asciiTheme="minorEastAsia" w:hAnsiTheme="minorEastAsia" w:hint="eastAsia"/>
          <w:sz w:val="24"/>
          <w:szCs w:val="24"/>
        </w:rPr>
        <w:t>（包括但不限于买受人未在拍卖成交后</w:t>
      </w:r>
      <w:r w:rsidR="00E97755">
        <w:rPr>
          <w:rFonts w:asciiTheme="minorEastAsia" w:hAnsiTheme="minorEastAsia" w:hint="eastAsia"/>
          <w:b/>
          <w:bCs/>
          <w:sz w:val="24"/>
          <w:szCs w:val="24"/>
        </w:rPr>
        <w:t>五日</w:t>
      </w:r>
      <w:r w:rsidRPr="002436BC">
        <w:rPr>
          <w:rFonts w:asciiTheme="minorEastAsia" w:hAnsiTheme="minorEastAsia" w:hint="eastAsia"/>
          <w:sz w:val="24"/>
          <w:szCs w:val="24"/>
        </w:rPr>
        <w:t>内将拍卖成交全部余款缴入指定账户，以及买受人明示或暗示</w:t>
      </w:r>
      <w:proofErr w:type="gramStart"/>
      <w:r w:rsidRPr="002436BC">
        <w:rPr>
          <w:rFonts w:asciiTheme="minorEastAsia" w:hAnsiTheme="minorEastAsia" w:hint="eastAsia"/>
          <w:sz w:val="24"/>
          <w:szCs w:val="24"/>
        </w:rPr>
        <w:t>其悔拍等</w:t>
      </w:r>
      <w:proofErr w:type="gramEnd"/>
      <w:r w:rsidRPr="002436BC">
        <w:rPr>
          <w:rFonts w:asciiTheme="minorEastAsia" w:hAnsiTheme="minorEastAsia" w:hint="eastAsia"/>
          <w:sz w:val="24"/>
          <w:szCs w:val="24"/>
        </w:rPr>
        <w:t>情形）的，</w:t>
      </w:r>
      <w:r w:rsidR="00EC40DC">
        <w:rPr>
          <w:rFonts w:asciiTheme="minorEastAsia" w:hAnsiTheme="minorEastAsia" w:hint="eastAsia"/>
          <w:sz w:val="24"/>
          <w:szCs w:val="24"/>
        </w:rPr>
        <w:t>清算组</w:t>
      </w:r>
      <w:r w:rsidRPr="002436BC">
        <w:rPr>
          <w:rFonts w:asciiTheme="minorEastAsia" w:hAnsiTheme="minorEastAsia" w:hint="eastAsia"/>
          <w:sz w:val="24"/>
          <w:szCs w:val="24"/>
        </w:rPr>
        <w:t>可重新委托拍卖，买受人交纳的保证金不予退还。用于弥补重新拍卖的成交价低于原拍卖成交价造成的差价、费用损失等。重新拍卖时，原买受人不得参加竞买。</w:t>
      </w:r>
    </w:p>
    <w:p w14:paraId="2064157B" w14:textId="77777777" w:rsidR="009952FB" w:rsidRPr="002436BC" w:rsidRDefault="009952FB" w:rsidP="009952FB">
      <w:pPr>
        <w:spacing w:line="360" w:lineRule="auto"/>
        <w:ind w:firstLineChars="200" w:firstLine="482"/>
        <w:rPr>
          <w:rFonts w:asciiTheme="minorEastAsia" w:hAnsiTheme="minorEastAsia"/>
          <w:b/>
          <w:sz w:val="24"/>
          <w:szCs w:val="24"/>
        </w:rPr>
      </w:pPr>
      <w:r w:rsidRPr="002436BC">
        <w:rPr>
          <w:rFonts w:asciiTheme="minorEastAsia" w:hAnsiTheme="minorEastAsia" w:hint="eastAsia"/>
          <w:b/>
          <w:color w:val="FF0000"/>
          <w:sz w:val="24"/>
          <w:szCs w:val="24"/>
        </w:rPr>
        <w:t>十二、拍品交付</w:t>
      </w:r>
    </w:p>
    <w:p w14:paraId="3A98C568" w14:textId="6E8D9CDA" w:rsidR="009952FB" w:rsidRPr="002436BC" w:rsidRDefault="009952FB" w:rsidP="009952FB">
      <w:pPr>
        <w:spacing w:line="360" w:lineRule="auto"/>
        <w:ind w:firstLineChars="200" w:firstLine="482"/>
        <w:rPr>
          <w:rFonts w:asciiTheme="minorEastAsia" w:hAnsiTheme="minorEastAsia"/>
          <w:b/>
          <w:bCs/>
          <w:sz w:val="24"/>
          <w:szCs w:val="24"/>
          <w:u w:val="single"/>
        </w:rPr>
      </w:pPr>
      <w:r w:rsidRPr="002436BC">
        <w:rPr>
          <w:rFonts w:asciiTheme="minorEastAsia" w:hAnsiTheme="minorEastAsia" w:hint="eastAsia"/>
          <w:b/>
          <w:bCs/>
          <w:sz w:val="24"/>
          <w:szCs w:val="24"/>
          <w:u w:val="single"/>
        </w:rPr>
        <w:t>1、买受人在缴纳完全部拍卖款项后，持有效身份证明及签署好的拍卖成交文件，自行前往相关主管部门办理登记转让手续，</w:t>
      </w:r>
      <w:r w:rsidR="00EC40DC">
        <w:rPr>
          <w:rFonts w:asciiTheme="minorEastAsia" w:hAnsiTheme="minorEastAsia" w:hint="eastAsia"/>
          <w:b/>
          <w:bCs/>
          <w:sz w:val="24"/>
          <w:szCs w:val="24"/>
          <w:u w:val="single"/>
        </w:rPr>
        <w:t>清算组</w:t>
      </w:r>
      <w:r w:rsidRPr="002436BC">
        <w:rPr>
          <w:rFonts w:asciiTheme="minorEastAsia" w:hAnsiTheme="minorEastAsia" w:hint="eastAsia"/>
          <w:b/>
          <w:bCs/>
          <w:sz w:val="24"/>
          <w:szCs w:val="24"/>
          <w:u w:val="single"/>
        </w:rPr>
        <w:t>给予必要的配合。买受人逾期不办理的，应支付由此产生的一切费用，并承担本标的物可能发生的一切后果。</w:t>
      </w:r>
      <w:r w:rsidR="00EC40DC">
        <w:rPr>
          <w:rFonts w:asciiTheme="minorEastAsia" w:hAnsiTheme="minorEastAsia" w:hint="eastAsia"/>
          <w:b/>
          <w:bCs/>
          <w:sz w:val="24"/>
          <w:szCs w:val="24"/>
          <w:u w:val="single"/>
        </w:rPr>
        <w:t>清算组</w:t>
      </w:r>
      <w:r w:rsidRPr="002436BC">
        <w:rPr>
          <w:rFonts w:asciiTheme="minorEastAsia" w:hAnsiTheme="minorEastAsia" w:hint="eastAsia"/>
          <w:b/>
          <w:bCs/>
          <w:sz w:val="24"/>
          <w:szCs w:val="24"/>
          <w:u w:val="single"/>
        </w:rPr>
        <w:t>和拍卖辅助机构不对权属</w:t>
      </w:r>
      <w:proofErr w:type="gramStart"/>
      <w:r w:rsidRPr="002436BC">
        <w:rPr>
          <w:rFonts w:asciiTheme="minorEastAsia" w:hAnsiTheme="minorEastAsia" w:hint="eastAsia"/>
          <w:b/>
          <w:bCs/>
          <w:sz w:val="24"/>
          <w:szCs w:val="24"/>
          <w:u w:val="single"/>
        </w:rPr>
        <w:t>变更做</w:t>
      </w:r>
      <w:proofErr w:type="gramEnd"/>
      <w:r w:rsidRPr="002436BC">
        <w:rPr>
          <w:rFonts w:asciiTheme="minorEastAsia" w:hAnsiTheme="minorEastAsia" w:hint="eastAsia"/>
          <w:b/>
          <w:bCs/>
          <w:sz w:val="24"/>
          <w:szCs w:val="24"/>
          <w:u w:val="single"/>
        </w:rPr>
        <w:t>任何担保。</w:t>
      </w:r>
    </w:p>
    <w:p w14:paraId="11DA09B1" w14:textId="7661D692" w:rsidR="009952FB" w:rsidRPr="002436BC" w:rsidRDefault="009952FB" w:rsidP="009952FB">
      <w:pPr>
        <w:spacing w:line="360" w:lineRule="auto"/>
        <w:ind w:firstLineChars="200" w:firstLine="482"/>
        <w:rPr>
          <w:rFonts w:asciiTheme="minorEastAsia" w:hAnsiTheme="minorEastAsia"/>
          <w:b/>
          <w:bCs/>
          <w:sz w:val="24"/>
          <w:szCs w:val="24"/>
          <w:u w:val="single"/>
        </w:rPr>
      </w:pPr>
      <w:r w:rsidRPr="002436BC">
        <w:rPr>
          <w:rFonts w:asciiTheme="minorEastAsia" w:hAnsiTheme="minorEastAsia" w:hint="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w:t>
      </w:r>
      <w:r w:rsidR="00EC40DC">
        <w:rPr>
          <w:rFonts w:asciiTheme="minorEastAsia" w:hAnsiTheme="minorEastAsia" w:hint="eastAsia"/>
          <w:b/>
          <w:bCs/>
          <w:sz w:val="24"/>
          <w:szCs w:val="24"/>
          <w:u w:val="single"/>
        </w:rPr>
        <w:t>清算组</w:t>
      </w:r>
      <w:r w:rsidRPr="002436BC">
        <w:rPr>
          <w:rFonts w:asciiTheme="minorEastAsia" w:hAnsiTheme="minorEastAsia" w:hint="eastAsia"/>
          <w:b/>
          <w:bCs/>
          <w:sz w:val="24"/>
          <w:szCs w:val="24"/>
          <w:u w:val="single"/>
        </w:rPr>
        <w:t>承担任何责任</w:t>
      </w:r>
      <w:r w:rsidRPr="002436BC">
        <w:rPr>
          <w:rFonts w:asciiTheme="minorEastAsia" w:hAnsiTheme="minorEastAsia" w:hint="eastAsia"/>
          <w:b/>
          <w:bCs/>
          <w:sz w:val="24"/>
          <w:szCs w:val="24"/>
          <w:u w:val="single"/>
        </w:rPr>
        <w:lastRenderedPageBreak/>
        <w:t>以及赔偿任何损失。</w:t>
      </w:r>
      <w:r w:rsidR="00EC40DC">
        <w:rPr>
          <w:rFonts w:asciiTheme="minorEastAsia" w:hAnsiTheme="minorEastAsia" w:hint="eastAsia"/>
          <w:b/>
          <w:bCs/>
          <w:sz w:val="24"/>
          <w:szCs w:val="24"/>
          <w:u w:val="single"/>
        </w:rPr>
        <w:t>清算组</w:t>
      </w:r>
      <w:r w:rsidRPr="002436BC">
        <w:rPr>
          <w:rFonts w:asciiTheme="minorEastAsia" w:hAnsiTheme="minorEastAsia" w:hint="eastAsia"/>
          <w:b/>
          <w:bCs/>
          <w:sz w:val="24"/>
          <w:szCs w:val="24"/>
          <w:u w:val="single"/>
        </w:rPr>
        <w:t>不作登记转让的任何承诺。</w:t>
      </w:r>
    </w:p>
    <w:p w14:paraId="2F2A877E" w14:textId="77777777" w:rsidR="00852A18" w:rsidRDefault="009952FB" w:rsidP="00852A18">
      <w:pPr>
        <w:spacing w:line="360" w:lineRule="auto"/>
        <w:ind w:firstLineChars="200" w:firstLine="482"/>
        <w:rPr>
          <w:rFonts w:asciiTheme="minorEastAsia" w:hAnsiTheme="minorEastAsia"/>
          <w:b/>
          <w:color w:val="FF0000"/>
          <w:sz w:val="24"/>
          <w:szCs w:val="24"/>
        </w:rPr>
      </w:pPr>
      <w:r w:rsidRPr="002436BC">
        <w:rPr>
          <w:rFonts w:asciiTheme="minorEastAsia" w:hAnsiTheme="minorEastAsia" w:hint="eastAsia"/>
          <w:b/>
          <w:sz w:val="24"/>
          <w:szCs w:val="24"/>
        </w:rPr>
        <w:t>十三、</w:t>
      </w:r>
      <w:r w:rsidR="00852A18">
        <w:rPr>
          <w:rFonts w:asciiTheme="minorEastAsia" w:hAnsiTheme="minorEastAsia" w:hint="eastAsia"/>
          <w:b/>
          <w:color w:val="FF0000"/>
          <w:sz w:val="24"/>
          <w:szCs w:val="24"/>
        </w:rPr>
        <w:t>本次拍卖活动计价货币为人民币。本次拍卖成交价不含税费及其他费用。股权转让登记手续由买受人办理，清算组将给予力所能及的协助。</w:t>
      </w:r>
      <w:r w:rsidR="00852A18" w:rsidRPr="00852A18">
        <w:rPr>
          <w:rFonts w:asciiTheme="minorEastAsia" w:hAnsiTheme="minorEastAsia" w:hint="eastAsia"/>
          <w:b/>
          <w:color w:val="FF0000"/>
          <w:sz w:val="24"/>
          <w:szCs w:val="24"/>
        </w:rPr>
        <w:t>标的物股权转让登记所涉及的一切税费及明确的或潜在的一切关联费用由竞买人自行向相关职能部门咨询确认，办理过程中所涉及的买卖双方所需承担的一切税费和可能需要补交的相关税费等由交易各方按照税法规定，各自承担。须由出卖人负担的相关税费，由清算组在拍卖款中预留并代为申报、缴纳。买受人在竞买前应向所涉税务部门确认成交后应缴纳的税费标准。除税费外，交付拍品可能涉及的其他费用由买受人自行负责。</w:t>
      </w:r>
    </w:p>
    <w:p w14:paraId="7D5D797B" w14:textId="77777777" w:rsidR="009952FB" w:rsidRPr="002436BC" w:rsidRDefault="009952FB" w:rsidP="009952FB">
      <w:pPr>
        <w:spacing w:line="360" w:lineRule="auto"/>
        <w:ind w:firstLineChars="200" w:firstLine="482"/>
        <w:rPr>
          <w:rFonts w:asciiTheme="minorEastAsia" w:hAnsiTheme="minorEastAsia"/>
          <w:b/>
          <w:color w:val="FF0000"/>
          <w:sz w:val="24"/>
          <w:szCs w:val="24"/>
        </w:rPr>
      </w:pPr>
      <w:r w:rsidRPr="002436BC">
        <w:rPr>
          <w:rFonts w:asciiTheme="minorEastAsia" w:hAnsiTheme="minorEastAsia" w:hint="eastAsia"/>
          <w:b/>
          <w:color w:val="FF0000"/>
          <w:sz w:val="24"/>
          <w:szCs w:val="24"/>
        </w:rPr>
        <w:t>特别提示：</w:t>
      </w:r>
    </w:p>
    <w:p w14:paraId="6429667F" w14:textId="50CAFD93" w:rsidR="00983CD4" w:rsidRPr="001754A4" w:rsidRDefault="00983CD4" w:rsidP="00983CD4">
      <w:pPr>
        <w:spacing w:line="360" w:lineRule="auto"/>
        <w:ind w:firstLine="480"/>
        <w:rPr>
          <w:rFonts w:asciiTheme="minorEastAsia" w:hAnsiTheme="minorEastAsia" w:cs="Calibri"/>
          <w:b/>
          <w:color w:val="FF0000"/>
          <w:sz w:val="24"/>
        </w:rPr>
      </w:pPr>
      <w:r w:rsidRPr="001754A4">
        <w:rPr>
          <w:rFonts w:asciiTheme="minorEastAsia" w:hAnsiTheme="minorEastAsia" w:cs="宋体" w:hint="eastAsia"/>
          <w:sz w:val="24"/>
        </w:rPr>
        <w:t>技术服务费</w:t>
      </w:r>
      <w:r>
        <w:rPr>
          <w:rFonts w:asciiTheme="minorEastAsia" w:hAnsiTheme="minorEastAsia" w:cs="宋体"/>
          <w:sz w:val="24"/>
        </w:rPr>
        <w:t>由</w:t>
      </w:r>
      <w:r>
        <w:rPr>
          <w:rFonts w:asciiTheme="minorEastAsia" w:hAnsiTheme="minorEastAsia" w:cs="宋体" w:hint="eastAsia"/>
          <w:sz w:val="24"/>
        </w:rPr>
        <w:t>京东</w:t>
      </w:r>
      <w:r>
        <w:rPr>
          <w:rFonts w:asciiTheme="minorEastAsia" w:hAnsiTheme="minorEastAsia" w:cs="宋体"/>
          <w:sz w:val="24"/>
        </w:rPr>
        <w:t>拍卖平台收取，</w:t>
      </w:r>
      <w:r w:rsidRPr="001754A4">
        <w:rPr>
          <w:rFonts w:asciiTheme="minorEastAsia" w:hAnsiTheme="minorEastAsia" w:cs="宋体" w:hint="eastAsia"/>
          <w:sz w:val="24"/>
        </w:rPr>
        <w:t>京东拍卖平台出具成交价0.5%的技术服务费订单，买受人依据该订单支付技术服务费。在买受人支付技术服务费以后的24小时以内</w:t>
      </w:r>
      <w:r>
        <w:rPr>
          <w:rFonts w:asciiTheme="minorEastAsia" w:hAnsiTheme="minorEastAsia" w:cs="宋体"/>
          <w:sz w:val="24"/>
        </w:rPr>
        <w:t>保证金将转为部分成交价款</w:t>
      </w:r>
      <w:r w:rsidRPr="001754A4">
        <w:rPr>
          <w:rFonts w:asciiTheme="minorEastAsia" w:hAnsiTheme="minorEastAsia" w:cs="宋体" w:hint="eastAsia"/>
          <w:sz w:val="24"/>
        </w:rPr>
        <w:t>自动转入</w:t>
      </w:r>
      <w:r w:rsidR="00EC40DC">
        <w:rPr>
          <w:rFonts w:asciiTheme="minorEastAsia" w:hAnsiTheme="minorEastAsia" w:cs="宋体" w:hint="eastAsia"/>
          <w:sz w:val="24"/>
        </w:rPr>
        <w:t>清算组</w:t>
      </w:r>
      <w:r w:rsidRPr="001754A4">
        <w:rPr>
          <w:rFonts w:asciiTheme="minorEastAsia" w:hAnsiTheme="minorEastAsia" w:cs="宋体" w:hint="eastAsia"/>
          <w:sz w:val="24"/>
        </w:rPr>
        <w:t>指定账户。</w:t>
      </w:r>
    </w:p>
    <w:p w14:paraId="234DF406" w14:textId="76EF033A" w:rsidR="00983CD4" w:rsidRDefault="00983CD4" w:rsidP="00983CD4">
      <w:pPr>
        <w:spacing w:line="360" w:lineRule="auto"/>
        <w:ind w:firstLine="480"/>
        <w:rPr>
          <w:rFonts w:asciiTheme="minorEastAsia" w:hAnsiTheme="minorEastAsia" w:cs="Calibri"/>
          <w:sz w:val="24"/>
        </w:rPr>
      </w:pPr>
      <w:r>
        <w:rPr>
          <w:rFonts w:asciiTheme="minorEastAsia" w:hAnsiTheme="minorEastAsia" w:cs="宋体"/>
          <w:sz w:val="24"/>
        </w:rPr>
        <w:t>综合服务费由拍卖辅助机构收取（按照成交价格的</w:t>
      </w:r>
      <w:r>
        <w:rPr>
          <w:rFonts w:asciiTheme="minorEastAsia" w:hAnsiTheme="minorEastAsia" w:cs="Calibri"/>
          <w:sz w:val="24"/>
        </w:rPr>
        <w:t>2%</w:t>
      </w:r>
      <w:r>
        <w:rPr>
          <w:rFonts w:asciiTheme="minorEastAsia" w:hAnsiTheme="minorEastAsia" w:cs="宋体"/>
          <w:sz w:val="24"/>
        </w:rPr>
        <w:t>计算）买受人需在成交之后五日内将综合服务费汇款至北京嘉运亨通拍卖有限公司指定账户【户名：北京嘉运亨通拍卖有限公司；开户行：招商银行股份有限公司北京崇文门支行；账号：</w:t>
      </w:r>
      <w:r>
        <w:rPr>
          <w:rFonts w:asciiTheme="minorEastAsia" w:hAnsiTheme="minorEastAsia" w:cs="Calibri"/>
          <w:sz w:val="24"/>
        </w:rPr>
        <w:t>110945693810201</w:t>
      </w:r>
      <w:r>
        <w:rPr>
          <w:rFonts w:asciiTheme="minorEastAsia" w:hAnsiTheme="minorEastAsia" w:cs="宋体"/>
          <w:sz w:val="24"/>
        </w:rPr>
        <w:t>；以到账时间为准】。</w:t>
      </w:r>
    </w:p>
    <w:p w14:paraId="56FA54F8" w14:textId="77777777" w:rsidR="009952FB" w:rsidRPr="002436BC"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十四、</w:t>
      </w:r>
      <w:r w:rsidRPr="002436BC">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5C9A9F89" w14:textId="37F6341D" w:rsidR="009952FB" w:rsidRPr="002436BC"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十五、</w:t>
      </w:r>
      <w:r w:rsidRPr="002436BC">
        <w:rPr>
          <w:rFonts w:asciiTheme="minorEastAsia" w:hAnsiTheme="minorEastAsia" w:hint="eastAsia"/>
          <w:sz w:val="24"/>
          <w:szCs w:val="24"/>
        </w:rPr>
        <w:t>拍卖人根据法律规定有权在拍卖</w:t>
      </w:r>
      <w:r w:rsidR="00D857CB">
        <w:rPr>
          <w:rFonts w:asciiTheme="minorEastAsia" w:hAnsiTheme="minorEastAsia" w:hint="eastAsia"/>
          <w:sz w:val="24"/>
          <w:szCs w:val="24"/>
        </w:rPr>
        <w:t>结束</w:t>
      </w:r>
      <w:r w:rsidRPr="002436BC">
        <w:rPr>
          <w:rFonts w:asciiTheme="minorEastAsia" w:hAnsiTheme="minorEastAsia" w:hint="eastAsia"/>
          <w:sz w:val="24"/>
          <w:szCs w:val="24"/>
        </w:rPr>
        <w:t>前中止拍卖或撤回拍卖。因网络或其他不可抗力导致拍卖无法正常进行的，拍卖人待以上因素消除后视情况决定重新拍卖，并不承担因此造成的损失。</w:t>
      </w:r>
    </w:p>
    <w:p w14:paraId="32E724C2" w14:textId="31DEAEE1" w:rsidR="009952FB" w:rsidRPr="002436BC" w:rsidRDefault="009952FB" w:rsidP="009952FB">
      <w:pPr>
        <w:spacing w:line="360" w:lineRule="auto"/>
        <w:ind w:firstLineChars="200" w:firstLine="482"/>
        <w:rPr>
          <w:rFonts w:asciiTheme="minorEastAsia" w:hAnsiTheme="minorEastAsia"/>
          <w:sz w:val="24"/>
          <w:szCs w:val="24"/>
        </w:rPr>
      </w:pPr>
      <w:r w:rsidRPr="002436BC">
        <w:rPr>
          <w:rFonts w:asciiTheme="minorEastAsia" w:hAnsiTheme="minorEastAsia" w:hint="eastAsia"/>
          <w:b/>
          <w:sz w:val="24"/>
          <w:szCs w:val="24"/>
        </w:rPr>
        <w:t>十六、</w:t>
      </w:r>
      <w:r w:rsidRPr="002436BC">
        <w:rPr>
          <w:rFonts w:asciiTheme="minorEastAsia" w:hAnsiTheme="minorEastAsia" w:hint="eastAsia"/>
          <w:sz w:val="24"/>
          <w:szCs w:val="24"/>
        </w:rPr>
        <w:t>为便于买受人及时收到拍卖相关的文书，竞买人在拍卖竞价前如实向</w:t>
      </w:r>
      <w:r>
        <w:rPr>
          <w:rFonts w:asciiTheme="minorEastAsia" w:hAnsiTheme="minorEastAsia" w:hint="eastAsia"/>
          <w:sz w:val="24"/>
          <w:szCs w:val="24"/>
        </w:rPr>
        <w:t>拍卖</w:t>
      </w:r>
      <w:r w:rsidRPr="002436BC">
        <w:rPr>
          <w:rFonts w:asciiTheme="minorEastAsia" w:hAnsiTheme="minorEastAsia" w:hint="eastAsia"/>
          <w:sz w:val="24"/>
          <w:szCs w:val="24"/>
        </w:rPr>
        <w:t>平台提供确切的送达地址，上述地址确认为邮寄地址，如需更改，买受人应在拍卖活动结束时与</w:t>
      </w:r>
      <w:r w:rsidR="00EC40DC">
        <w:rPr>
          <w:rFonts w:asciiTheme="minorEastAsia" w:hAnsiTheme="minorEastAsia" w:hint="eastAsia"/>
          <w:sz w:val="24"/>
          <w:szCs w:val="24"/>
        </w:rPr>
        <w:t>清算组</w:t>
      </w:r>
      <w:r w:rsidRPr="002436BC">
        <w:rPr>
          <w:rFonts w:asciiTheme="minorEastAsia" w:hAnsiTheme="minorEastAsia" w:hint="eastAsia"/>
          <w:sz w:val="24"/>
          <w:szCs w:val="24"/>
        </w:rPr>
        <w:t>联系确认更改。如果提供的送达地址不确切，或不及时告知变更后的地址，使有关法律文书无法送达或未能及时送达的，竞买人自行承担由此可能产生的法律后果。</w:t>
      </w:r>
    </w:p>
    <w:p w14:paraId="34C26946" w14:textId="36659A3F" w:rsidR="00983CD4" w:rsidRPr="002436BC" w:rsidRDefault="009952FB" w:rsidP="00983CD4">
      <w:pPr>
        <w:spacing w:line="360" w:lineRule="auto"/>
        <w:ind w:firstLineChars="200" w:firstLine="482"/>
        <w:rPr>
          <w:rFonts w:asciiTheme="minorEastAsia" w:hAnsiTheme="minorEastAsia"/>
          <w:bCs/>
          <w:sz w:val="24"/>
          <w:szCs w:val="24"/>
        </w:rPr>
      </w:pPr>
      <w:r w:rsidRPr="002436BC">
        <w:rPr>
          <w:rFonts w:asciiTheme="minorEastAsia" w:hAnsiTheme="minorEastAsia" w:hint="eastAsia"/>
          <w:b/>
          <w:sz w:val="24"/>
          <w:szCs w:val="24"/>
        </w:rPr>
        <w:t>十七、</w:t>
      </w:r>
      <w:r w:rsidR="00983CD4" w:rsidRPr="009E1E20">
        <w:rPr>
          <w:rFonts w:asciiTheme="minorEastAsia" w:hAnsiTheme="minorEastAsia" w:hint="eastAsia"/>
          <w:bCs/>
          <w:sz w:val="24"/>
          <w:szCs w:val="24"/>
        </w:rPr>
        <w:t>破产案件监督单位：</w:t>
      </w:r>
      <w:r w:rsidR="00E97755">
        <w:rPr>
          <w:rFonts w:asciiTheme="minorEastAsia" w:hAnsiTheme="minorEastAsia" w:hint="eastAsia"/>
          <w:bCs/>
          <w:sz w:val="24"/>
          <w:szCs w:val="24"/>
        </w:rPr>
        <w:t>北京市第一中级人民法院</w:t>
      </w:r>
      <w:r w:rsidR="00983CD4" w:rsidRPr="002436BC">
        <w:rPr>
          <w:rFonts w:asciiTheme="minorEastAsia" w:hAnsiTheme="minorEastAsia" w:hint="eastAsia"/>
          <w:bCs/>
          <w:sz w:val="24"/>
          <w:szCs w:val="24"/>
        </w:rPr>
        <w:t>;</w:t>
      </w:r>
    </w:p>
    <w:p w14:paraId="214D6BC9" w14:textId="58C3D6DB" w:rsidR="00983CD4" w:rsidRDefault="00983CD4" w:rsidP="00983CD4">
      <w:pPr>
        <w:spacing w:line="360" w:lineRule="auto"/>
        <w:ind w:firstLine="482"/>
        <w:rPr>
          <w:rFonts w:asciiTheme="minorEastAsia" w:hAnsiTheme="minorEastAsia" w:cs="宋体"/>
          <w:sz w:val="24"/>
        </w:rPr>
      </w:pPr>
      <w:r>
        <w:rPr>
          <w:rFonts w:asciiTheme="minorEastAsia" w:hAnsiTheme="minorEastAsia" w:cs="宋体" w:hint="eastAsia"/>
          <w:sz w:val="24"/>
        </w:rPr>
        <w:lastRenderedPageBreak/>
        <w:t>咨询电话：</w:t>
      </w:r>
      <w:r w:rsidR="00166210">
        <w:rPr>
          <w:rFonts w:asciiTheme="minorEastAsia" w:hAnsiTheme="minorEastAsia" w:hint="eastAsia"/>
          <w:sz w:val="24"/>
          <w:szCs w:val="24"/>
        </w:rPr>
        <w:t>尹先生：15910861984，李先生：13552572522；</w:t>
      </w:r>
    </w:p>
    <w:p w14:paraId="322CD131" w14:textId="77777777" w:rsidR="00983CD4" w:rsidRDefault="00983CD4" w:rsidP="00983CD4">
      <w:pPr>
        <w:spacing w:line="360" w:lineRule="auto"/>
        <w:ind w:firstLine="482"/>
        <w:rPr>
          <w:rFonts w:asciiTheme="minorEastAsia" w:hAnsiTheme="minorEastAsia" w:cs="宋体"/>
          <w:sz w:val="24"/>
        </w:rPr>
      </w:pPr>
      <w:r>
        <w:rPr>
          <w:rFonts w:asciiTheme="minorEastAsia" w:hAnsiTheme="minorEastAsia" w:cs="宋体" w:hint="eastAsia"/>
          <w:sz w:val="24"/>
        </w:rPr>
        <w:t>京东技术咨询电话：4006229586</w:t>
      </w:r>
    </w:p>
    <w:p w14:paraId="2CB82ADB" w14:textId="77777777" w:rsidR="00795333" w:rsidRDefault="00795333" w:rsidP="0079533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7C62101A" w14:textId="43FD34A7" w:rsidR="00983CD4" w:rsidRDefault="00983CD4" w:rsidP="00983CD4">
      <w:pPr>
        <w:spacing w:line="360" w:lineRule="auto"/>
        <w:ind w:firstLine="482"/>
        <w:rPr>
          <w:rFonts w:asciiTheme="minorEastAsia" w:hAnsiTheme="minorEastAsia" w:cs="Calibri"/>
          <w:sz w:val="24"/>
        </w:rPr>
      </w:pPr>
      <w:r>
        <w:rPr>
          <w:rFonts w:asciiTheme="minorEastAsia" w:hAnsiTheme="minorEastAsia" w:cs="宋体" w:hint="eastAsia"/>
          <w:sz w:val="24"/>
        </w:rPr>
        <w:t>本公告未尽事宜，请向</w:t>
      </w:r>
      <w:r w:rsidR="00EC40DC">
        <w:rPr>
          <w:rFonts w:asciiTheme="minorEastAsia" w:hAnsiTheme="minorEastAsia" w:cs="宋体" w:hint="eastAsia"/>
          <w:sz w:val="24"/>
        </w:rPr>
        <w:t>清算组</w:t>
      </w:r>
      <w:r>
        <w:rPr>
          <w:rFonts w:asciiTheme="minorEastAsia" w:hAnsiTheme="minorEastAsia" w:cs="宋体" w:hint="eastAsia"/>
          <w:sz w:val="24"/>
        </w:rPr>
        <w:t>咨询。</w:t>
      </w:r>
    </w:p>
    <w:p w14:paraId="3D5CBBA9" w14:textId="60D3EDF7" w:rsidR="009952FB" w:rsidRPr="00444BD6" w:rsidRDefault="00444BD6" w:rsidP="00444BD6">
      <w:pPr>
        <w:spacing w:line="360" w:lineRule="auto"/>
        <w:ind w:firstLineChars="200" w:firstLine="482"/>
        <w:rPr>
          <w:rFonts w:asciiTheme="minorEastAsia" w:hAnsiTheme="minorEastAsia"/>
          <w:sz w:val="24"/>
          <w:szCs w:val="24"/>
        </w:rPr>
      </w:pPr>
      <w:r w:rsidRPr="00444BD6">
        <w:rPr>
          <w:rFonts w:asciiTheme="minorEastAsia" w:hAnsiTheme="minorEastAsia" w:hint="eastAsia"/>
          <w:b/>
          <w:color w:val="FF0000"/>
          <w:sz w:val="24"/>
          <w:szCs w:val="24"/>
        </w:rPr>
        <w:t>本次拍卖活动最终解释权归</w:t>
      </w:r>
      <w:r w:rsidR="00DC5BD8" w:rsidRPr="00DC5BD8">
        <w:rPr>
          <w:rFonts w:asciiTheme="minorEastAsia" w:hAnsiTheme="minorEastAsia" w:hint="eastAsia"/>
          <w:b/>
          <w:color w:val="FF0000"/>
          <w:sz w:val="24"/>
          <w:szCs w:val="24"/>
        </w:rPr>
        <w:t>中国科学技术投资有限公司</w:t>
      </w:r>
      <w:r w:rsidR="00EC40DC">
        <w:rPr>
          <w:rFonts w:asciiTheme="minorEastAsia" w:hAnsiTheme="minorEastAsia" w:hint="eastAsia"/>
          <w:b/>
          <w:color w:val="FF0000"/>
          <w:sz w:val="24"/>
          <w:szCs w:val="24"/>
        </w:rPr>
        <w:t>清算组</w:t>
      </w:r>
      <w:r w:rsidRPr="00444BD6">
        <w:rPr>
          <w:rFonts w:asciiTheme="minorEastAsia" w:hAnsiTheme="minorEastAsia" w:hint="eastAsia"/>
          <w:b/>
          <w:color w:val="FF0000"/>
          <w:sz w:val="24"/>
          <w:szCs w:val="24"/>
        </w:rPr>
        <w:t>所有。</w:t>
      </w:r>
    </w:p>
    <w:p w14:paraId="299815F1" w14:textId="1B89C36A" w:rsidR="009952FB" w:rsidRPr="002436BC" w:rsidRDefault="00EC40DC" w:rsidP="009952FB">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中国科学技术投资有限公司清算组</w:t>
      </w:r>
    </w:p>
    <w:p w14:paraId="4A8E8655" w14:textId="77777777" w:rsidR="009952FB" w:rsidRPr="002436BC" w:rsidRDefault="009952FB" w:rsidP="009952FB">
      <w:pPr>
        <w:spacing w:line="360" w:lineRule="auto"/>
        <w:ind w:firstLineChars="200" w:firstLine="480"/>
        <w:jc w:val="right"/>
        <w:rPr>
          <w:rFonts w:asciiTheme="minorEastAsia" w:hAnsiTheme="minorEastAsia"/>
          <w:sz w:val="24"/>
          <w:szCs w:val="24"/>
        </w:rPr>
      </w:pPr>
    </w:p>
    <w:p w14:paraId="6E7D70D9" w14:textId="043B632C" w:rsidR="00983CD4" w:rsidRDefault="00983CD4" w:rsidP="00983CD4">
      <w:pPr>
        <w:spacing w:line="360" w:lineRule="auto"/>
        <w:ind w:firstLine="5280"/>
        <w:jc w:val="right"/>
        <w:rPr>
          <w:rFonts w:asciiTheme="minorEastAsia" w:hAnsiTheme="minorEastAsia" w:cs="宋体"/>
          <w:sz w:val="24"/>
        </w:rPr>
      </w:pPr>
      <w:r>
        <w:rPr>
          <w:rFonts w:asciiTheme="minorEastAsia" w:hAnsiTheme="minorEastAsia" w:cs="宋体"/>
          <w:sz w:val="24"/>
        </w:rPr>
        <w:t>二〇二</w:t>
      </w:r>
      <w:r w:rsidR="00D857CB">
        <w:rPr>
          <w:rFonts w:asciiTheme="minorEastAsia" w:hAnsiTheme="minorEastAsia" w:cs="宋体" w:hint="eastAsia"/>
          <w:sz w:val="24"/>
        </w:rPr>
        <w:t>六</w:t>
      </w:r>
      <w:r>
        <w:rPr>
          <w:rFonts w:asciiTheme="minorEastAsia" w:hAnsiTheme="minorEastAsia" w:cs="宋体"/>
          <w:sz w:val="24"/>
        </w:rPr>
        <w:t>年</w:t>
      </w:r>
      <w:r w:rsidR="0084400E">
        <w:rPr>
          <w:rFonts w:asciiTheme="minorEastAsia" w:hAnsiTheme="minorEastAsia" w:cs="宋体" w:hint="eastAsia"/>
          <w:sz w:val="24"/>
        </w:rPr>
        <w:t>四</w:t>
      </w:r>
      <w:r w:rsidR="00D857CB">
        <w:rPr>
          <w:rFonts w:asciiTheme="minorEastAsia" w:hAnsiTheme="minorEastAsia" w:cs="宋体" w:hint="eastAsia"/>
          <w:sz w:val="24"/>
        </w:rPr>
        <w:t>月</w:t>
      </w:r>
      <w:r w:rsidR="0084400E">
        <w:rPr>
          <w:rFonts w:asciiTheme="minorEastAsia" w:hAnsiTheme="minorEastAsia" w:cs="宋体" w:hint="eastAsia"/>
          <w:sz w:val="24"/>
        </w:rPr>
        <w:t>十</w:t>
      </w:r>
      <w:bookmarkStart w:id="1" w:name="_GoBack"/>
      <w:bookmarkEnd w:id="1"/>
      <w:r>
        <w:rPr>
          <w:rFonts w:asciiTheme="minorEastAsia" w:hAnsiTheme="minorEastAsia" w:cs="宋体"/>
          <w:sz w:val="24"/>
        </w:rPr>
        <w:t>日</w:t>
      </w:r>
    </w:p>
    <w:p w14:paraId="7C9E57BC" w14:textId="77777777" w:rsidR="009952FB" w:rsidRPr="002436BC" w:rsidRDefault="009952FB" w:rsidP="009952FB">
      <w:pPr>
        <w:spacing w:line="360" w:lineRule="auto"/>
        <w:ind w:firstLineChars="200" w:firstLine="480"/>
        <w:jc w:val="right"/>
        <w:rPr>
          <w:rFonts w:asciiTheme="minorEastAsia" w:hAnsiTheme="minorEastAsia"/>
          <w:sz w:val="24"/>
          <w:szCs w:val="24"/>
        </w:rPr>
      </w:pPr>
    </w:p>
    <w:p w14:paraId="5DF5AD36" w14:textId="77777777" w:rsidR="00122E94" w:rsidRPr="009952FB" w:rsidRDefault="00122E94" w:rsidP="00AE53BD">
      <w:pPr>
        <w:spacing w:line="360" w:lineRule="auto"/>
        <w:ind w:firstLineChars="200" w:firstLine="480"/>
        <w:jc w:val="right"/>
        <w:rPr>
          <w:rFonts w:asciiTheme="minorEastAsia" w:hAnsiTheme="minorEastAsia"/>
          <w:sz w:val="24"/>
          <w:szCs w:val="24"/>
        </w:rPr>
      </w:pPr>
    </w:p>
    <w:tbl>
      <w:tblPr>
        <w:tblW w:w="0" w:type="auto"/>
        <w:tblCellMar>
          <w:left w:w="10" w:type="dxa"/>
          <w:right w:w="10" w:type="dxa"/>
        </w:tblCellMar>
        <w:tblLook w:val="04A0" w:firstRow="1" w:lastRow="0" w:firstColumn="1" w:lastColumn="0" w:noHBand="0" w:noVBand="1"/>
      </w:tblPr>
      <w:tblGrid>
        <w:gridCol w:w="1646"/>
        <w:gridCol w:w="2672"/>
        <w:gridCol w:w="1807"/>
        <w:gridCol w:w="2481"/>
      </w:tblGrid>
      <w:tr w:rsidR="000134B2" w14:paraId="0B520818" w14:textId="77777777" w:rsidTr="00B7412F">
        <w:tc>
          <w:tcPr>
            <w:tcW w:w="8606"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77CCEAA1" w14:textId="0029603D" w:rsidR="000134B2" w:rsidRDefault="001B3F75" w:rsidP="00B7412F">
            <w:pPr>
              <w:spacing w:line="360" w:lineRule="auto"/>
              <w:jc w:val="center"/>
              <w:rPr>
                <w:rFonts w:ascii="宋体" w:hAnsi="宋体"/>
              </w:rPr>
            </w:pPr>
            <w:r>
              <w:rPr>
                <w:rFonts w:ascii="宋体" w:hAnsi="宋体"/>
                <w:b/>
                <w:color w:val="000000"/>
                <w:sz w:val="24"/>
              </w:rPr>
              <w:t>标的物</w:t>
            </w:r>
            <w:r w:rsidR="000134B2">
              <w:rPr>
                <w:rFonts w:ascii="宋体" w:hAnsi="宋体"/>
                <w:b/>
                <w:color w:val="000000"/>
                <w:sz w:val="24"/>
              </w:rPr>
              <w:t>调查表</w:t>
            </w:r>
          </w:p>
        </w:tc>
      </w:tr>
      <w:tr w:rsidR="000134B2" w14:paraId="48589FA9" w14:textId="77777777" w:rsidTr="00B7412F">
        <w:tc>
          <w:tcPr>
            <w:tcW w:w="8606"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50D3FE2" w14:textId="5C56CEE4" w:rsidR="000134B2" w:rsidRDefault="00EC40DC" w:rsidP="00B7412F">
            <w:pPr>
              <w:spacing w:line="360" w:lineRule="auto"/>
              <w:ind w:firstLine="480"/>
              <w:jc w:val="center"/>
              <w:rPr>
                <w:rFonts w:ascii="宋体" w:hAnsi="宋体"/>
              </w:rPr>
            </w:pPr>
            <w:r>
              <w:rPr>
                <w:rFonts w:ascii="宋体" w:hAnsi="宋体" w:hint="eastAsia"/>
                <w:sz w:val="24"/>
              </w:rPr>
              <w:t>中国科学技术投资有限公司</w:t>
            </w:r>
            <w:r w:rsidR="009952FB" w:rsidRPr="009952FB">
              <w:rPr>
                <w:rFonts w:ascii="宋体" w:hAnsi="宋体" w:hint="eastAsia"/>
                <w:sz w:val="24"/>
              </w:rPr>
              <w:t>持有的</w:t>
            </w:r>
            <w:r>
              <w:rPr>
                <w:rFonts w:ascii="宋体" w:hAnsi="宋体" w:hint="eastAsia"/>
                <w:sz w:val="24"/>
              </w:rPr>
              <w:t>北京神舟腾飞广告有限公司</w:t>
            </w:r>
            <w:r w:rsidR="00031B55">
              <w:rPr>
                <w:rFonts w:ascii="宋体" w:hAnsi="宋体" w:hint="eastAsia"/>
                <w:sz w:val="24"/>
              </w:rPr>
              <w:t>80%的股权</w:t>
            </w:r>
          </w:p>
        </w:tc>
      </w:tr>
      <w:tr w:rsidR="00C34965" w14:paraId="7DF4AD66" w14:textId="77777777" w:rsidTr="00DB5AFF">
        <w:tc>
          <w:tcPr>
            <w:tcW w:w="1647"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0AF1F914" w14:textId="77777777" w:rsidR="00C34965" w:rsidRDefault="00C34965" w:rsidP="00B7412F">
            <w:pPr>
              <w:spacing w:line="360" w:lineRule="auto"/>
              <w:jc w:val="left"/>
              <w:rPr>
                <w:rFonts w:ascii="宋体" w:hAnsi="宋体"/>
              </w:rPr>
            </w:pPr>
            <w:r>
              <w:rPr>
                <w:rFonts w:ascii="宋体" w:hAnsi="宋体"/>
                <w:color w:val="000000"/>
                <w:sz w:val="24"/>
              </w:rPr>
              <w:t>企业名称</w:t>
            </w:r>
          </w:p>
        </w:tc>
        <w:tc>
          <w:tcPr>
            <w:tcW w:w="696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B27B918" w14:textId="4407C53C" w:rsidR="00C34965" w:rsidRPr="00C11B5C" w:rsidRDefault="00C34965" w:rsidP="00C11B5C">
            <w:pPr>
              <w:spacing w:line="360" w:lineRule="auto"/>
              <w:jc w:val="left"/>
              <w:rPr>
                <w:rFonts w:ascii="宋体" w:hAnsi="宋体"/>
                <w:color w:val="333333"/>
                <w:sz w:val="24"/>
              </w:rPr>
            </w:pPr>
            <w:r>
              <w:rPr>
                <w:rFonts w:ascii="宋体" w:hAnsi="宋体" w:hint="eastAsia"/>
                <w:sz w:val="24"/>
              </w:rPr>
              <w:t>北京神舟腾飞广告有限公司</w:t>
            </w:r>
          </w:p>
        </w:tc>
      </w:tr>
      <w:tr w:rsidR="00C11B5C" w14:paraId="42792142" w14:textId="77777777" w:rsidTr="00C34965">
        <w:tc>
          <w:tcPr>
            <w:tcW w:w="1637"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2EAD2089" w14:textId="77777777" w:rsidR="000134B2" w:rsidRDefault="000134B2" w:rsidP="00B7412F">
            <w:pPr>
              <w:spacing w:line="360" w:lineRule="auto"/>
              <w:jc w:val="left"/>
              <w:rPr>
                <w:rFonts w:ascii="宋体" w:hAnsi="宋体"/>
              </w:rPr>
            </w:pPr>
            <w:r>
              <w:rPr>
                <w:rFonts w:ascii="宋体" w:hAnsi="宋体"/>
                <w:color w:val="000000"/>
                <w:sz w:val="24"/>
              </w:rPr>
              <w:t>法定代表人</w:t>
            </w:r>
          </w:p>
        </w:tc>
        <w:tc>
          <w:tcPr>
            <w:tcW w:w="3070"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EF9A936" w14:textId="4BBC028A" w:rsidR="000134B2" w:rsidRPr="00FF797B" w:rsidRDefault="002B4F7A" w:rsidP="00C11B5C">
            <w:pPr>
              <w:jc w:val="left"/>
              <w:rPr>
                <w:rFonts w:ascii="宋体" w:hAnsi="宋体"/>
                <w:color w:val="333333"/>
                <w:sz w:val="24"/>
              </w:rPr>
            </w:pPr>
            <w:r>
              <w:rPr>
                <w:rFonts w:ascii="宋体" w:hAnsi="宋体" w:hint="eastAsia"/>
                <w:color w:val="333333"/>
                <w:sz w:val="24"/>
              </w:rPr>
              <w:t>梁志斌</w:t>
            </w:r>
          </w:p>
        </w:tc>
        <w:tc>
          <w:tcPr>
            <w:tcW w:w="1898"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0ADD423B" w14:textId="77777777" w:rsidR="000134B2" w:rsidRDefault="000134B2" w:rsidP="00B7412F">
            <w:pPr>
              <w:spacing w:line="360" w:lineRule="auto"/>
              <w:jc w:val="left"/>
              <w:rPr>
                <w:rFonts w:ascii="宋体" w:hAnsi="宋体"/>
              </w:rPr>
            </w:pPr>
            <w:r>
              <w:rPr>
                <w:rFonts w:ascii="宋体" w:hAnsi="宋体"/>
                <w:color w:val="000000"/>
                <w:sz w:val="24"/>
              </w:rPr>
              <w:t>成立日期</w:t>
            </w:r>
          </w:p>
        </w:tc>
        <w:tc>
          <w:tcPr>
            <w:tcW w:w="2001"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5427B17" w14:textId="61E59470" w:rsidR="000134B2" w:rsidRDefault="002B4F7A" w:rsidP="00B7412F">
            <w:pPr>
              <w:spacing w:line="360" w:lineRule="auto"/>
              <w:jc w:val="left"/>
              <w:rPr>
                <w:rFonts w:ascii="宋体" w:hAnsi="宋体"/>
              </w:rPr>
            </w:pPr>
            <w:r>
              <w:rPr>
                <w:rFonts w:ascii="宋体" w:hAnsi="宋体"/>
              </w:rPr>
              <w:t>2004-03-29</w:t>
            </w:r>
          </w:p>
        </w:tc>
      </w:tr>
      <w:tr w:rsidR="000134B2" w14:paraId="146E5A96" w14:textId="77777777" w:rsidTr="00C34965">
        <w:tc>
          <w:tcPr>
            <w:tcW w:w="1637"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BFDBD24" w14:textId="77777777" w:rsidR="000134B2" w:rsidRDefault="000134B2" w:rsidP="00B7412F">
            <w:pPr>
              <w:spacing w:line="360" w:lineRule="auto"/>
              <w:jc w:val="left"/>
              <w:rPr>
                <w:rFonts w:ascii="宋体" w:hAnsi="宋体"/>
              </w:rPr>
            </w:pPr>
            <w:r>
              <w:rPr>
                <w:rFonts w:ascii="宋体" w:hAnsi="宋体"/>
                <w:color w:val="000000"/>
                <w:sz w:val="24"/>
              </w:rPr>
              <w:t>注册资本</w:t>
            </w:r>
          </w:p>
        </w:tc>
        <w:tc>
          <w:tcPr>
            <w:tcW w:w="696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104DD197" w14:textId="57FE0225" w:rsidR="000134B2" w:rsidRDefault="002B4F7A" w:rsidP="00B7412F">
            <w:pPr>
              <w:spacing w:line="360" w:lineRule="auto"/>
              <w:jc w:val="left"/>
              <w:rPr>
                <w:rFonts w:ascii="宋体" w:hAnsi="宋体"/>
              </w:rPr>
            </w:pPr>
            <w:r>
              <w:rPr>
                <w:rFonts w:ascii="宋体" w:hAnsi="宋体" w:hint="eastAsia"/>
              </w:rPr>
              <w:t>50万人民币</w:t>
            </w:r>
          </w:p>
        </w:tc>
      </w:tr>
      <w:tr w:rsidR="000134B2" w14:paraId="0BE37E99" w14:textId="77777777" w:rsidTr="00C34965">
        <w:tc>
          <w:tcPr>
            <w:tcW w:w="1637"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895DFF7" w14:textId="77777777" w:rsidR="000134B2" w:rsidRDefault="000134B2" w:rsidP="00B7412F">
            <w:pPr>
              <w:spacing w:line="360" w:lineRule="auto"/>
              <w:jc w:val="left"/>
              <w:rPr>
                <w:rFonts w:ascii="宋体" w:hAnsi="宋体"/>
              </w:rPr>
            </w:pPr>
            <w:r>
              <w:rPr>
                <w:rFonts w:ascii="宋体" w:hAnsi="宋体"/>
                <w:color w:val="000000"/>
                <w:sz w:val="24"/>
              </w:rPr>
              <w:t>统一社会信用代码</w:t>
            </w:r>
          </w:p>
        </w:tc>
        <w:tc>
          <w:tcPr>
            <w:tcW w:w="696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58BDFEC4" w14:textId="275253FD" w:rsidR="000134B2" w:rsidRDefault="002B4F7A" w:rsidP="00B7412F">
            <w:pPr>
              <w:spacing w:line="360" w:lineRule="auto"/>
              <w:jc w:val="left"/>
              <w:rPr>
                <w:rFonts w:ascii="宋体" w:hAnsi="宋体"/>
              </w:rPr>
            </w:pPr>
            <w:r>
              <w:rPr>
                <w:rFonts w:ascii="宋体" w:hAnsi="宋体"/>
              </w:rPr>
              <w:t>91110106760922550W</w:t>
            </w:r>
          </w:p>
        </w:tc>
      </w:tr>
      <w:tr w:rsidR="000134B2" w14:paraId="0454075B" w14:textId="77777777" w:rsidTr="004D7EEB">
        <w:tc>
          <w:tcPr>
            <w:tcW w:w="8606"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77916254" w14:textId="77777777" w:rsidR="000134B2" w:rsidRDefault="000134B2" w:rsidP="000134B2">
            <w:pPr>
              <w:spacing w:line="360" w:lineRule="auto"/>
              <w:jc w:val="center"/>
              <w:rPr>
                <w:rFonts w:ascii="宋体" w:hAnsi="宋体"/>
              </w:rPr>
            </w:pPr>
            <w:r>
              <w:rPr>
                <w:rFonts w:ascii="宋体" w:hAnsi="宋体" w:hint="eastAsia"/>
                <w:color w:val="000000"/>
                <w:sz w:val="24"/>
              </w:rPr>
              <w:t>股东及出资信息</w:t>
            </w:r>
          </w:p>
          <w:tbl>
            <w:tblPr>
              <w:tblStyle w:val="aa"/>
              <w:tblW w:w="8411" w:type="dxa"/>
              <w:tblLook w:val="04A0" w:firstRow="1" w:lastRow="0" w:firstColumn="1" w:lastColumn="0" w:noHBand="0" w:noVBand="1"/>
            </w:tblPr>
            <w:tblGrid>
              <w:gridCol w:w="704"/>
              <w:gridCol w:w="2835"/>
              <w:gridCol w:w="1276"/>
              <w:gridCol w:w="1134"/>
              <w:gridCol w:w="1134"/>
              <w:gridCol w:w="1328"/>
            </w:tblGrid>
            <w:tr w:rsidR="000D77F7" w14:paraId="009D113A" w14:textId="77777777" w:rsidTr="000D77F7">
              <w:trPr>
                <w:trHeight w:val="659"/>
              </w:trPr>
              <w:tc>
                <w:tcPr>
                  <w:tcW w:w="704" w:type="dxa"/>
                  <w:vAlign w:val="center"/>
                </w:tcPr>
                <w:p w14:paraId="1C2C20C8" w14:textId="34E0DA2D" w:rsidR="000D77F7" w:rsidRDefault="000D77F7" w:rsidP="000D77F7">
                  <w:pPr>
                    <w:spacing w:line="360" w:lineRule="auto"/>
                    <w:jc w:val="center"/>
                    <w:rPr>
                      <w:rFonts w:ascii="宋体" w:hAnsi="宋体"/>
                    </w:rPr>
                  </w:pPr>
                  <w:r>
                    <w:rPr>
                      <w:rFonts w:ascii="宋体" w:hAnsi="宋体" w:hint="eastAsia"/>
                      <w:color w:val="000000"/>
                      <w:sz w:val="24"/>
                    </w:rPr>
                    <w:t>序号</w:t>
                  </w:r>
                </w:p>
              </w:tc>
              <w:tc>
                <w:tcPr>
                  <w:tcW w:w="2835" w:type="dxa"/>
                  <w:vAlign w:val="center"/>
                </w:tcPr>
                <w:p w14:paraId="63F25E6A" w14:textId="311EB91B" w:rsidR="000D77F7" w:rsidRDefault="000D77F7" w:rsidP="000D77F7">
                  <w:pPr>
                    <w:spacing w:line="360" w:lineRule="auto"/>
                    <w:jc w:val="center"/>
                    <w:rPr>
                      <w:rFonts w:ascii="宋体" w:hAnsi="宋体"/>
                    </w:rPr>
                  </w:pPr>
                  <w:r>
                    <w:rPr>
                      <w:rFonts w:ascii="宋体" w:hAnsi="宋体" w:hint="eastAsia"/>
                      <w:color w:val="000000"/>
                      <w:sz w:val="24"/>
                    </w:rPr>
                    <w:t>股东名称</w:t>
                  </w:r>
                </w:p>
              </w:tc>
              <w:tc>
                <w:tcPr>
                  <w:tcW w:w="1276" w:type="dxa"/>
                  <w:vAlign w:val="center"/>
                </w:tcPr>
                <w:p w14:paraId="641CE677" w14:textId="5C127032" w:rsidR="000D77F7" w:rsidRDefault="000D77F7" w:rsidP="000D77F7">
                  <w:pPr>
                    <w:spacing w:line="360" w:lineRule="auto"/>
                    <w:jc w:val="center"/>
                    <w:rPr>
                      <w:rFonts w:ascii="宋体" w:hAnsi="宋体"/>
                    </w:rPr>
                  </w:pPr>
                  <w:r w:rsidRPr="000D77F7">
                    <w:rPr>
                      <w:rFonts w:ascii="宋体" w:hAnsi="宋体" w:hint="eastAsia"/>
                      <w:color w:val="000000"/>
                      <w:sz w:val="24"/>
                    </w:rPr>
                    <w:t>持股比例</w:t>
                  </w:r>
                </w:p>
              </w:tc>
              <w:tc>
                <w:tcPr>
                  <w:tcW w:w="1134" w:type="dxa"/>
                  <w:vAlign w:val="center"/>
                </w:tcPr>
                <w:p w14:paraId="1EDEAB0D" w14:textId="21C3C7A4" w:rsidR="000D77F7" w:rsidRDefault="000D77F7" w:rsidP="000D77F7">
                  <w:pPr>
                    <w:spacing w:line="360" w:lineRule="auto"/>
                    <w:jc w:val="center"/>
                    <w:rPr>
                      <w:rFonts w:ascii="宋体" w:hAnsi="宋体"/>
                    </w:rPr>
                  </w:pPr>
                  <w:r w:rsidRPr="000D77F7">
                    <w:rPr>
                      <w:rFonts w:ascii="宋体" w:hAnsi="宋体" w:hint="eastAsia"/>
                    </w:rPr>
                    <w:t>认缴出资额(万元)</w:t>
                  </w:r>
                </w:p>
              </w:tc>
              <w:tc>
                <w:tcPr>
                  <w:tcW w:w="1134" w:type="dxa"/>
                  <w:vAlign w:val="center"/>
                </w:tcPr>
                <w:p w14:paraId="5F54C74B" w14:textId="02474615" w:rsidR="000D77F7" w:rsidRDefault="000D77F7" w:rsidP="000D77F7">
                  <w:pPr>
                    <w:spacing w:line="360" w:lineRule="auto"/>
                    <w:jc w:val="center"/>
                    <w:rPr>
                      <w:rFonts w:ascii="宋体" w:hAnsi="宋体"/>
                    </w:rPr>
                  </w:pPr>
                  <w:r w:rsidRPr="000D77F7">
                    <w:rPr>
                      <w:rFonts w:ascii="宋体" w:hAnsi="宋体" w:hint="eastAsia"/>
                    </w:rPr>
                    <w:t>认缴出资日期</w:t>
                  </w:r>
                </w:p>
              </w:tc>
              <w:tc>
                <w:tcPr>
                  <w:tcW w:w="1328" w:type="dxa"/>
                  <w:vAlign w:val="center"/>
                </w:tcPr>
                <w:p w14:paraId="5599995B" w14:textId="1FA0866D" w:rsidR="000D77F7" w:rsidRDefault="000D77F7" w:rsidP="000D77F7">
                  <w:pPr>
                    <w:spacing w:line="360" w:lineRule="auto"/>
                    <w:jc w:val="center"/>
                    <w:rPr>
                      <w:rFonts w:ascii="宋体" w:hAnsi="宋体"/>
                    </w:rPr>
                  </w:pPr>
                  <w:r w:rsidRPr="000D77F7">
                    <w:rPr>
                      <w:rFonts w:ascii="宋体" w:hAnsi="宋体" w:hint="eastAsia"/>
                    </w:rPr>
                    <w:t>首次持股日期</w:t>
                  </w:r>
                </w:p>
              </w:tc>
            </w:tr>
            <w:tr w:rsidR="000D77F7" w14:paraId="0BE2F222" w14:textId="77777777" w:rsidTr="000D77F7">
              <w:trPr>
                <w:trHeight w:val="438"/>
              </w:trPr>
              <w:tc>
                <w:tcPr>
                  <w:tcW w:w="704" w:type="dxa"/>
                  <w:vAlign w:val="center"/>
                </w:tcPr>
                <w:p w14:paraId="37292DA7" w14:textId="7A0B0DEA" w:rsidR="000D77F7" w:rsidRDefault="000D77F7" w:rsidP="000D77F7">
                  <w:pPr>
                    <w:spacing w:line="360" w:lineRule="auto"/>
                    <w:jc w:val="center"/>
                    <w:rPr>
                      <w:rFonts w:ascii="宋体" w:hAnsi="宋体"/>
                    </w:rPr>
                  </w:pPr>
                  <w:r>
                    <w:rPr>
                      <w:rFonts w:ascii="宋体" w:hAnsi="宋体" w:hint="eastAsia"/>
                    </w:rPr>
                    <w:t>1</w:t>
                  </w:r>
                </w:p>
              </w:tc>
              <w:tc>
                <w:tcPr>
                  <w:tcW w:w="2835" w:type="dxa"/>
                  <w:vAlign w:val="center"/>
                </w:tcPr>
                <w:p w14:paraId="41C93D41" w14:textId="4180C3A5" w:rsidR="000D77F7" w:rsidRPr="000D77F7" w:rsidRDefault="000D77F7" w:rsidP="000D77F7">
                  <w:pPr>
                    <w:spacing w:line="360" w:lineRule="auto"/>
                    <w:jc w:val="center"/>
                    <w:rPr>
                      <w:rFonts w:ascii="宋体" w:hAnsi="宋体"/>
                      <w:color w:val="000000"/>
                      <w:szCs w:val="21"/>
                    </w:rPr>
                  </w:pPr>
                  <w:r w:rsidRPr="000D77F7">
                    <w:rPr>
                      <w:rFonts w:ascii="宋体" w:hAnsi="宋体" w:hint="eastAsia"/>
                      <w:color w:val="000000"/>
                      <w:szCs w:val="21"/>
                    </w:rPr>
                    <w:t>中国科学技术投资有限公司</w:t>
                  </w:r>
                </w:p>
              </w:tc>
              <w:tc>
                <w:tcPr>
                  <w:tcW w:w="1276" w:type="dxa"/>
                  <w:vAlign w:val="center"/>
                </w:tcPr>
                <w:p w14:paraId="603FBB6E" w14:textId="6D3FB9A5" w:rsidR="000D77F7" w:rsidRPr="000D77F7" w:rsidRDefault="000D77F7" w:rsidP="000D77F7">
                  <w:pPr>
                    <w:spacing w:line="360" w:lineRule="auto"/>
                    <w:jc w:val="center"/>
                    <w:rPr>
                      <w:rFonts w:ascii="宋体" w:hAnsi="宋体"/>
                      <w:color w:val="000000"/>
                      <w:szCs w:val="21"/>
                    </w:rPr>
                  </w:pPr>
                  <w:r w:rsidRPr="000D77F7">
                    <w:rPr>
                      <w:rFonts w:ascii="宋体" w:hAnsi="宋体"/>
                      <w:color w:val="000000"/>
                      <w:szCs w:val="21"/>
                    </w:rPr>
                    <w:t>80%</w:t>
                  </w:r>
                </w:p>
              </w:tc>
              <w:tc>
                <w:tcPr>
                  <w:tcW w:w="1134" w:type="dxa"/>
                  <w:vAlign w:val="center"/>
                </w:tcPr>
                <w:p w14:paraId="14474551" w14:textId="1A783112" w:rsidR="000D77F7" w:rsidRPr="000D77F7" w:rsidRDefault="000D77F7" w:rsidP="000D77F7">
                  <w:pPr>
                    <w:spacing w:line="360" w:lineRule="auto"/>
                    <w:jc w:val="center"/>
                    <w:rPr>
                      <w:rFonts w:ascii="宋体" w:hAnsi="宋体"/>
                      <w:color w:val="000000"/>
                      <w:szCs w:val="21"/>
                    </w:rPr>
                  </w:pPr>
                  <w:r w:rsidRPr="000D77F7">
                    <w:rPr>
                      <w:rFonts w:ascii="宋体" w:hAnsi="宋体" w:hint="eastAsia"/>
                      <w:color w:val="000000"/>
                      <w:szCs w:val="21"/>
                    </w:rPr>
                    <w:t>40</w:t>
                  </w:r>
                </w:p>
              </w:tc>
              <w:tc>
                <w:tcPr>
                  <w:tcW w:w="1134" w:type="dxa"/>
                  <w:vAlign w:val="center"/>
                </w:tcPr>
                <w:p w14:paraId="0D3AF252" w14:textId="77777777" w:rsidR="000D77F7" w:rsidRPr="000D77F7" w:rsidRDefault="000D77F7" w:rsidP="000D77F7">
                  <w:pPr>
                    <w:spacing w:line="360" w:lineRule="auto"/>
                    <w:jc w:val="center"/>
                    <w:rPr>
                      <w:rFonts w:ascii="宋体" w:hAnsi="宋体"/>
                      <w:color w:val="000000"/>
                      <w:szCs w:val="21"/>
                    </w:rPr>
                  </w:pPr>
                </w:p>
              </w:tc>
              <w:tc>
                <w:tcPr>
                  <w:tcW w:w="1328" w:type="dxa"/>
                  <w:vAlign w:val="center"/>
                </w:tcPr>
                <w:p w14:paraId="6BE00313" w14:textId="53A0060A" w:rsidR="000D77F7" w:rsidRPr="000D77F7" w:rsidRDefault="000D77F7" w:rsidP="000D77F7">
                  <w:pPr>
                    <w:spacing w:line="360" w:lineRule="auto"/>
                    <w:jc w:val="center"/>
                    <w:rPr>
                      <w:rFonts w:ascii="宋体" w:hAnsi="宋体"/>
                      <w:color w:val="000000"/>
                      <w:szCs w:val="21"/>
                    </w:rPr>
                  </w:pPr>
                  <w:r w:rsidRPr="000D77F7">
                    <w:rPr>
                      <w:rFonts w:ascii="宋体" w:hAnsi="宋体"/>
                      <w:color w:val="000000"/>
                      <w:szCs w:val="21"/>
                    </w:rPr>
                    <w:t>2013-12-31</w:t>
                  </w:r>
                </w:p>
              </w:tc>
            </w:tr>
            <w:tr w:rsidR="000D77F7" w14:paraId="6BF1EECE" w14:textId="77777777" w:rsidTr="000D77F7">
              <w:trPr>
                <w:trHeight w:val="438"/>
              </w:trPr>
              <w:tc>
                <w:tcPr>
                  <w:tcW w:w="704" w:type="dxa"/>
                  <w:vAlign w:val="center"/>
                </w:tcPr>
                <w:p w14:paraId="193FAA09" w14:textId="77777777" w:rsidR="000D77F7" w:rsidRDefault="000D77F7" w:rsidP="000D77F7">
                  <w:pPr>
                    <w:spacing w:line="360" w:lineRule="auto"/>
                    <w:jc w:val="center"/>
                    <w:rPr>
                      <w:rFonts w:ascii="宋体" w:hAnsi="宋体"/>
                    </w:rPr>
                  </w:pPr>
                </w:p>
              </w:tc>
              <w:tc>
                <w:tcPr>
                  <w:tcW w:w="2835" w:type="dxa"/>
                  <w:vAlign w:val="center"/>
                </w:tcPr>
                <w:p w14:paraId="3A6AE107" w14:textId="41DE9737" w:rsidR="000D77F7" w:rsidRPr="000D77F7" w:rsidRDefault="00945715" w:rsidP="000D77F7">
                  <w:pPr>
                    <w:spacing w:line="360" w:lineRule="auto"/>
                    <w:jc w:val="center"/>
                    <w:rPr>
                      <w:rFonts w:ascii="宋体" w:hAnsi="宋体"/>
                      <w:color w:val="000000"/>
                      <w:szCs w:val="21"/>
                    </w:rPr>
                  </w:pPr>
                  <w:r w:rsidRPr="00945715">
                    <w:rPr>
                      <w:rFonts w:ascii="宋体" w:hAnsi="宋体" w:hint="eastAsia"/>
                      <w:color w:val="000000"/>
                      <w:szCs w:val="21"/>
                    </w:rPr>
                    <w:t>中国教育投资有限公司</w:t>
                  </w:r>
                </w:p>
              </w:tc>
              <w:tc>
                <w:tcPr>
                  <w:tcW w:w="1276" w:type="dxa"/>
                  <w:vAlign w:val="center"/>
                </w:tcPr>
                <w:p w14:paraId="3147A781" w14:textId="4575DF9C" w:rsidR="000D77F7" w:rsidRPr="000D77F7" w:rsidRDefault="000D77F7" w:rsidP="000D77F7">
                  <w:pPr>
                    <w:spacing w:line="360" w:lineRule="auto"/>
                    <w:jc w:val="center"/>
                    <w:rPr>
                      <w:rFonts w:ascii="宋体" w:hAnsi="宋体"/>
                      <w:color w:val="000000"/>
                      <w:szCs w:val="21"/>
                    </w:rPr>
                  </w:pPr>
                  <w:r w:rsidRPr="000D77F7">
                    <w:rPr>
                      <w:rFonts w:ascii="宋体" w:hAnsi="宋体" w:hint="eastAsia"/>
                      <w:color w:val="000000"/>
                      <w:szCs w:val="21"/>
                    </w:rPr>
                    <w:t>20</w:t>
                  </w:r>
                  <w:r w:rsidRPr="000D77F7">
                    <w:rPr>
                      <w:rFonts w:ascii="宋体" w:hAnsi="宋体"/>
                      <w:color w:val="000000"/>
                      <w:szCs w:val="21"/>
                    </w:rPr>
                    <w:t>%</w:t>
                  </w:r>
                </w:p>
              </w:tc>
              <w:tc>
                <w:tcPr>
                  <w:tcW w:w="1134" w:type="dxa"/>
                  <w:vAlign w:val="center"/>
                </w:tcPr>
                <w:p w14:paraId="64AB1FEE" w14:textId="4E7CD94B" w:rsidR="000D77F7" w:rsidRPr="000D77F7" w:rsidRDefault="000D77F7" w:rsidP="000D77F7">
                  <w:pPr>
                    <w:spacing w:line="360" w:lineRule="auto"/>
                    <w:jc w:val="center"/>
                    <w:rPr>
                      <w:rFonts w:ascii="宋体" w:hAnsi="宋体"/>
                      <w:color w:val="000000"/>
                      <w:szCs w:val="21"/>
                    </w:rPr>
                  </w:pPr>
                  <w:r w:rsidRPr="000D77F7">
                    <w:rPr>
                      <w:rFonts w:ascii="宋体" w:hAnsi="宋体" w:hint="eastAsia"/>
                      <w:color w:val="000000"/>
                      <w:szCs w:val="21"/>
                    </w:rPr>
                    <w:t>10</w:t>
                  </w:r>
                </w:p>
              </w:tc>
              <w:tc>
                <w:tcPr>
                  <w:tcW w:w="1134" w:type="dxa"/>
                  <w:vAlign w:val="center"/>
                </w:tcPr>
                <w:p w14:paraId="13F4E2BA" w14:textId="77777777" w:rsidR="000D77F7" w:rsidRPr="000D77F7" w:rsidRDefault="000D77F7" w:rsidP="000D77F7">
                  <w:pPr>
                    <w:spacing w:line="360" w:lineRule="auto"/>
                    <w:jc w:val="center"/>
                    <w:rPr>
                      <w:rFonts w:ascii="宋体" w:hAnsi="宋体"/>
                      <w:color w:val="000000"/>
                      <w:szCs w:val="21"/>
                    </w:rPr>
                  </w:pPr>
                </w:p>
              </w:tc>
              <w:tc>
                <w:tcPr>
                  <w:tcW w:w="1328" w:type="dxa"/>
                  <w:vAlign w:val="center"/>
                </w:tcPr>
                <w:p w14:paraId="24F1D12A" w14:textId="3BB4BF7D" w:rsidR="000D77F7" w:rsidRPr="000D77F7" w:rsidRDefault="000D77F7" w:rsidP="000D77F7">
                  <w:pPr>
                    <w:spacing w:line="360" w:lineRule="auto"/>
                    <w:jc w:val="center"/>
                    <w:rPr>
                      <w:rFonts w:ascii="宋体" w:hAnsi="宋体"/>
                      <w:color w:val="000000"/>
                      <w:szCs w:val="21"/>
                    </w:rPr>
                  </w:pPr>
                  <w:r w:rsidRPr="000D77F7">
                    <w:rPr>
                      <w:rFonts w:ascii="宋体" w:hAnsi="宋体"/>
                      <w:color w:val="000000"/>
                      <w:szCs w:val="21"/>
                    </w:rPr>
                    <w:t>2013-12-31</w:t>
                  </w:r>
                </w:p>
              </w:tc>
            </w:tr>
          </w:tbl>
          <w:p w14:paraId="1028B27C" w14:textId="2DBAEFE1" w:rsidR="000134B2" w:rsidRDefault="000134B2" w:rsidP="000134B2">
            <w:pPr>
              <w:spacing w:line="360" w:lineRule="auto"/>
              <w:jc w:val="center"/>
              <w:rPr>
                <w:rFonts w:ascii="宋体" w:hAnsi="宋体"/>
              </w:rPr>
            </w:pPr>
          </w:p>
        </w:tc>
      </w:tr>
      <w:tr w:rsidR="000134B2" w14:paraId="73266D98" w14:textId="77777777" w:rsidTr="00C34965">
        <w:tc>
          <w:tcPr>
            <w:tcW w:w="1637"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17C5B72" w14:textId="77777777" w:rsidR="000134B2" w:rsidRDefault="000134B2" w:rsidP="00B7412F">
            <w:pPr>
              <w:spacing w:line="360" w:lineRule="auto"/>
              <w:jc w:val="left"/>
              <w:rPr>
                <w:rFonts w:ascii="宋体" w:hAnsi="宋体"/>
              </w:rPr>
            </w:pPr>
            <w:r>
              <w:rPr>
                <w:rFonts w:ascii="宋体" w:hAnsi="宋体"/>
                <w:color w:val="000000"/>
                <w:sz w:val="24"/>
              </w:rPr>
              <w:t>所属行业</w:t>
            </w:r>
          </w:p>
        </w:tc>
        <w:tc>
          <w:tcPr>
            <w:tcW w:w="696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0ACCF02C" w14:textId="19655810" w:rsidR="000134B2" w:rsidRDefault="000D77F7" w:rsidP="00B7412F">
            <w:pPr>
              <w:spacing w:line="360" w:lineRule="auto"/>
              <w:jc w:val="left"/>
              <w:rPr>
                <w:rFonts w:ascii="宋体" w:hAnsi="宋体"/>
              </w:rPr>
            </w:pPr>
            <w:r w:rsidRPr="000D77F7">
              <w:rPr>
                <w:rFonts w:ascii="宋体" w:hAnsi="宋体" w:hint="eastAsia"/>
              </w:rPr>
              <w:t>其他广告服务(L7259)</w:t>
            </w:r>
          </w:p>
        </w:tc>
      </w:tr>
      <w:tr w:rsidR="000134B2" w14:paraId="0E80BF44" w14:textId="77777777" w:rsidTr="00C34965">
        <w:tc>
          <w:tcPr>
            <w:tcW w:w="1637"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24476777" w14:textId="77777777" w:rsidR="000134B2" w:rsidRDefault="000134B2" w:rsidP="00B7412F">
            <w:pPr>
              <w:spacing w:line="360" w:lineRule="auto"/>
              <w:jc w:val="left"/>
              <w:rPr>
                <w:rFonts w:ascii="宋体" w:hAnsi="宋体"/>
              </w:rPr>
            </w:pPr>
            <w:r>
              <w:rPr>
                <w:rFonts w:ascii="宋体" w:hAnsi="宋体"/>
                <w:color w:val="000000"/>
                <w:sz w:val="24"/>
              </w:rPr>
              <w:t>注册地址</w:t>
            </w:r>
          </w:p>
        </w:tc>
        <w:tc>
          <w:tcPr>
            <w:tcW w:w="696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25914D3" w14:textId="1B7A93DF" w:rsidR="000134B2" w:rsidRDefault="002B4F7A" w:rsidP="00B7412F">
            <w:pPr>
              <w:spacing w:line="360" w:lineRule="auto"/>
              <w:jc w:val="left"/>
              <w:rPr>
                <w:rFonts w:ascii="宋体" w:hAnsi="宋体"/>
              </w:rPr>
            </w:pPr>
            <w:r>
              <w:rPr>
                <w:rFonts w:ascii="宋体" w:hAnsi="宋体" w:hint="eastAsia"/>
              </w:rPr>
              <w:t>北京市丰台区西</w:t>
            </w:r>
            <w:proofErr w:type="gramStart"/>
            <w:r>
              <w:rPr>
                <w:rFonts w:ascii="宋体" w:hAnsi="宋体" w:hint="eastAsia"/>
              </w:rPr>
              <w:t>马场北口角</w:t>
            </w:r>
            <w:proofErr w:type="gramEnd"/>
            <w:r>
              <w:rPr>
                <w:rFonts w:ascii="宋体" w:hAnsi="宋体" w:hint="eastAsia"/>
              </w:rPr>
              <w:t>门1号18号平房</w:t>
            </w:r>
          </w:p>
        </w:tc>
      </w:tr>
      <w:tr w:rsidR="000134B2" w14:paraId="6FD4F1B6" w14:textId="77777777" w:rsidTr="00C34965">
        <w:tc>
          <w:tcPr>
            <w:tcW w:w="1637"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7C365AA8" w14:textId="77777777" w:rsidR="000134B2" w:rsidRDefault="000134B2" w:rsidP="00B7412F">
            <w:pPr>
              <w:spacing w:line="360" w:lineRule="auto"/>
              <w:jc w:val="left"/>
              <w:rPr>
                <w:rFonts w:ascii="宋体" w:hAnsi="宋体"/>
              </w:rPr>
            </w:pPr>
            <w:r>
              <w:rPr>
                <w:rFonts w:ascii="宋体" w:hAnsi="宋体"/>
                <w:color w:val="000000"/>
                <w:sz w:val="24"/>
              </w:rPr>
              <w:t>经营范围</w:t>
            </w:r>
          </w:p>
        </w:tc>
        <w:tc>
          <w:tcPr>
            <w:tcW w:w="696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4C40DFC2" w14:textId="12D59F7D" w:rsidR="000134B2" w:rsidRDefault="002B4F7A" w:rsidP="00B7412F">
            <w:pPr>
              <w:spacing w:line="360" w:lineRule="auto"/>
              <w:jc w:val="left"/>
              <w:rPr>
                <w:rFonts w:ascii="宋体" w:hAnsi="宋体"/>
              </w:rPr>
            </w:pPr>
            <w:r>
              <w:rPr>
                <w:rFonts w:ascii="宋体" w:hAnsi="宋体" w:hint="eastAsia"/>
              </w:rPr>
              <w:t>设计、制作、代理、发布国内及外商来华广告；承办展览展示；广告信息咨询；组织文化艺术交流活动。(企业依法自主选择经营项目，开展经营活动；依法须经批准的项目，经相关部门批准后依批准的内容开展经营活动；不得从事本市产业政策禁止和限制类项目的经营活动。)</w:t>
            </w:r>
            <w:r w:rsidR="00543FD0" w:rsidRPr="00543FD0">
              <w:rPr>
                <w:rFonts w:ascii="宋体" w:hAnsi="宋体" w:hint="eastAsia"/>
              </w:rPr>
              <w:t>;</w:t>
            </w:r>
          </w:p>
        </w:tc>
      </w:tr>
      <w:tr w:rsidR="000134B2" w14:paraId="43EF7D1F" w14:textId="77777777" w:rsidTr="00B7412F">
        <w:tc>
          <w:tcPr>
            <w:tcW w:w="8606"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5749C3F5" w14:textId="7DC209B8" w:rsidR="000134B2" w:rsidRDefault="000134B2" w:rsidP="00B7412F">
            <w:pPr>
              <w:spacing w:line="360" w:lineRule="auto"/>
              <w:jc w:val="center"/>
              <w:rPr>
                <w:rFonts w:ascii="宋体" w:hAnsi="宋体"/>
              </w:rPr>
            </w:pPr>
            <w:r>
              <w:rPr>
                <w:rFonts w:ascii="宋体" w:hAnsi="宋体"/>
                <w:b/>
                <w:color w:val="FF0000"/>
                <w:sz w:val="24"/>
              </w:rPr>
              <w:t>（该信息仅供参考，具体以</w:t>
            </w:r>
            <w:r w:rsidR="001B3F75">
              <w:rPr>
                <w:rFonts w:ascii="宋体" w:hAnsi="宋体"/>
                <w:b/>
                <w:color w:val="FF0000"/>
                <w:sz w:val="24"/>
              </w:rPr>
              <w:t>标的物</w:t>
            </w:r>
            <w:r>
              <w:rPr>
                <w:rFonts w:ascii="宋体" w:hAnsi="宋体"/>
                <w:b/>
                <w:color w:val="FF0000"/>
                <w:sz w:val="24"/>
              </w:rPr>
              <w:t>现状为准。）</w:t>
            </w:r>
          </w:p>
        </w:tc>
      </w:tr>
      <w:tr w:rsidR="000134B2" w14:paraId="3E69804F" w14:textId="77777777" w:rsidTr="00B7412F">
        <w:tc>
          <w:tcPr>
            <w:tcW w:w="8606"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17611CC9" w14:textId="77777777" w:rsidR="00C11B5C" w:rsidRDefault="00C11B5C" w:rsidP="00C11B5C">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lastRenderedPageBreak/>
              <w:t>标的</w:t>
            </w:r>
            <w:proofErr w:type="gramStart"/>
            <w:r>
              <w:rPr>
                <w:rFonts w:asciiTheme="minorEastAsia" w:hAnsiTheme="minorEastAsia" w:hint="eastAsia"/>
                <w:b/>
                <w:bCs/>
                <w:color w:val="FF0000"/>
                <w:sz w:val="24"/>
                <w:szCs w:val="24"/>
              </w:rPr>
              <w:t>物</w:t>
            </w:r>
            <w:r w:rsidRPr="002E4FD4">
              <w:rPr>
                <w:rFonts w:asciiTheme="minorEastAsia" w:hAnsiTheme="minorEastAsia" w:hint="eastAsia"/>
                <w:b/>
                <w:bCs/>
                <w:color w:val="FF0000"/>
                <w:sz w:val="24"/>
                <w:szCs w:val="24"/>
              </w:rPr>
              <w:t>特别</w:t>
            </w:r>
            <w:proofErr w:type="gramEnd"/>
            <w:r w:rsidRPr="002E4FD4">
              <w:rPr>
                <w:rFonts w:asciiTheme="minorEastAsia" w:hAnsiTheme="minorEastAsia" w:hint="eastAsia"/>
                <w:b/>
                <w:bCs/>
                <w:color w:val="FF0000"/>
                <w:sz w:val="24"/>
                <w:szCs w:val="24"/>
              </w:rPr>
              <w:t>情况说明：</w:t>
            </w:r>
          </w:p>
          <w:p w14:paraId="60F06BC7" w14:textId="3BDF5975" w:rsidR="000D77F7" w:rsidRDefault="000D77F7" w:rsidP="000D77F7">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1</w:t>
            </w:r>
            <w:r>
              <w:rPr>
                <w:rFonts w:ascii="宋体" w:hAnsi="宋体"/>
                <w:color w:val="FF0000"/>
                <w:sz w:val="24"/>
                <w:shd w:val="clear" w:color="auto" w:fill="FFFFFF"/>
              </w:rPr>
              <w:t>、本次拍卖为</w:t>
            </w:r>
            <w:r>
              <w:rPr>
                <w:rFonts w:ascii="宋体" w:hAnsi="宋体" w:hint="eastAsia"/>
                <w:color w:val="FF0000"/>
                <w:sz w:val="24"/>
                <w:shd w:val="clear" w:color="auto" w:fill="FFFFFF"/>
              </w:rPr>
              <w:t>中国科学技术投资有限公司</w:t>
            </w:r>
            <w:r w:rsidRPr="009952FB">
              <w:rPr>
                <w:rFonts w:ascii="宋体" w:hAnsi="宋体" w:hint="eastAsia"/>
                <w:color w:val="FF0000"/>
                <w:sz w:val="24"/>
                <w:shd w:val="clear" w:color="auto" w:fill="FFFFFF"/>
              </w:rPr>
              <w:t>持有的</w:t>
            </w:r>
            <w:r>
              <w:rPr>
                <w:rFonts w:ascii="宋体" w:hAnsi="宋体" w:hint="eastAsia"/>
                <w:color w:val="FF0000"/>
                <w:sz w:val="24"/>
                <w:shd w:val="clear" w:color="auto" w:fill="FFFFFF"/>
              </w:rPr>
              <w:t>北京神舟腾飞广告有限公司80%的股权</w:t>
            </w:r>
            <w:r>
              <w:rPr>
                <w:rFonts w:ascii="宋体" w:hAnsi="宋体"/>
                <w:color w:val="FF0000"/>
                <w:sz w:val="24"/>
                <w:shd w:val="clear" w:color="auto" w:fill="FFFFFF"/>
              </w:rPr>
              <w:t>。</w:t>
            </w:r>
            <w:r w:rsidRPr="00852A18">
              <w:rPr>
                <w:rFonts w:ascii="宋体" w:hAnsi="宋体"/>
                <w:b/>
                <w:color w:val="FF0000"/>
                <w:sz w:val="24"/>
                <w:shd w:val="clear" w:color="auto" w:fill="FFFFFF"/>
              </w:rPr>
              <w:t>清算组未接管道神舟腾飞公</w:t>
            </w:r>
            <w:r w:rsidR="00EF66CD">
              <w:rPr>
                <w:rFonts w:ascii="宋体" w:hAnsi="宋体" w:hint="eastAsia"/>
                <w:b/>
                <w:color w:val="FF0000"/>
                <w:sz w:val="24"/>
                <w:shd w:val="clear" w:color="auto" w:fill="FFFFFF"/>
              </w:rPr>
              <w:t>司</w:t>
            </w:r>
            <w:r w:rsidRPr="00852A18">
              <w:rPr>
                <w:rFonts w:ascii="宋体" w:hAnsi="宋体"/>
                <w:b/>
                <w:color w:val="FF0000"/>
                <w:sz w:val="24"/>
                <w:shd w:val="clear" w:color="auto" w:fill="FFFFFF"/>
              </w:rPr>
              <w:t>的任何经营或财务相关资料。</w:t>
            </w:r>
            <w:r>
              <w:rPr>
                <w:rFonts w:ascii="宋体" w:hAnsi="宋体"/>
                <w:color w:val="FF0000"/>
                <w:sz w:val="24"/>
                <w:shd w:val="clear" w:color="auto" w:fill="FFFFFF"/>
              </w:rPr>
              <w:t>请竞买人自行了解</w:t>
            </w:r>
            <w:r>
              <w:rPr>
                <w:rFonts w:ascii="宋体" w:hAnsi="宋体" w:hint="eastAsia"/>
                <w:color w:val="FF0000"/>
                <w:sz w:val="24"/>
                <w:shd w:val="clear" w:color="auto" w:fill="FFFFFF"/>
              </w:rPr>
              <w:t>北京神舟腾飞广告有限公司</w:t>
            </w:r>
            <w:r>
              <w:rPr>
                <w:rFonts w:ascii="宋体" w:hAnsi="宋体"/>
                <w:color w:val="FF0000"/>
                <w:sz w:val="24"/>
                <w:shd w:val="clear" w:color="auto" w:fill="FFFFFF"/>
              </w:rPr>
              <w:t>的经营状况，自行查证拍卖标的物现状，慎重决定竞买行为，竞买人一旦</w:t>
            </w:r>
            <w:proofErr w:type="gramStart"/>
            <w:r>
              <w:rPr>
                <w:rFonts w:ascii="宋体" w:hAnsi="宋体"/>
                <w:color w:val="FF0000"/>
                <w:sz w:val="24"/>
                <w:shd w:val="clear" w:color="auto" w:fill="FFFFFF"/>
              </w:rPr>
              <w:t>作出</w:t>
            </w:r>
            <w:proofErr w:type="gramEnd"/>
            <w:r>
              <w:rPr>
                <w:rFonts w:ascii="宋体" w:hAnsi="宋体"/>
                <w:color w:val="FF0000"/>
                <w:sz w:val="24"/>
                <w:shd w:val="clear" w:color="auto" w:fill="FFFFFF"/>
              </w:rPr>
              <w:t>竞买决定，即表明已完全了解并接受标的物的现状和一切已知及未知的瑕疵，并愿意承担一切法律风险，（该等风险包括但不限于</w:t>
            </w:r>
            <w:r>
              <w:rPr>
                <w:rFonts w:ascii="宋体" w:hAnsi="宋体" w:hint="eastAsia"/>
                <w:color w:val="FF0000"/>
                <w:sz w:val="24"/>
                <w:shd w:val="clear" w:color="auto" w:fill="FFFFFF"/>
              </w:rPr>
              <w:t>北京神舟腾飞广告有限公司</w:t>
            </w:r>
            <w:r>
              <w:rPr>
                <w:rFonts w:ascii="宋体" w:hAnsi="宋体"/>
                <w:color w:val="FF0000"/>
                <w:sz w:val="24"/>
                <w:shd w:val="clear" w:color="auto" w:fill="FFFFFF"/>
              </w:rPr>
              <w:t>累积欠的各种税费、资产负债状况、股东未实际出资、生产经营风险、国家机关处罚、印章证照遗失、财务账册遗失、文件资料遗失、过户风险等）。清算组对前述风险不做任何保证。拍卖标的物如涉及违法，由买受人自行与相关部门沟通并依照有关规定进行处理，清算组不协助买受人处理前述违法问题，买受人不得向清算组索偿。</w:t>
            </w:r>
          </w:p>
          <w:p w14:paraId="02638D29" w14:textId="77777777" w:rsidR="000D77F7" w:rsidRDefault="000D77F7" w:rsidP="000D77F7">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2</w:t>
            </w:r>
            <w:r>
              <w:rPr>
                <w:rFonts w:ascii="宋体" w:hAnsi="宋体"/>
                <w:color w:val="FF0000"/>
                <w:sz w:val="24"/>
                <w:shd w:val="clear" w:color="auto" w:fill="FFFFFF"/>
              </w:rPr>
              <w:t>、</w:t>
            </w:r>
            <w:r>
              <w:rPr>
                <w:rFonts w:ascii="宋体" w:hAnsi="宋体" w:hint="eastAsia"/>
                <w:color w:val="FF0000"/>
                <w:sz w:val="24"/>
                <w:shd w:val="clear" w:color="auto" w:fill="FFFFFF"/>
              </w:rPr>
              <w:t>标的物</w:t>
            </w:r>
            <w:r w:rsidRPr="001C7094">
              <w:rPr>
                <w:rFonts w:ascii="宋体" w:hAnsi="宋体" w:hint="eastAsia"/>
                <w:color w:val="FF0000"/>
                <w:sz w:val="24"/>
                <w:shd w:val="clear" w:color="auto" w:fill="FFFFFF"/>
              </w:rPr>
              <w:t>的各项转让手续（包括但不限于变更债权人/申请执行人主体、过户/变更登记等）由买受人自行办理并承担相应费用及风险，该等风险包括但不限于因股权解封、行业规定、政策原因、目标公司不配合办理股权变更登记等原因导致股权变更手续办理时间延长或者不能办理</w:t>
            </w:r>
            <w:r>
              <w:rPr>
                <w:rFonts w:ascii="宋体" w:hAnsi="宋体" w:hint="eastAsia"/>
                <w:color w:val="FF0000"/>
                <w:sz w:val="24"/>
                <w:shd w:val="clear" w:color="auto" w:fill="FFFFFF"/>
              </w:rPr>
              <w:t>的。</w:t>
            </w:r>
            <w:r w:rsidRPr="001C7094">
              <w:rPr>
                <w:rFonts w:ascii="宋体" w:hAnsi="宋体" w:hint="eastAsia"/>
                <w:color w:val="FF0000"/>
                <w:sz w:val="24"/>
                <w:shd w:val="clear" w:color="auto" w:fill="FFFFFF"/>
              </w:rPr>
              <w:t>因相关规定或</w:t>
            </w:r>
            <w:r>
              <w:rPr>
                <w:rFonts w:ascii="宋体" w:hAnsi="宋体" w:hint="eastAsia"/>
                <w:color w:val="FF0000"/>
                <w:sz w:val="24"/>
                <w:shd w:val="clear" w:color="auto" w:fill="FFFFFF"/>
              </w:rPr>
              <w:t>相关</w:t>
            </w:r>
            <w:r w:rsidRPr="001C7094">
              <w:rPr>
                <w:rFonts w:ascii="宋体" w:hAnsi="宋体" w:hint="eastAsia"/>
                <w:color w:val="FF0000"/>
                <w:sz w:val="24"/>
                <w:shd w:val="clear" w:color="auto" w:fill="FFFFFF"/>
              </w:rPr>
              <w:t>限制导致股东身份变更手续办理时间延长或无法变更等等。因政策原因或存在隐性瑕疵、拍卖过程中产生权利限制等原因导致股权变更手续办理延长或者受阻等的，</w:t>
            </w:r>
            <w:r>
              <w:rPr>
                <w:rFonts w:ascii="宋体" w:hAnsi="宋体" w:hint="eastAsia"/>
                <w:color w:val="FF0000"/>
                <w:sz w:val="24"/>
                <w:shd w:val="clear" w:color="auto" w:fill="FFFFFF"/>
              </w:rPr>
              <w:t>清算组及拍卖辅助机构</w:t>
            </w:r>
            <w:r w:rsidRPr="001C7094">
              <w:rPr>
                <w:rFonts w:ascii="宋体" w:hAnsi="宋体" w:hint="eastAsia"/>
                <w:color w:val="FF0000"/>
                <w:sz w:val="24"/>
                <w:shd w:val="clear" w:color="auto" w:fill="FFFFFF"/>
              </w:rPr>
              <w:t>不承担任何保证。</w:t>
            </w:r>
          </w:p>
          <w:p w14:paraId="402B0588" w14:textId="77777777" w:rsidR="000D77F7" w:rsidRDefault="000D77F7" w:rsidP="000D77F7">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3</w:t>
            </w:r>
            <w:r>
              <w:rPr>
                <w:rFonts w:ascii="宋体" w:hAnsi="宋体"/>
                <w:color w:val="FF0000"/>
                <w:sz w:val="24"/>
                <w:shd w:val="clear" w:color="auto" w:fill="FFFFFF"/>
              </w:rPr>
              <w:t>、拍卖公告所作的情况说明，仅为竞买人参与竞买提供参考，不能作为竞买人判断、权衡价值的最终依据。竞买人在竞拍前请务必自行确认是否具备持股资格，能否办理股权转让登记</w:t>
            </w:r>
            <w:r>
              <w:rPr>
                <w:rFonts w:ascii="宋体" w:hAnsi="宋体" w:hint="eastAsia"/>
                <w:color w:val="FF0000"/>
                <w:sz w:val="24"/>
                <w:shd w:val="clear" w:color="auto" w:fill="FFFFFF"/>
              </w:rPr>
              <w:t>及办理股权转让登记所需时间，</w:t>
            </w:r>
            <w:r>
              <w:rPr>
                <w:rFonts w:ascii="宋体" w:hAnsi="宋体"/>
                <w:color w:val="FF0000"/>
                <w:sz w:val="24"/>
                <w:shd w:val="clear" w:color="auto" w:fill="FFFFFF"/>
              </w:rPr>
              <w:t>请竞买人自行到有关部门咨询核实。一旦参加竞拍，即视为对本标的</w:t>
            </w:r>
            <w:proofErr w:type="gramStart"/>
            <w:r>
              <w:rPr>
                <w:rFonts w:ascii="宋体" w:hAnsi="宋体"/>
                <w:color w:val="FF0000"/>
                <w:sz w:val="24"/>
                <w:shd w:val="clear" w:color="auto" w:fill="FFFFFF"/>
              </w:rPr>
              <w:t>物投资</w:t>
            </w:r>
            <w:proofErr w:type="gramEnd"/>
            <w:r>
              <w:rPr>
                <w:rFonts w:ascii="宋体" w:hAnsi="宋体"/>
                <w:color w:val="FF0000"/>
                <w:sz w:val="24"/>
                <w:shd w:val="clear" w:color="auto" w:fill="FFFFFF"/>
              </w:rPr>
              <w:t>入股条件的确认，如不符合条件参加竞拍或者拍卖成交后不能过户的，买受人自行承担风险。</w:t>
            </w:r>
          </w:p>
          <w:p w14:paraId="4D800F9E" w14:textId="77777777" w:rsidR="000D77F7" w:rsidRDefault="000D77F7" w:rsidP="000D77F7">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4</w:t>
            </w:r>
            <w:r>
              <w:rPr>
                <w:rFonts w:ascii="宋体" w:hAnsi="宋体"/>
                <w:color w:val="FF0000"/>
                <w:sz w:val="24"/>
                <w:shd w:val="clear" w:color="auto" w:fill="FFFFFF"/>
              </w:rPr>
              <w:t>、拍卖成交之日起，买受人须承担标的物可能发生的一切风险。</w:t>
            </w:r>
          </w:p>
          <w:p w14:paraId="44E40FBE" w14:textId="77777777" w:rsidR="000D77F7" w:rsidRDefault="000D77F7" w:rsidP="000D77F7">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t>5</w:t>
            </w:r>
            <w:r>
              <w:rPr>
                <w:rFonts w:ascii="宋体" w:hAnsi="宋体"/>
                <w:color w:val="FF0000"/>
                <w:sz w:val="24"/>
                <w:shd w:val="clear" w:color="auto" w:fill="FFFFFF"/>
              </w:rPr>
              <w:t>、</w:t>
            </w:r>
            <w:r>
              <w:rPr>
                <w:rFonts w:ascii="宋体" w:hAnsi="宋体" w:hint="eastAsia"/>
                <w:color w:val="FF0000"/>
                <w:sz w:val="24"/>
                <w:shd w:val="clear" w:color="auto" w:fill="FFFFFF"/>
              </w:rPr>
              <w:t>本次拍卖清算组披露的相关信息</w:t>
            </w:r>
            <w:proofErr w:type="gramStart"/>
            <w:r>
              <w:rPr>
                <w:rFonts w:ascii="宋体" w:hAnsi="宋体" w:hint="eastAsia"/>
                <w:color w:val="FF0000"/>
                <w:sz w:val="24"/>
                <w:shd w:val="clear" w:color="auto" w:fill="FFFFFF"/>
              </w:rPr>
              <w:t>不</w:t>
            </w:r>
            <w:proofErr w:type="gramEnd"/>
            <w:r>
              <w:rPr>
                <w:rFonts w:ascii="宋体" w:hAnsi="宋体" w:hint="eastAsia"/>
                <w:color w:val="FF0000"/>
                <w:sz w:val="24"/>
                <w:shd w:val="clear" w:color="auto" w:fill="FFFFFF"/>
              </w:rPr>
              <w:t>视为北京神舟腾飞广告有限公司相关信息的全部披露，</w:t>
            </w:r>
            <w:r>
              <w:rPr>
                <w:rFonts w:ascii="宋体" w:hAnsi="宋体"/>
                <w:color w:val="FF0000"/>
                <w:sz w:val="24"/>
                <w:shd w:val="clear" w:color="auto" w:fill="FFFFFF"/>
              </w:rPr>
              <w:t>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7C3CC2B6" w14:textId="77777777" w:rsidR="000D77F7" w:rsidRPr="00104AEB" w:rsidRDefault="000D77F7" w:rsidP="000D77F7">
            <w:pPr>
              <w:spacing w:before="100" w:after="100" w:line="360" w:lineRule="auto"/>
              <w:ind w:firstLine="480"/>
              <w:jc w:val="left"/>
              <w:rPr>
                <w:rFonts w:ascii="宋体" w:hAnsi="宋体"/>
                <w:color w:val="FF0000"/>
                <w:sz w:val="24"/>
                <w:shd w:val="clear" w:color="auto" w:fill="FFFFFF"/>
              </w:rPr>
            </w:pPr>
            <w:r>
              <w:rPr>
                <w:rFonts w:ascii="宋体" w:hAnsi="宋体" w:hint="eastAsia"/>
                <w:color w:val="FF0000"/>
                <w:sz w:val="24"/>
                <w:shd w:val="clear" w:color="auto" w:fill="FFFFFF"/>
              </w:rPr>
              <w:lastRenderedPageBreak/>
              <w:t>6</w:t>
            </w:r>
            <w:r w:rsidRPr="00104AEB">
              <w:rPr>
                <w:rFonts w:ascii="宋体" w:hAnsi="宋体" w:hint="eastAsia"/>
                <w:color w:val="FF0000"/>
                <w:sz w:val="24"/>
                <w:shd w:val="clear" w:color="auto" w:fill="FFFFFF"/>
              </w:rPr>
              <w:t>、其他未尽事宜由买受人自行了解。</w:t>
            </w:r>
          </w:p>
          <w:p w14:paraId="4206C664" w14:textId="77777777" w:rsidR="000D77F7" w:rsidRPr="001C7094" w:rsidRDefault="000D77F7" w:rsidP="000D77F7">
            <w:pPr>
              <w:spacing w:before="100" w:after="100" w:line="360" w:lineRule="auto"/>
              <w:ind w:firstLine="480"/>
              <w:jc w:val="left"/>
              <w:rPr>
                <w:rFonts w:ascii="宋体" w:hAnsi="宋体"/>
                <w:color w:val="FF0000"/>
                <w:sz w:val="24"/>
                <w:shd w:val="clear" w:color="auto" w:fill="FFFFFF"/>
              </w:rPr>
            </w:pPr>
            <w:r>
              <w:rPr>
                <w:rFonts w:ascii="宋体" w:hAnsi="宋体"/>
                <w:color w:val="FF0000"/>
                <w:sz w:val="24"/>
                <w:shd w:val="clear" w:color="auto" w:fill="FFFFFF"/>
              </w:rPr>
              <w:t>因上述问题发生费用及造成的股权不能变更的风险由买受人自行承担。</w:t>
            </w:r>
          </w:p>
          <w:p w14:paraId="4CED15C8" w14:textId="18F5B0FD" w:rsidR="000134B2" w:rsidRPr="00C11B5C" w:rsidRDefault="000134B2" w:rsidP="00C11B5C">
            <w:pPr>
              <w:spacing w:before="100" w:after="100" w:line="360" w:lineRule="auto"/>
              <w:ind w:firstLine="480"/>
              <w:jc w:val="left"/>
              <w:rPr>
                <w:rFonts w:ascii="宋体" w:hAnsi="宋体"/>
                <w:color w:val="FF0000"/>
                <w:sz w:val="24"/>
                <w:shd w:val="clear" w:color="auto" w:fill="FFFFFF"/>
              </w:rPr>
            </w:pPr>
          </w:p>
        </w:tc>
      </w:tr>
    </w:tbl>
    <w:p w14:paraId="5B6CCBA2" w14:textId="77777777" w:rsidR="000134B2" w:rsidRPr="000134B2" w:rsidRDefault="000134B2" w:rsidP="00AE53BD">
      <w:pPr>
        <w:spacing w:line="360" w:lineRule="auto"/>
        <w:ind w:firstLineChars="200" w:firstLine="480"/>
        <w:jc w:val="right"/>
        <w:rPr>
          <w:rFonts w:asciiTheme="minorEastAsia" w:hAnsiTheme="minorEastAsia"/>
          <w:sz w:val="24"/>
          <w:szCs w:val="24"/>
        </w:rPr>
      </w:pPr>
    </w:p>
    <w:p w14:paraId="4AFA8FB0" w14:textId="77777777" w:rsidR="00122E94" w:rsidRPr="002E4FD4" w:rsidRDefault="00122E94" w:rsidP="00AE53BD">
      <w:pPr>
        <w:spacing w:line="360" w:lineRule="auto"/>
        <w:ind w:firstLineChars="200" w:firstLine="480"/>
        <w:jc w:val="right"/>
        <w:rPr>
          <w:rFonts w:asciiTheme="minorEastAsia" w:hAnsiTheme="minorEastAsia"/>
          <w:sz w:val="24"/>
          <w:szCs w:val="24"/>
        </w:rPr>
      </w:pPr>
    </w:p>
    <w:p w14:paraId="0C30B380" w14:textId="77777777" w:rsidR="00842B8B" w:rsidRPr="002E4FD4" w:rsidRDefault="00842B8B" w:rsidP="00C14E9A">
      <w:pPr>
        <w:spacing w:line="360" w:lineRule="auto"/>
        <w:ind w:firstLineChars="200" w:firstLine="480"/>
        <w:jc w:val="right"/>
        <w:rPr>
          <w:rFonts w:asciiTheme="minorEastAsia" w:hAnsiTheme="minorEastAsia"/>
          <w:sz w:val="24"/>
          <w:szCs w:val="24"/>
        </w:rPr>
      </w:pPr>
    </w:p>
    <w:p w14:paraId="0DB8AF36" w14:textId="69321B6C" w:rsidR="00842B8B" w:rsidRPr="002E4FD4" w:rsidRDefault="000A33CA" w:rsidP="00C14E9A">
      <w:pPr>
        <w:spacing w:line="360" w:lineRule="auto"/>
        <w:jc w:val="left"/>
        <w:rPr>
          <w:rFonts w:asciiTheme="minorEastAsia" w:hAnsiTheme="minorEastAsia"/>
          <w:sz w:val="24"/>
          <w:szCs w:val="24"/>
        </w:rPr>
      </w:pPr>
      <w:r w:rsidRPr="002E4FD4">
        <w:rPr>
          <w:rFonts w:asciiTheme="minorEastAsia" w:hAnsiTheme="minorEastAsia" w:hint="eastAsia"/>
          <w:sz w:val="24"/>
          <w:szCs w:val="24"/>
        </w:rPr>
        <w:t>照片：</w:t>
      </w:r>
    </w:p>
    <w:p w14:paraId="00E18F70" w14:textId="296148D1" w:rsidR="000A33CA" w:rsidRPr="002E4FD4" w:rsidRDefault="000A33CA" w:rsidP="00C14E9A">
      <w:pPr>
        <w:spacing w:line="360" w:lineRule="auto"/>
        <w:jc w:val="left"/>
        <w:rPr>
          <w:rFonts w:asciiTheme="minorEastAsia" w:hAnsiTheme="minorEastAsia"/>
          <w:sz w:val="24"/>
          <w:szCs w:val="24"/>
        </w:rPr>
      </w:pPr>
    </w:p>
    <w:p w14:paraId="4838E2A6" w14:textId="1D885A52" w:rsidR="00BD53F6" w:rsidRPr="00DB2B6D" w:rsidRDefault="00BD53F6" w:rsidP="00C14E9A">
      <w:pPr>
        <w:spacing w:line="360" w:lineRule="auto"/>
        <w:jc w:val="left"/>
        <w:rPr>
          <w:rFonts w:asciiTheme="minorEastAsia" w:hAnsiTheme="minorEastAsia"/>
          <w:sz w:val="24"/>
          <w:szCs w:val="24"/>
        </w:rPr>
      </w:pPr>
    </w:p>
    <w:sectPr w:rsidR="00BD53F6" w:rsidRPr="00DB2B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1B9286" w14:textId="77777777" w:rsidR="00CF56F6" w:rsidRDefault="00CF56F6" w:rsidP="00905E85">
      <w:r>
        <w:separator/>
      </w:r>
    </w:p>
  </w:endnote>
  <w:endnote w:type="continuationSeparator" w:id="0">
    <w:p w14:paraId="1EBAE265" w14:textId="77777777" w:rsidR="00CF56F6" w:rsidRDefault="00CF56F6" w:rsidP="00905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C50634" w14:textId="77777777" w:rsidR="00CF56F6" w:rsidRDefault="00CF56F6" w:rsidP="00905E85">
      <w:r>
        <w:separator/>
      </w:r>
    </w:p>
  </w:footnote>
  <w:footnote w:type="continuationSeparator" w:id="0">
    <w:p w14:paraId="13DAA22F" w14:textId="77777777" w:rsidR="00CF56F6" w:rsidRDefault="00CF56F6" w:rsidP="00905E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274450"/>
    <w:multiLevelType w:val="singleLevel"/>
    <w:tmpl w:val="EE274450"/>
    <w:lvl w:ilvl="0">
      <w:start w:val="1"/>
      <w:numFmt w:val="decimal"/>
      <w:suff w:val="nothing"/>
      <w:lvlText w:val="%1、"/>
      <w:lvlJc w:val="left"/>
    </w:lvl>
  </w:abstractNum>
  <w:abstractNum w:abstractNumId="1">
    <w:nsid w:val="332808A5"/>
    <w:multiLevelType w:val="singleLevel"/>
    <w:tmpl w:val="332808A5"/>
    <w:lvl w:ilvl="0">
      <w:start w:val="1"/>
      <w:numFmt w:val="chineseCounting"/>
      <w:suff w:val="nothing"/>
      <w:lvlText w:val="%1、"/>
      <w:lvlJc w:val="left"/>
      <w:rPr>
        <w:rFonts w:hint="eastAsia"/>
      </w:rPr>
    </w:lvl>
  </w:abstractNum>
  <w:abstractNum w:abstractNumId="2">
    <w:nsid w:val="38FC4E75"/>
    <w:multiLevelType w:val="singleLevel"/>
    <w:tmpl w:val="38FC4E75"/>
    <w:lvl w:ilvl="0">
      <w:start w:val="8"/>
      <w:numFmt w:val="chineseCounting"/>
      <w:suff w:val="nothing"/>
      <w:lvlText w:val="%1、"/>
      <w:lvlJc w:val="left"/>
      <w:rPr>
        <w:rFonts w:hint="eastAsia"/>
      </w:r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anxin LA Zhu (CN - ADVS)">
    <w15:presenceInfo w15:providerId="AD" w15:userId="S::lanxin.la.zhu@cn.pwc.com::da388bd5-e0bd-4e08-a66a-7a1353ec6e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5MjViNTc4NGIwZDVkMjg2NDE2NWViZmE4YTVjNmYifQ=="/>
  </w:docVars>
  <w:rsids>
    <w:rsidRoot w:val="006705CC"/>
    <w:rsid w:val="00000042"/>
    <w:rsid w:val="000134B2"/>
    <w:rsid w:val="0002393B"/>
    <w:rsid w:val="00025F86"/>
    <w:rsid w:val="00031B55"/>
    <w:rsid w:val="000345F8"/>
    <w:rsid w:val="00040E9E"/>
    <w:rsid w:val="000505EB"/>
    <w:rsid w:val="00051E02"/>
    <w:rsid w:val="00054991"/>
    <w:rsid w:val="0005677F"/>
    <w:rsid w:val="00061D2E"/>
    <w:rsid w:val="00087E11"/>
    <w:rsid w:val="0009418A"/>
    <w:rsid w:val="000A0642"/>
    <w:rsid w:val="000A33CA"/>
    <w:rsid w:val="000A527A"/>
    <w:rsid w:val="000D5FB3"/>
    <w:rsid w:val="000D639B"/>
    <w:rsid w:val="000D69E6"/>
    <w:rsid w:val="000D77F7"/>
    <w:rsid w:val="000F7BDB"/>
    <w:rsid w:val="00104AEB"/>
    <w:rsid w:val="001206E4"/>
    <w:rsid w:val="00122E94"/>
    <w:rsid w:val="00142839"/>
    <w:rsid w:val="00151626"/>
    <w:rsid w:val="00156667"/>
    <w:rsid w:val="00166210"/>
    <w:rsid w:val="001A3182"/>
    <w:rsid w:val="001B3F75"/>
    <w:rsid w:val="001B706C"/>
    <w:rsid w:val="001C7094"/>
    <w:rsid w:val="001D7A05"/>
    <w:rsid w:val="001E7DD3"/>
    <w:rsid w:val="001F211A"/>
    <w:rsid w:val="001F53A3"/>
    <w:rsid w:val="002053EF"/>
    <w:rsid w:val="0021232E"/>
    <w:rsid w:val="00224C38"/>
    <w:rsid w:val="002556C1"/>
    <w:rsid w:val="00266827"/>
    <w:rsid w:val="002749EF"/>
    <w:rsid w:val="00281631"/>
    <w:rsid w:val="00286172"/>
    <w:rsid w:val="00286D8E"/>
    <w:rsid w:val="00294F47"/>
    <w:rsid w:val="002B4F7A"/>
    <w:rsid w:val="002B6F1B"/>
    <w:rsid w:val="002C2F87"/>
    <w:rsid w:val="002D18EB"/>
    <w:rsid w:val="002E4FD4"/>
    <w:rsid w:val="00305174"/>
    <w:rsid w:val="003159B6"/>
    <w:rsid w:val="003242AB"/>
    <w:rsid w:val="00325429"/>
    <w:rsid w:val="00326BBB"/>
    <w:rsid w:val="00326FEE"/>
    <w:rsid w:val="003571DB"/>
    <w:rsid w:val="00365E3C"/>
    <w:rsid w:val="0037115F"/>
    <w:rsid w:val="00387D3D"/>
    <w:rsid w:val="003A6E3E"/>
    <w:rsid w:val="003B0D10"/>
    <w:rsid w:val="003B17D2"/>
    <w:rsid w:val="003B3810"/>
    <w:rsid w:val="003C1925"/>
    <w:rsid w:val="003C3D69"/>
    <w:rsid w:val="003C6B6C"/>
    <w:rsid w:val="003E0A6E"/>
    <w:rsid w:val="003E3A56"/>
    <w:rsid w:val="004070B4"/>
    <w:rsid w:val="00422112"/>
    <w:rsid w:val="00426B1C"/>
    <w:rsid w:val="00432721"/>
    <w:rsid w:val="004405BB"/>
    <w:rsid w:val="00444BD6"/>
    <w:rsid w:val="00447E03"/>
    <w:rsid w:val="004562F8"/>
    <w:rsid w:val="00460443"/>
    <w:rsid w:val="00462220"/>
    <w:rsid w:val="00463AAE"/>
    <w:rsid w:val="00482372"/>
    <w:rsid w:val="0049611D"/>
    <w:rsid w:val="004A179E"/>
    <w:rsid w:val="004A1BD2"/>
    <w:rsid w:val="004A7B6C"/>
    <w:rsid w:val="004E2BC3"/>
    <w:rsid w:val="00500AEE"/>
    <w:rsid w:val="0050228E"/>
    <w:rsid w:val="00503173"/>
    <w:rsid w:val="00507B7C"/>
    <w:rsid w:val="00515436"/>
    <w:rsid w:val="005425B1"/>
    <w:rsid w:val="00543FD0"/>
    <w:rsid w:val="00546451"/>
    <w:rsid w:val="005545E2"/>
    <w:rsid w:val="0055574E"/>
    <w:rsid w:val="00566AEA"/>
    <w:rsid w:val="00572BF7"/>
    <w:rsid w:val="00573892"/>
    <w:rsid w:val="005A10DA"/>
    <w:rsid w:val="005A2803"/>
    <w:rsid w:val="005A6E8D"/>
    <w:rsid w:val="005B0D5B"/>
    <w:rsid w:val="005B47D3"/>
    <w:rsid w:val="005C6CF4"/>
    <w:rsid w:val="005D0597"/>
    <w:rsid w:val="005D0905"/>
    <w:rsid w:val="005D6FFF"/>
    <w:rsid w:val="005E1744"/>
    <w:rsid w:val="005F6202"/>
    <w:rsid w:val="00602FC9"/>
    <w:rsid w:val="00604AC3"/>
    <w:rsid w:val="00607854"/>
    <w:rsid w:val="00614ADA"/>
    <w:rsid w:val="00630929"/>
    <w:rsid w:val="00634749"/>
    <w:rsid w:val="00640E85"/>
    <w:rsid w:val="00642EF7"/>
    <w:rsid w:val="00647971"/>
    <w:rsid w:val="00660A2C"/>
    <w:rsid w:val="00660E79"/>
    <w:rsid w:val="006705CC"/>
    <w:rsid w:val="00681EB6"/>
    <w:rsid w:val="006A08CE"/>
    <w:rsid w:val="006B1D3B"/>
    <w:rsid w:val="006C4FC7"/>
    <w:rsid w:val="006D09D0"/>
    <w:rsid w:val="006D518E"/>
    <w:rsid w:val="006F4B70"/>
    <w:rsid w:val="00703387"/>
    <w:rsid w:val="00712119"/>
    <w:rsid w:val="00722D29"/>
    <w:rsid w:val="00725E01"/>
    <w:rsid w:val="0074487A"/>
    <w:rsid w:val="007524A7"/>
    <w:rsid w:val="00752568"/>
    <w:rsid w:val="00771872"/>
    <w:rsid w:val="0077240D"/>
    <w:rsid w:val="00783CD0"/>
    <w:rsid w:val="00785D6A"/>
    <w:rsid w:val="00795333"/>
    <w:rsid w:val="00797413"/>
    <w:rsid w:val="007A6F25"/>
    <w:rsid w:val="007B0CB7"/>
    <w:rsid w:val="007B4810"/>
    <w:rsid w:val="007B5604"/>
    <w:rsid w:val="007B7150"/>
    <w:rsid w:val="007E5167"/>
    <w:rsid w:val="007F1380"/>
    <w:rsid w:val="007F6DE8"/>
    <w:rsid w:val="00802CF9"/>
    <w:rsid w:val="008075C1"/>
    <w:rsid w:val="00826999"/>
    <w:rsid w:val="00842B8B"/>
    <w:rsid w:val="0084400E"/>
    <w:rsid w:val="00852A18"/>
    <w:rsid w:val="00855563"/>
    <w:rsid w:val="00857293"/>
    <w:rsid w:val="00865D20"/>
    <w:rsid w:val="00867981"/>
    <w:rsid w:val="00875907"/>
    <w:rsid w:val="008948BB"/>
    <w:rsid w:val="008B73C2"/>
    <w:rsid w:val="008C7C40"/>
    <w:rsid w:val="008D07BD"/>
    <w:rsid w:val="008D4415"/>
    <w:rsid w:val="008D6C43"/>
    <w:rsid w:val="008F3D9F"/>
    <w:rsid w:val="008F5105"/>
    <w:rsid w:val="008F6745"/>
    <w:rsid w:val="009055FB"/>
    <w:rsid w:val="00905E85"/>
    <w:rsid w:val="009151EE"/>
    <w:rsid w:val="00920C6A"/>
    <w:rsid w:val="009232F2"/>
    <w:rsid w:val="00924B2A"/>
    <w:rsid w:val="00925CD2"/>
    <w:rsid w:val="0093506B"/>
    <w:rsid w:val="00945715"/>
    <w:rsid w:val="0095333E"/>
    <w:rsid w:val="009662BA"/>
    <w:rsid w:val="00983CD4"/>
    <w:rsid w:val="009952FB"/>
    <w:rsid w:val="009A415F"/>
    <w:rsid w:val="009A44B4"/>
    <w:rsid w:val="009A710C"/>
    <w:rsid w:val="009B61A6"/>
    <w:rsid w:val="009C0090"/>
    <w:rsid w:val="009E1E20"/>
    <w:rsid w:val="009F4B58"/>
    <w:rsid w:val="00A116C6"/>
    <w:rsid w:val="00A13D27"/>
    <w:rsid w:val="00A157F3"/>
    <w:rsid w:val="00A16097"/>
    <w:rsid w:val="00A86A9F"/>
    <w:rsid w:val="00A90F1C"/>
    <w:rsid w:val="00A95637"/>
    <w:rsid w:val="00AB1824"/>
    <w:rsid w:val="00AD6809"/>
    <w:rsid w:val="00AE421D"/>
    <w:rsid w:val="00AE53BD"/>
    <w:rsid w:val="00B13EC3"/>
    <w:rsid w:val="00B16476"/>
    <w:rsid w:val="00B30199"/>
    <w:rsid w:val="00B410CE"/>
    <w:rsid w:val="00B47993"/>
    <w:rsid w:val="00B50838"/>
    <w:rsid w:val="00B51292"/>
    <w:rsid w:val="00B55EB3"/>
    <w:rsid w:val="00B70769"/>
    <w:rsid w:val="00B83D57"/>
    <w:rsid w:val="00B87A8D"/>
    <w:rsid w:val="00BA3FBE"/>
    <w:rsid w:val="00BA588D"/>
    <w:rsid w:val="00BC3120"/>
    <w:rsid w:val="00BC43EC"/>
    <w:rsid w:val="00BD53F6"/>
    <w:rsid w:val="00BE6F9A"/>
    <w:rsid w:val="00BF6406"/>
    <w:rsid w:val="00C02618"/>
    <w:rsid w:val="00C11B5C"/>
    <w:rsid w:val="00C12EE3"/>
    <w:rsid w:val="00C14E9A"/>
    <w:rsid w:val="00C33D08"/>
    <w:rsid w:val="00C34965"/>
    <w:rsid w:val="00C42247"/>
    <w:rsid w:val="00C43086"/>
    <w:rsid w:val="00C6555E"/>
    <w:rsid w:val="00C664F4"/>
    <w:rsid w:val="00C93046"/>
    <w:rsid w:val="00CA014A"/>
    <w:rsid w:val="00CA12D9"/>
    <w:rsid w:val="00CB1753"/>
    <w:rsid w:val="00CB42BA"/>
    <w:rsid w:val="00CC1726"/>
    <w:rsid w:val="00CF00C1"/>
    <w:rsid w:val="00CF56F6"/>
    <w:rsid w:val="00D0736B"/>
    <w:rsid w:val="00D1403E"/>
    <w:rsid w:val="00D1596C"/>
    <w:rsid w:val="00D5502D"/>
    <w:rsid w:val="00D6015C"/>
    <w:rsid w:val="00D75774"/>
    <w:rsid w:val="00D857CB"/>
    <w:rsid w:val="00DB0BB5"/>
    <w:rsid w:val="00DB2B6D"/>
    <w:rsid w:val="00DB2F04"/>
    <w:rsid w:val="00DC5BD8"/>
    <w:rsid w:val="00DC7749"/>
    <w:rsid w:val="00E03910"/>
    <w:rsid w:val="00E0673A"/>
    <w:rsid w:val="00E118B7"/>
    <w:rsid w:val="00E12626"/>
    <w:rsid w:val="00E151E1"/>
    <w:rsid w:val="00E25546"/>
    <w:rsid w:val="00E42BF5"/>
    <w:rsid w:val="00E517D1"/>
    <w:rsid w:val="00E5365D"/>
    <w:rsid w:val="00E65D57"/>
    <w:rsid w:val="00E663A6"/>
    <w:rsid w:val="00E864CC"/>
    <w:rsid w:val="00E97755"/>
    <w:rsid w:val="00EC40DC"/>
    <w:rsid w:val="00EF66CD"/>
    <w:rsid w:val="00F15297"/>
    <w:rsid w:val="00F42605"/>
    <w:rsid w:val="00F4643F"/>
    <w:rsid w:val="00F47517"/>
    <w:rsid w:val="00F5403D"/>
    <w:rsid w:val="00F71480"/>
    <w:rsid w:val="00F76566"/>
    <w:rsid w:val="00F87DBF"/>
    <w:rsid w:val="00FC1CA8"/>
    <w:rsid w:val="00FD1756"/>
    <w:rsid w:val="00FD420B"/>
    <w:rsid w:val="00FE0B68"/>
    <w:rsid w:val="00FF77F3"/>
    <w:rsid w:val="00FF797B"/>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733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B5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qFormat/>
    <w:rPr>
      <w:color w:val="0000FF"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日期 Char"/>
    <w:basedOn w:val="a0"/>
    <w:link w:val="a3"/>
    <w:uiPriority w:val="99"/>
    <w:semiHidden/>
    <w:qFormat/>
  </w:style>
  <w:style w:type="paragraph" w:styleId="a7">
    <w:name w:val="List Paragraph"/>
    <w:basedOn w:val="a"/>
    <w:uiPriority w:val="99"/>
    <w:qFormat/>
    <w:pPr>
      <w:ind w:firstLineChars="200" w:firstLine="420"/>
    </w:pPr>
  </w:style>
  <w:style w:type="paragraph" w:styleId="a8">
    <w:name w:val="Normal (Web)"/>
    <w:basedOn w:val="a"/>
    <w:uiPriority w:val="99"/>
    <w:semiHidden/>
    <w:unhideWhenUsed/>
    <w:rsid w:val="00C14E9A"/>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2"/>
    <w:uiPriority w:val="99"/>
    <w:semiHidden/>
    <w:unhideWhenUsed/>
    <w:rsid w:val="00E65D57"/>
    <w:rPr>
      <w:sz w:val="18"/>
      <w:szCs w:val="18"/>
    </w:rPr>
  </w:style>
  <w:style w:type="character" w:customStyle="1" w:styleId="Char2">
    <w:name w:val="批注框文本 Char"/>
    <w:basedOn w:val="a0"/>
    <w:link w:val="a9"/>
    <w:uiPriority w:val="99"/>
    <w:semiHidden/>
    <w:rsid w:val="00E65D57"/>
    <w:rPr>
      <w:kern w:val="2"/>
      <w:sz w:val="18"/>
      <w:szCs w:val="18"/>
    </w:rPr>
  </w:style>
  <w:style w:type="table" w:styleId="aa">
    <w:name w:val="Table Grid"/>
    <w:basedOn w:val="a1"/>
    <w:uiPriority w:val="59"/>
    <w:rsid w:val="000134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
    <w:name w:val="未处理的提及1"/>
    <w:basedOn w:val="a0"/>
    <w:uiPriority w:val="99"/>
    <w:semiHidden/>
    <w:unhideWhenUsed/>
    <w:rsid w:val="00F71480"/>
    <w:rPr>
      <w:color w:val="605E5C"/>
      <w:shd w:val="clear" w:color="auto" w:fill="E1DFDD"/>
    </w:rPr>
  </w:style>
  <w:style w:type="paragraph" w:styleId="ab">
    <w:name w:val="Revision"/>
    <w:hidden/>
    <w:uiPriority w:val="99"/>
    <w:semiHidden/>
    <w:rsid w:val="00DC5BD8"/>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B5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qFormat/>
    <w:rPr>
      <w:color w:val="0000FF"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日期 Char"/>
    <w:basedOn w:val="a0"/>
    <w:link w:val="a3"/>
    <w:uiPriority w:val="99"/>
    <w:semiHidden/>
    <w:qFormat/>
  </w:style>
  <w:style w:type="paragraph" w:styleId="a7">
    <w:name w:val="List Paragraph"/>
    <w:basedOn w:val="a"/>
    <w:uiPriority w:val="99"/>
    <w:qFormat/>
    <w:pPr>
      <w:ind w:firstLineChars="200" w:firstLine="420"/>
    </w:pPr>
  </w:style>
  <w:style w:type="paragraph" w:styleId="a8">
    <w:name w:val="Normal (Web)"/>
    <w:basedOn w:val="a"/>
    <w:uiPriority w:val="99"/>
    <w:semiHidden/>
    <w:unhideWhenUsed/>
    <w:rsid w:val="00C14E9A"/>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2"/>
    <w:uiPriority w:val="99"/>
    <w:semiHidden/>
    <w:unhideWhenUsed/>
    <w:rsid w:val="00E65D57"/>
    <w:rPr>
      <w:sz w:val="18"/>
      <w:szCs w:val="18"/>
    </w:rPr>
  </w:style>
  <w:style w:type="character" w:customStyle="1" w:styleId="Char2">
    <w:name w:val="批注框文本 Char"/>
    <w:basedOn w:val="a0"/>
    <w:link w:val="a9"/>
    <w:uiPriority w:val="99"/>
    <w:semiHidden/>
    <w:rsid w:val="00E65D57"/>
    <w:rPr>
      <w:kern w:val="2"/>
      <w:sz w:val="18"/>
      <w:szCs w:val="18"/>
    </w:rPr>
  </w:style>
  <w:style w:type="table" w:styleId="aa">
    <w:name w:val="Table Grid"/>
    <w:basedOn w:val="a1"/>
    <w:uiPriority w:val="59"/>
    <w:rsid w:val="000134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
    <w:name w:val="未处理的提及1"/>
    <w:basedOn w:val="a0"/>
    <w:uiPriority w:val="99"/>
    <w:semiHidden/>
    <w:unhideWhenUsed/>
    <w:rsid w:val="00F71480"/>
    <w:rPr>
      <w:color w:val="605E5C"/>
      <w:shd w:val="clear" w:color="auto" w:fill="E1DFDD"/>
    </w:rPr>
  </w:style>
  <w:style w:type="paragraph" w:styleId="ab">
    <w:name w:val="Revision"/>
    <w:hidden/>
    <w:uiPriority w:val="99"/>
    <w:semiHidden/>
    <w:rsid w:val="00DC5BD8"/>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62774">
      <w:bodyDiv w:val="1"/>
      <w:marLeft w:val="0"/>
      <w:marRight w:val="0"/>
      <w:marTop w:val="0"/>
      <w:marBottom w:val="0"/>
      <w:divBdr>
        <w:top w:val="none" w:sz="0" w:space="0" w:color="auto"/>
        <w:left w:val="none" w:sz="0" w:space="0" w:color="auto"/>
        <w:bottom w:val="none" w:sz="0" w:space="0" w:color="auto"/>
        <w:right w:val="none" w:sz="0" w:space="0" w:color="auto"/>
      </w:divBdr>
    </w:div>
    <w:div w:id="61027039">
      <w:bodyDiv w:val="1"/>
      <w:marLeft w:val="0"/>
      <w:marRight w:val="0"/>
      <w:marTop w:val="0"/>
      <w:marBottom w:val="0"/>
      <w:divBdr>
        <w:top w:val="none" w:sz="0" w:space="0" w:color="auto"/>
        <w:left w:val="none" w:sz="0" w:space="0" w:color="auto"/>
        <w:bottom w:val="none" w:sz="0" w:space="0" w:color="auto"/>
        <w:right w:val="none" w:sz="0" w:space="0" w:color="auto"/>
      </w:divBdr>
    </w:div>
    <w:div w:id="65885279">
      <w:bodyDiv w:val="1"/>
      <w:marLeft w:val="0"/>
      <w:marRight w:val="0"/>
      <w:marTop w:val="0"/>
      <w:marBottom w:val="0"/>
      <w:divBdr>
        <w:top w:val="none" w:sz="0" w:space="0" w:color="auto"/>
        <w:left w:val="none" w:sz="0" w:space="0" w:color="auto"/>
        <w:bottom w:val="none" w:sz="0" w:space="0" w:color="auto"/>
        <w:right w:val="none" w:sz="0" w:space="0" w:color="auto"/>
      </w:divBdr>
    </w:div>
    <w:div w:id="78597685">
      <w:bodyDiv w:val="1"/>
      <w:marLeft w:val="0"/>
      <w:marRight w:val="0"/>
      <w:marTop w:val="0"/>
      <w:marBottom w:val="0"/>
      <w:divBdr>
        <w:top w:val="none" w:sz="0" w:space="0" w:color="auto"/>
        <w:left w:val="none" w:sz="0" w:space="0" w:color="auto"/>
        <w:bottom w:val="none" w:sz="0" w:space="0" w:color="auto"/>
        <w:right w:val="none" w:sz="0" w:space="0" w:color="auto"/>
      </w:divBdr>
    </w:div>
    <w:div w:id="89784963">
      <w:bodyDiv w:val="1"/>
      <w:marLeft w:val="0"/>
      <w:marRight w:val="0"/>
      <w:marTop w:val="0"/>
      <w:marBottom w:val="0"/>
      <w:divBdr>
        <w:top w:val="none" w:sz="0" w:space="0" w:color="auto"/>
        <w:left w:val="none" w:sz="0" w:space="0" w:color="auto"/>
        <w:bottom w:val="none" w:sz="0" w:space="0" w:color="auto"/>
        <w:right w:val="none" w:sz="0" w:space="0" w:color="auto"/>
      </w:divBdr>
    </w:div>
    <w:div w:id="154221758">
      <w:bodyDiv w:val="1"/>
      <w:marLeft w:val="0"/>
      <w:marRight w:val="0"/>
      <w:marTop w:val="0"/>
      <w:marBottom w:val="0"/>
      <w:divBdr>
        <w:top w:val="none" w:sz="0" w:space="0" w:color="auto"/>
        <w:left w:val="none" w:sz="0" w:space="0" w:color="auto"/>
        <w:bottom w:val="none" w:sz="0" w:space="0" w:color="auto"/>
        <w:right w:val="none" w:sz="0" w:space="0" w:color="auto"/>
      </w:divBdr>
    </w:div>
    <w:div w:id="173813544">
      <w:bodyDiv w:val="1"/>
      <w:marLeft w:val="0"/>
      <w:marRight w:val="0"/>
      <w:marTop w:val="0"/>
      <w:marBottom w:val="0"/>
      <w:divBdr>
        <w:top w:val="none" w:sz="0" w:space="0" w:color="auto"/>
        <w:left w:val="none" w:sz="0" w:space="0" w:color="auto"/>
        <w:bottom w:val="none" w:sz="0" w:space="0" w:color="auto"/>
        <w:right w:val="none" w:sz="0" w:space="0" w:color="auto"/>
      </w:divBdr>
    </w:div>
    <w:div w:id="236673923">
      <w:bodyDiv w:val="1"/>
      <w:marLeft w:val="0"/>
      <w:marRight w:val="0"/>
      <w:marTop w:val="0"/>
      <w:marBottom w:val="0"/>
      <w:divBdr>
        <w:top w:val="none" w:sz="0" w:space="0" w:color="auto"/>
        <w:left w:val="none" w:sz="0" w:space="0" w:color="auto"/>
        <w:bottom w:val="none" w:sz="0" w:space="0" w:color="auto"/>
        <w:right w:val="none" w:sz="0" w:space="0" w:color="auto"/>
      </w:divBdr>
    </w:div>
    <w:div w:id="246840338">
      <w:bodyDiv w:val="1"/>
      <w:marLeft w:val="0"/>
      <w:marRight w:val="0"/>
      <w:marTop w:val="0"/>
      <w:marBottom w:val="0"/>
      <w:divBdr>
        <w:top w:val="none" w:sz="0" w:space="0" w:color="auto"/>
        <w:left w:val="none" w:sz="0" w:space="0" w:color="auto"/>
        <w:bottom w:val="none" w:sz="0" w:space="0" w:color="auto"/>
        <w:right w:val="none" w:sz="0" w:space="0" w:color="auto"/>
      </w:divBdr>
    </w:div>
    <w:div w:id="265238015">
      <w:bodyDiv w:val="1"/>
      <w:marLeft w:val="0"/>
      <w:marRight w:val="0"/>
      <w:marTop w:val="0"/>
      <w:marBottom w:val="0"/>
      <w:divBdr>
        <w:top w:val="none" w:sz="0" w:space="0" w:color="auto"/>
        <w:left w:val="none" w:sz="0" w:space="0" w:color="auto"/>
        <w:bottom w:val="none" w:sz="0" w:space="0" w:color="auto"/>
        <w:right w:val="none" w:sz="0" w:space="0" w:color="auto"/>
      </w:divBdr>
    </w:div>
    <w:div w:id="266545765">
      <w:bodyDiv w:val="1"/>
      <w:marLeft w:val="0"/>
      <w:marRight w:val="0"/>
      <w:marTop w:val="0"/>
      <w:marBottom w:val="0"/>
      <w:divBdr>
        <w:top w:val="none" w:sz="0" w:space="0" w:color="auto"/>
        <w:left w:val="none" w:sz="0" w:space="0" w:color="auto"/>
        <w:bottom w:val="none" w:sz="0" w:space="0" w:color="auto"/>
        <w:right w:val="none" w:sz="0" w:space="0" w:color="auto"/>
      </w:divBdr>
    </w:div>
    <w:div w:id="277220347">
      <w:bodyDiv w:val="1"/>
      <w:marLeft w:val="0"/>
      <w:marRight w:val="0"/>
      <w:marTop w:val="0"/>
      <w:marBottom w:val="0"/>
      <w:divBdr>
        <w:top w:val="none" w:sz="0" w:space="0" w:color="auto"/>
        <w:left w:val="none" w:sz="0" w:space="0" w:color="auto"/>
        <w:bottom w:val="none" w:sz="0" w:space="0" w:color="auto"/>
        <w:right w:val="none" w:sz="0" w:space="0" w:color="auto"/>
      </w:divBdr>
    </w:div>
    <w:div w:id="310789282">
      <w:bodyDiv w:val="1"/>
      <w:marLeft w:val="0"/>
      <w:marRight w:val="0"/>
      <w:marTop w:val="0"/>
      <w:marBottom w:val="0"/>
      <w:divBdr>
        <w:top w:val="none" w:sz="0" w:space="0" w:color="auto"/>
        <w:left w:val="none" w:sz="0" w:space="0" w:color="auto"/>
        <w:bottom w:val="none" w:sz="0" w:space="0" w:color="auto"/>
        <w:right w:val="none" w:sz="0" w:space="0" w:color="auto"/>
      </w:divBdr>
    </w:div>
    <w:div w:id="598831235">
      <w:bodyDiv w:val="1"/>
      <w:marLeft w:val="0"/>
      <w:marRight w:val="0"/>
      <w:marTop w:val="0"/>
      <w:marBottom w:val="0"/>
      <w:divBdr>
        <w:top w:val="none" w:sz="0" w:space="0" w:color="auto"/>
        <w:left w:val="none" w:sz="0" w:space="0" w:color="auto"/>
        <w:bottom w:val="none" w:sz="0" w:space="0" w:color="auto"/>
        <w:right w:val="none" w:sz="0" w:space="0" w:color="auto"/>
      </w:divBdr>
    </w:div>
    <w:div w:id="701127345">
      <w:bodyDiv w:val="1"/>
      <w:marLeft w:val="0"/>
      <w:marRight w:val="0"/>
      <w:marTop w:val="0"/>
      <w:marBottom w:val="0"/>
      <w:divBdr>
        <w:top w:val="none" w:sz="0" w:space="0" w:color="auto"/>
        <w:left w:val="none" w:sz="0" w:space="0" w:color="auto"/>
        <w:bottom w:val="none" w:sz="0" w:space="0" w:color="auto"/>
        <w:right w:val="none" w:sz="0" w:space="0" w:color="auto"/>
      </w:divBdr>
    </w:div>
    <w:div w:id="936642792">
      <w:bodyDiv w:val="1"/>
      <w:marLeft w:val="0"/>
      <w:marRight w:val="0"/>
      <w:marTop w:val="0"/>
      <w:marBottom w:val="0"/>
      <w:divBdr>
        <w:top w:val="none" w:sz="0" w:space="0" w:color="auto"/>
        <w:left w:val="none" w:sz="0" w:space="0" w:color="auto"/>
        <w:bottom w:val="none" w:sz="0" w:space="0" w:color="auto"/>
        <w:right w:val="none" w:sz="0" w:space="0" w:color="auto"/>
      </w:divBdr>
    </w:div>
    <w:div w:id="987053854">
      <w:bodyDiv w:val="1"/>
      <w:marLeft w:val="0"/>
      <w:marRight w:val="0"/>
      <w:marTop w:val="0"/>
      <w:marBottom w:val="0"/>
      <w:divBdr>
        <w:top w:val="none" w:sz="0" w:space="0" w:color="auto"/>
        <w:left w:val="none" w:sz="0" w:space="0" w:color="auto"/>
        <w:bottom w:val="none" w:sz="0" w:space="0" w:color="auto"/>
        <w:right w:val="none" w:sz="0" w:space="0" w:color="auto"/>
      </w:divBdr>
    </w:div>
    <w:div w:id="991251929">
      <w:bodyDiv w:val="1"/>
      <w:marLeft w:val="0"/>
      <w:marRight w:val="0"/>
      <w:marTop w:val="0"/>
      <w:marBottom w:val="0"/>
      <w:divBdr>
        <w:top w:val="none" w:sz="0" w:space="0" w:color="auto"/>
        <w:left w:val="none" w:sz="0" w:space="0" w:color="auto"/>
        <w:bottom w:val="none" w:sz="0" w:space="0" w:color="auto"/>
        <w:right w:val="none" w:sz="0" w:space="0" w:color="auto"/>
      </w:divBdr>
    </w:div>
    <w:div w:id="1017847492">
      <w:bodyDiv w:val="1"/>
      <w:marLeft w:val="0"/>
      <w:marRight w:val="0"/>
      <w:marTop w:val="0"/>
      <w:marBottom w:val="0"/>
      <w:divBdr>
        <w:top w:val="none" w:sz="0" w:space="0" w:color="auto"/>
        <w:left w:val="none" w:sz="0" w:space="0" w:color="auto"/>
        <w:bottom w:val="none" w:sz="0" w:space="0" w:color="auto"/>
        <w:right w:val="none" w:sz="0" w:space="0" w:color="auto"/>
      </w:divBdr>
    </w:div>
    <w:div w:id="1022441192">
      <w:bodyDiv w:val="1"/>
      <w:marLeft w:val="0"/>
      <w:marRight w:val="0"/>
      <w:marTop w:val="0"/>
      <w:marBottom w:val="0"/>
      <w:divBdr>
        <w:top w:val="none" w:sz="0" w:space="0" w:color="auto"/>
        <w:left w:val="none" w:sz="0" w:space="0" w:color="auto"/>
        <w:bottom w:val="none" w:sz="0" w:space="0" w:color="auto"/>
        <w:right w:val="none" w:sz="0" w:space="0" w:color="auto"/>
      </w:divBdr>
    </w:div>
    <w:div w:id="1089037927">
      <w:bodyDiv w:val="1"/>
      <w:marLeft w:val="0"/>
      <w:marRight w:val="0"/>
      <w:marTop w:val="0"/>
      <w:marBottom w:val="0"/>
      <w:divBdr>
        <w:top w:val="none" w:sz="0" w:space="0" w:color="auto"/>
        <w:left w:val="none" w:sz="0" w:space="0" w:color="auto"/>
        <w:bottom w:val="none" w:sz="0" w:space="0" w:color="auto"/>
        <w:right w:val="none" w:sz="0" w:space="0" w:color="auto"/>
      </w:divBdr>
    </w:div>
    <w:div w:id="1132941223">
      <w:bodyDiv w:val="1"/>
      <w:marLeft w:val="0"/>
      <w:marRight w:val="0"/>
      <w:marTop w:val="0"/>
      <w:marBottom w:val="0"/>
      <w:divBdr>
        <w:top w:val="none" w:sz="0" w:space="0" w:color="auto"/>
        <w:left w:val="none" w:sz="0" w:space="0" w:color="auto"/>
        <w:bottom w:val="none" w:sz="0" w:space="0" w:color="auto"/>
        <w:right w:val="none" w:sz="0" w:space="0" w:color="auto"/>
      </w:divBdr>
    </w:div>
    <w:div w:id="1146044985">
      <w:bodyDiv w:val="1"/>
      <w:marLeft w:val="0"/>
      <w:marRight w:val="0"/>
      <w:marTop w:val="0"/>
      <w:marBottom w:val="0"/>
      <w:divBdr>
        <w:top w:val="none" w:sz="0" w:space="0" w:color="auto"/>
        <w:left w:val="none" w:sz="0" w:space="0" w:color="auto"/>
        <w:bottom w:val="none" w:sz="0" w:space="0" w:color="auto"/>
        <w:right w:val="none" w:sz="0" w:space="0" w:color="auto"/>
      </w:divBdr>
    </w:div>
    <w:div w:id="1201437549">
      <w:bodyDiv w:val="1"/>
      <w:marLeft w:val="0"/>
      <w:marRight w:val="0"/>
      <w:marTop w:val="0"/>
      <w:marBottom w:val="0"/>
      <w:divBdr>
        <w:top w:val="none" w:sz="0" w:space="0" w:color="auto"/>
        <w:left w:val="none" w:sz="0" w:space="0" w:color="auto"/>
        <w:bottom w:val="none" w:sz="0" w:space="0" w:color="auto"/>
        <w:right w:val="none" w:sz="0" w:space="0" w:color="auto"/>
      </w:divBdr>
    </w:div>
    <w:div w:id="1309017080">
      <w:bodyDiv w:val="1"/>
      <w:marLeft w:val="0"/>
      <w:marRight w:val="0"/>
      <w:marTop w:val="0"/>
      <w:marBottom w:val="0"/>
      <w:divBdr>
        <w:top w:val="none" w:sz="0" w:space="0" w:color="auto"/>
        <w:left w:val="none" w:sz="0" w:space="0" w:color="auto"/>
        <w:bottom w:val="none" w:sz="0" w:space="0" w:color="auto"/>
        <w:right w:val="none" w:sz="0" w:space="0" w:color="auto"/>
      </w:divBdr>
    </w:div>
    <w:div w:id="1349677060">
      <w:bodyDiv w:val="1"/>
      <w:marLeft w:val="0"/>
      <w:marRight w:val="0"/>
      <w:marTop w:val="0"/>
      <w:marBottom w:val="0"/>
      <w:divBdr>
        <w:top w:val="none" w:sz="0" w:space="0" w:color="auto"/>
        <w:left w:val="none" w:sz="0" w:space="0" w:color="auto"/>
        <w:bottom w:val="none" w:sz="0" w:space="0" w:color="auto"/>
        <w:right w:val="none" w:sz="0" w:space="0" w:color="auto"/>
      </w:divBdr>
    </w:div>
    <w:div w:id="1354695749">
      <w:bodyDiv w:val="1"/>
      <w:marLeft w:val="0"/>
      <w:marRight w:val="0"/>
      <w:marTop w:val="0"/>
      <w:marBottom w:val="0"/>
      <w:divBdr>
        <w:top w:val="none" w:sz="0" w:space="0" w:color="auto"/>
        <w:left w:val="none" w:sz="0" w:space="0" w:color="auto"/>
        <w:bottom w:val="none" w:sz="0" w:space="0" w:color="auto"/>
        <w:right w:val="none" w:sz="0" w:space="0" w:color="auto"/>
      </w:divBdr>
    </w:div>
    <w:div w:id="1404137730">
      <w:bodyDiv w:val="1"/>
      <w:marLeft w:val="0"/>
      <w:marRight w:val="0"/>
      <w:marTop w:val="0"/>
      <w:marBottom w:val="0"/>
      <w:divBdr>
        <w:top w:val="none" w:sz="0" w:space="0" w:color="auto"/>
        <w:left w:val="none" w:sz="0" w:space="0" w:color="auto"/>
        <w:bottom w:val="none" w:sz="0" w:space="0" w:color="auto"/>
        <w:right w:val="none" w:sz="0" w:space="0" w:color="auto"/>
      </w:divBdr>
    </w:div>
    <w:div w:id="1469544904">
      <w:bodyDiv w:val="1"/>
      <w:marLeft w:val="0"/>
      <w:marRight w:val="0"/>
      <w:marTop w:val="0"/>
      <w:marBottom w:val="0"/>
      <w:divBdr>
        <w:top w:val="none" w:sz="0" w:space="0" w:color="auto"/>
        <w:left w:val="none" w:sz="0" w:space="0" w:color="auto"/>
        <w:bottom w:val="none" w:sz="0" w:space="0" w:color="auto"/>
        <w:right w:val="none" w:sz="0" w:space="0" w:color="auto"/>
      </w:divBdr>
    </w:div>
    <w:div w:id="1640183319">
      <w:bodyDiv w:val="1"/>
      <w:marLeft w:val="0"/>
      <w:marRight w:val="0"/>
      <w:marTop w:val="0"/>
      <w:marBottom w:val="0"/>
      <w:divBdr>
        <w:top w:val="none" w:sz="0" w:space="0" w:color="auto"/>
        <w:left w:val="none" w:sz="0" w:space="0" w:color="auto"/>
        <w:bottom w:val="none" w:sz="0" w:space="0" w:color="auto"/>
        <w:right w:val="none" w:sz="0" w:space="0" w:color="auto"/>
      </w:divBdr>
    </w:div>
    <w:div w:id="1647314870">
      <w:bodyDiv w:val="1"/>
      <w:marLeft w:val="0"/>
      <w:marRight w:val="0"/>
      <w:marTop w:val="0"/>
      <w:marBottom w:val="0"/>
      <w:divBdr>
        <w:top w:val="none" w:sz="0" w:space="0" w:color="auto"/>
        <w:left w:val="none" w:sz="0" w:space="0" w:color="auto"/>
        <w:bottom w:val="none" w:sz="0" w:space="0" w:color="auto"/>
        <w:right w:val="none" w:sz="0" w:space="0" w:color="auto"/>
      </w:divBdr>
    </w:div>
    <w:div w:id="1656883377">
      <w:bodyDiv w:val="1"/>
      <w:marLeft w:val="0"/>
      <w:marRight w:val="0"/>
      <w:marTop w:val="0"/>
      <w:marBottom w:val="0"/>
      <w:divBdr>
        <w:top w:val="none" w:sz="0" w:space="0" w:color="auto"/>
        <w:left w:val="none" w:sz="0" w:space="0" w:color="auto"/>
        <w:bottom w:val="none" w:sz="0" w:space="0" w:color="auto"/>
        <w:right w:val="none" w:sz="0" w:space="0" w:color="auto"/>
      </w:divBdr>
    </w:div>
    <w:div w:id="1690332378">
      <w:bodyDiv w:val="1"/>
      <w:marLeft w:val="0"/>
      <w:marRight w:val="0"/>
      <w:marTop w:val="0"/>
      <w:marBottom w:val="0"/>
      <w:divBdr>
        <w:top w:val="none" w:sz="0" w:space="0" w:color="auto"/>
        <w:left w:val="none" w:sz="0" w:space="0" w:color="auto"/>
        <w:bottom w:val="none" w:sz="0" w:space="0" w:color="auto"/>
        <w:right w:val="none" w:sz="0" w:space="0" w:color="auto"/>
      </w:divBdr>
    </w:div>
    <w:div w:id="1736275878">
      <w:bodyDiv w:val="1"/>
      <w:marLeft w:val="0"/>
      <w:marRight w:val="0"/>
      <w:marTop w:val="0"/>
      <w:marBottom w:val="0"/>
      <w:divBdr>
        <w:top w:val="none" w:sz="0" w:space="0" w:color="auto"/>
        <w:left w:val="none" w:sz="0" w:space="0" w:color="auto"/>
        <w:bottom w:val="none" w:sz="0" w:space="0" w:color="auto"/>
        <w:right w:val="none" w:sz="0" w:space="0" w:color="auto"/>
      </w:divBdr>
    </w:div>
    <w:div w:id="1745106580">
      <w:bodyDiv w:val="1"/>
      <w:marLeft w:val="0"/>
      <w:marRight w:val="0"/>
      <w:marTop w:val="0"/>
      <w:marBottom w:val="0"/>
      <w:divBdr>
        <w:top w:val="none" w:sz="0" w:space="0" w:color="auto"/>
        <w:left w:val="none" w:sz="0" w:space="0" w:color="auto"/>
        <w:bottom w:val="none" w:sz="0" w:space="0" w:color="auto"/>
        <w:right w:val="none" w:sz="0" w:space="0" w:color="auto"/>
      </w:divBdr>
    </w:div>
    <w:div w:id="1783376458">
      <w:bodyDiv w:val="1"/>
      <w:marLeft w:val="0"/>
      <w:marRight w:val="0"/>
      <w:marTop w:val="0"/>
      <w:marBottom w:val="0"/>
      <w:divBdr>
        <w:top w:val="none" w:sz="0" w:space="0" w:color="auto"/>
        <w:left w:val="none" w:sz="0" w:space="0" w:color="auto"/>
        <w:bottom w:val="none" w:sz="0" w:space="0" w:color="auto"/>
        <w:right w:val="none" w:sz="0" w:space="0" w:color="auto"/>
      </w:divBdr>
    </w:div>
    <w:div w:id="1828402007">
      <w:bodyDiv w:val="1"/>
      <w:marLeft w:val="0"/>
      <w:marRight w:val="0"/>
      <w:marTop w:val="0"/>
      <w:marBottom w:val="0"/>
      <w:divBdr>
        <w:top w:val="none" w:sz="0" w:space="0" w:color="auto"/>
        <w:left w:val="none" w:sz="0" w:space="0" w:color="auto"/>
        <w:bottom w:val="none" w:sz="0" w:space="0" w:color="auto"/>
        <w:right w:val="none" w:sz="0" w:space="0" w:color="auto"/>
      </w:divBdr>
    </w:div>
    <w:div w:id="1847598355">
      <w:bodyDiv w:val="1"/>
      <w:marLeft w:val="0"/>
      <w:marRight w:val="0"/>
      <w:marTop w:val="0"/>
      <w:marBottom w:val="0"/>
      <w:divBdr>
        <w:top w:val="none" w:sz="0" w:space="0" w:color="auto"/>
        <w:left w:val="none" w:sz="0" w:space="0" w:color="auto"/>
        <w:bottom w:val="none" w:sz="0" w:space="0" w:color="auto"/>
        <w:right w:val="none" w:sz="0" w:space="0" w:color="auto"/>
      </w:divBdr>
    </w:div>
    <w:div w:id="1848329760">
      <w:bodyDiv w:val="1"/>
      <w:marLeft w:val="0"/>
      <w:marRight w:val="0"/>
      <w:marTop w:val="0"/>
      <w:marBottom w:val="0"/>
      <w:divBdr>
        <w:top w:val="none" w:sz="0" w:space="0" w:color="auto"/>
        <w:left w:val="none" w:sz="0" w:space="0" w:color="auto"/>
        <w:bottom w:val="none" w:sz="0" w:space="0" w:color="auto"/>
        <w:right w:val="none" w:sz="0" w:space="0" w:color="auto"/>
      </w:divBdr>
    </w:div>
    <w:div w:id="19296501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13</Pages>
  <Words>1470</Words>
  <Characters>8381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6</cp:revision>
  <dcterms:created xsi:type="dcterms:W3CDTF">2026-03-23T09:27:00Z</dcterms:created>
  <dcterms:modified xsi:type="dcterms:W3CDTF">2026-04-10T01:33:00Z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534156BA252C43A0979C5873375CFF9E</vt:lpwstr>
  </property>
</Properties>
</file>