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987D7">
      <w:pPr>
        <w:jc w:val="center"/>
        <w:rPr>
          <w:rFonts w:hint="eastAsia"/>
          <w:color w:val="000000" w:themeColor="text1"/>
          <w:sz w:val="36"/>
          <w:szCs w:val="36"/>
          <w14:textFill>
            <w14:solidFill>
              <w14:schemeClr w14:val="tx1"/>
            </w14:solidFill>
          </w14:textFill>
        </w:rPr>
      </w:pPr>
      <w:bookmarkStart w:id="0" w:name="_GoBack"/>
      <w:bookmarkEnd w:id="0"/>
      <w:r>
        <w:rPr>
          <w:rFonts w:hint="eastAsia"/>
          <w:color w:val="000000" w:themeColor="text1"/>
          <w:sz w:val="36"/>
          <w:szCs w:val="36"/>
          <w14:textFill>
            <w14:solidFill>
              <w14:schemeClr w14:val="tx1"/>
            </w14:solidFill>
          </w14:textFill>
        </w:rPr>
        <w:t>南京园林建设集团有限公司</w:t>
      </w:r>
    </w:p>
    <w:p w14:paraId="69C73849">
      <w:pPr>
        <w:jc w:val="center"/>
        <w:rPr>
          <w:rFonts w:hint="eastAsia"/>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重整投资人招募公告</w:t>
      </w:r>
    </w:p>
    <w:p w14:paraId="51CD9ED0">
      <w:pPr>
        <w:pStyle w:val="2"/>
        <w:shd w:val="clear" w:color="auto" w:fill="FFFFFF"/>
        <w:spacing w:before="0" w:beforeAutospacing="0" w:after="0" w:afterAutospacing="0" w:line="360" w:lineRule="atLeast"/>
        <w:ind w:firstLine="42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2024年6月26日，江苏省南京市鼓楼区人民法院作出（2024）苏0106破61号民事裁定书，裁定受理</w:t>
      </w:r>
      <w:r>
        <w:rPr>
          <w:rFonts w:hint="eastAsia"/>
          <w:color w:val="000000" w:themeColor="text1"/>
          <w:lang w:val="en-US" w:eastAsia="zh-CN"/>
          <w14:textFill>
            <w14:solidFill>
              <w14:schemeClr w14:val="tx1"/>
            </w14:solidFill>
          </w14:textFill>
        </w:rPr>
        <w:t>申请人</w:t>
      </w:r>
      <w:r>
        <w:rPr>
          <w:rFonts w:hint="eastAsia"/>
          <w:color w:val="000000" w:themeColor="text1"/>
          <w14:textFill>
            <w14:solidFill>
              <w14:schemeClr w14:val="tx1"/>
            </w14:solidFill>
          </w14:textFill>
        </w:rPr>
        <w:t>对南京园林建设集团有限公司（以下简称“</w:t>
      </w:r>
      <w:r>
        <w:rPr>
          <w:rFonts w:hint="eastAsia"/>
          <w:color w:val="000000" w:themeColor="text1"/>
          <w:lang w:val="en-US" w:eastAsia="zh-CN"/>
          <w14:textFill>
            <w14:solidFill>
              <w14:schemeClr w14:val="tx1"/>
            </w14:solidFill>
          </w14:textFill>
        </w:rPr>
        <w:t>南京</w:t>
      </w:r>
      <w:r>
        <w:rPr>
          <w:rFonts w:hint="eastAsia"/>
          <w:color w:val="000000" w:themeColor="text1"/>
          <w14:textFill>
            <w14:solidFill>
              <w14:schemeClr w14:val="tx1"/>
            </w14:solidFill>
          </w14:textFill>
        </w:rPr>
        <w:t>园林公司”）的破产清算申请，并于当日指定江苏融鼎律师事务所担任管理人（以下简称“管理人”）。</w:t>
      </w:r>
    </w:p>
    <w:p w14:paraId="58F77CAF">
      <w:pPr>
        <w:pStyle w:val="2"/>
        <w:shd w:val="clear" w:color="auto" w:fill="FFFFFF"/>
        <w:spacing w:before="0" w:beforeAutospacing="0" w:after="0" w:afterAutospacing="0" w:line="360" w:lineRule="atLeast"/>
        <w:ind w:firstLine="420"/>
        <w:jc w:val="both"/>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鉴于南京园林公司具有重整的价值和可能性</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现</w:t>
      </w:r>
      <w:r>
        <w:rPr>
          <w:rFonts w:hint="eastAsia"/>
          <w:color w:val="000000" w:themeColor="text1"/>
          <w14:textFill>
            <w14:solidFill>
              <w14:schemeClr w14:val="tx1"/>
            </w14:solidFill>
          </w14:textFill>
        </w:rPr>
        <w:t>管理人依据《中华人民共和国企业破产法》及相关法律规定面向全国公开招募投资人。现就招募事项公告如下：</w:t>
      </w:r>
    </w:p>
    <w:p w14:paraId="4633D304">
      <w:pPr>
        <w:widowControl/>
        <w:jc w:val="center"/>
        <w:rPr>
          <w:rFonts w:hint="eastAsia" w:ascii="宋体" w:hAnsi="宋体" w:cs="宋体"/>
          <w:color w:val="000000" w:themeColor="text1"/>
          <w:kern w:val="0"/>
          <w:sz w:val="36"/>
          <w:szCs w:val="36"/>
          <w14:textFill>
            <w14:solidFill>
              <w14:schemeClr w14:val="tx1"/>
            </w14:solidFill>
          </w14:textFill>
        </w:rPr>
      </w:pPr>
      <w:r>
        <w:rPr>
          <w:rFonts w:ascii="宋体" w:hAnsi="宋体" w:cs="宋体"/>
          <w:color w:val="000000" w:themeColor="text1"/>
          <w:kern w:val="0"/>
          <w:sz w:val="36"/>
          <w:szCs w:val="36"/>
          <w14:textFill>
            <w14:solidFill>
              <w14:schemeClr w14:val="tx1"/>
            </w14:solidFill>
          </w14:textFill>
        </w:rPr>
        <w:t>一、招募目的及方式</w:t>
      </w:r>
    </w:p>
    <w:p w14:paraId="47647BA1">
      <w:pPr>
        <w:widowControl/>
        <w:shd w:val="clear" w:color="auto" w:fill="FFFFFF"/>
        <w:spacing w:line="360" w:lineRule="atLeast"/>
        <w:ind w:firstLine="420"/>
        <w:rPr>
          <w:rFonts w:ascii="宋体" w:hAnsi="宋体" w:cs="宋体"/>
          <w:color w:val="000000" w:themeColor="text1"/>
          <w:spacing w:val="8"/>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南京园林公司现已进入</w:t>
      </w:r>
      <w:r>
        <w:rPr>
          <w:rFonts w:hint="eastAsia" w:ascii="宋体" w:hAnsi="宋体" w:cs="宋体"/>
          <w:color w:val="000000" w:themeColor="text1"/>
          <w:kern w:val="0"/>
          <w:sz w:val="24"/>
          <w:lang w:val="en-US" w:eastAsia="zh-CN"/>
          <w14:textFill>
            <w14:solidFill>
              <w14:schemeClr w14:val="tx1"/>
            </w14:solidFill>
          </w14:textFill>
        </w:rPr>
        <w:t>破产</w:t>
      </w:r>
      <w:r>
        <w:rPr>
          <w:rFonts w:hint="eastAsia" w:ascii="宋体" w:hAnsi="宋体" w:cs="宋体"/>
          <w:color w:val="000000" w:themeColor="text1"/>
          <w:kern w:val="0"/>
          <w:sz w:val="24"/>
          <w14:textFill>
            <w14:solidFill>
              <w14:schemeClr w14:val="tx1"/>
            </w14:solidFill>
          </w14:textFill>
        </w:rPr>
        <w:t>程序，管理人为了维护企业的运营价值，促使</w:t>
      </w:r>
      <w:r>
        <w:rPr>
          <w:rFonts w:hint="eastAsia" w:ascii="宋体" w:hAnsi="宋体" w:cs="宋体"/>
          <w:color w:val="000000" w:themeColor="text1"/>
          <w:kern w:val="0"/>
          <w:sz w:val="24"/>
          <w:lang w:eastAsia="zh-CN"/>
          <w14:textFill>
            <w14:solidFill>
              <w14:schemeClr w14:val="tx1"/>
            </w14:solidFill>
          </w14:textFill>
        </w:rPr>
        <w:t>南京园林公司</w:t>
      </w:r>
      <w:r>
        <w:rPr>
          <w:rFonts w:hint="eastAsia" w:ascii="宋体" w:hAnsi="宋体" w:cs="宋体"/>
          <w:color w:val="000000" w:themeColor="text1"/>
          <w:kern w:val="0"/>
          <w:sz w:val="24"/>
          <w14:textFill>
            <w14:solidFill>
              <w14:schemeClr w14:val="tx1"/>
            </w14:solidFill>
          </w14:textFill>
        </w:rPr>
        <w:t>重整再生，维护广大职工、债权人的合法权益，尽</w:t>
      </w:r>
      <w:r>
        <w:rPr>
          <w:rFonts w:hint="eastAsia" w:ascii="宋体" w:hAnsi="宋体" w:cs="宋体"/>
          <w:color w:val="000000" w:themeColor="text1"/>
          <w:spacing w:val="8"/>
          <w:kern w:val="0"/>
          <w:sz w:val="24"/>
          <w14:textFill>
            <w14:solidFill>
              <w14:schemeClr w14:val="tx1"/>
            </w14:solidFill>
          </w14:textFill>
        </w:rPr>
        <w:t>快实现重整目标。</w:t>
      </w:r>
    </w:p>
    <w:p w14:paraId="18D9949C">
      <w:pPr>
        <w:widowControl/>
        <w:shd w:val="clear" w:color="auto" w:fill="FFFFFF"/>
        <w:spacing w:line="360" w:lineRule="atLeast"/>
        <w:ind w:firstLine="420"/>
        <w:rPr>
          <w:rFonts w:hint="eastAsia" w:ascii="宋体" w:hAnsi="宋体" w:cs="宋体"/>
          <w:color w:val="000000" w:themeColor="text1"/>
          <w:spacing w:val="8"/>
          <w:kern w:val="0"/>
          <w:sz w:val="24"/>
          <w14:textFill>
            <w14:solidFill>
              <w14:schemeClr w14:val="tx1"/>
            </w14:solidFill>
          </w14:textFill>
        </w:rPr>
      </w:pPr>
      <w:r>
        <w:rPr>
          <w:rFonts w:hint="eastAsia" w:ascii="宋体" w:hAnsi="宋体" w:cs="宋体"/>
          <w:color w:val="000000" w:themeColor="text1"/>
          <w:spacing w:val="8"/>
          <w:kern w:val="0"/>
          <w:sz w:val="24"/>
          <w14:textFill>
            <w14:solidFill>
              <w14:schemeClr w14:val="tx1"/>
            </w14:solidFill>
          </w14:textFill>
        </w:rPr>
        <w:t>为了公开、公平、公正的引入重整投资人，并接受各方监督，本次招募采用面向全国公开招募的方式。</w:t>
      </w:r>
    </w:p>
    <w:p w14:paraId="2C846DCD">
      <w:pPr>
        <w:widowControl/>
        <w:jc w:val="center"/>
        <w:rPr>
          <w:rFonts w:hint="eastAsia" w:ascii="宋体" w:hAnsi="宋体" w:cs="宋体"/>
          <w:color w:val="000000" w:themeColor="text1"/>
          <w:kern w:val="0"/>
          <w:sz w:val="36"/>
          <w:szCs w:val="36"/>
          <w14:textFill>
            <w14:solidFill>
              <w14:schemeClr w14:val="tx1"/>
            </w14:solidFill>
          </w14:textFill>
        </w:rPr>
      </w:pPr>
      <w:r>
        <w:rPr>
          <w:rFonts w:ascii="宋体" w:hAnsi="宋体" w:cs="宋体"/>
          <w:color w:val="000000" w:themeColor="text1"/>
          <w:kern w:val="0"/>
          <w:sz w:val="36"/>
          <w:szCs w:val="36"/>
          <w14:textFill>
            <w14:solidFill>
              <w14:schemeClr w14:val="tx1"/>
            </w14:solidFill>
          </w14:textFill>
        </w:rPr>
        <w:t>二、</w:t>
      </w:r>
      <w:r>
        <w:rPr>
          <w:rFonts w:hint="eastAsia" w:ascii="宋体" w:hAnsi="宋体" w:cs="宋体"/>
          <w:color w:val="000000" w:themeColor="text1"/>
          <w:kern w:val="0"/>
          <w:sz w:val="36"/>
          <w:szCs w:val="36"/>
          <w:lang w:eastAsia="zh-CN"/>
          <w14:textFill>
            <w14:solidFill>
              <w14:schemeClr w14:val="tx1"/>
            </w14:solidFill>
          </w14:textFill>
        </w:rPr>
        <w:t>南京园林公司</w:t>
      </w:r>
      <w:r>
        <w:rPr>
          <w:rFonts w:ascii="宋体" w:hAnsi="宋体" w:cs="宋体"/>
          <w:color w:val="000000" w:themeColor="text1"/>
          <w:kern w:val="0"/>
          <w:sz w:val="36"/>
          <w:szCs w:val="36"/>
          <w14:textFill>
            <w14:solidFill>
              <w14:schemeClr w14:val="tx1"/>
            </w14:solidFill>
          </w14:textFill>
        </w:rPr>
        <w:t>基本情况</w:t>
      </w:r>
    </w:p>
    <w:p w14:paraId="29C3CC09">
      <w:pPr>
        <w:widowControl/>
        <w:shd w:val="clear" w:color="auto" w:fill="FFFFFF"/>
        <w:spacing w:line="360" w:lineRule="atLeast"/>
        <w:ind w:firstLine="420"/>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南京园林建设集团有限公司成立于1991年05月02日，法定代表人为李强，注册资本为5095.04万元人民币，统一社会信用代码为91320100134895604C，所属行业为房屋建筑业，经营范围主要为文物保护工程及近现代建筑的设计、施工及维修保护（经文物行政主管部门批准方可从事相关活动）；古建营造技术的研发；建材的生产及销售；模架租赁；承包境外园林古建筑工程和境内国际招标工程；城市绿化管理（除依法须经批准的项目外，凭营业执照依法自主开展经营活动）等（以工商登记为准）。</w:t>
      </w:r>
    </w:p>
    <w:p w14:paraId="6266AB6A">
      <w:pPr>
        <w:widowControl/>
        <w:shd w:val="clear" w:color="auto" w:fill="FFFFFF"/>
        <w:spacing w:line="360" w:lineRule="atLeast"/>
        <w:ind w:firstLine="420"/>
        <w:rPr>
          <w:rFonts w:hint="eastAsia" w:ascii="宋体" w:hAnsi="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南京园林公司名下有</w:t>
      </w:r>
      <w:r>
        <w:rPr>
          <w:rFonts w:hint="eastAsia" w:ascii="宋体" w:hAnsi="宋体" w:cs="宋体"/>
          <w:color w:val="000000" w:themeColor="text1"/>
          <w:kern w:val="0"/>
          <w:sz w:val="24"/>
          <w:szCs w:val="24"/>
          <w:lang w:val="en-US" w:eastAsia="zh-CN" w:bidi="ar-SA"/>
          <w14:textFill>
            <w14:solidFill>
              <w14:schemeClr w14:val="tx1"/>
            </w14:solidFill>
          </w14:textFill>
        </w:rPr>
        <w:t>以下资质（重整主要范围）：</w:t>
      </w:r>
    </w:p>
    <w:tbl>
      <w:tblPr>
        <w:tblStyle w:val="3"/>
        <w:tblW w:w="8341"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512"/>
        <w:gridCol w:w="3392"/>
        <w:gridCol w:w="1199"/>
        <w:gridCol w:w="1582"/>
      </w:tblGrid>
      <w:tr w14:paraId="62B9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91353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478C">
            <w:pPr>
              <w:keepNext w:val="0"/>
              <w:keepLines w:val="0"/>
              <w:widowControl/>
              <w:suppressLineNumbers w:val="0"/>
              <w:jc w:val="left"/>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资质</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类型</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C0A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资质名称</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B8BA">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发证日期</w:t>
            </w:r>
          </w:p>
        </w:tc>
        <w:tc>
          <w:tcPr>
            <w:tcW w:w="158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5D5D5A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发证机关</w:t>
            </w:r>
          </w:p>
        </w:tc>
      </w:tr>
      <w:tr w14:paraId="276F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585F21">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D96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文物保护工程施工资质证书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75C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古建筑维修保护二级</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58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2019.6.10</w:t>
            </w:r>
          </w:p>
        </w:tc>
        <w:tc>
          <w:tcPr>
            <w:tcW w:w="158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6820C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江苏省文物局</w:t>
            </w:r>
          </w:p>
        </w:tc>
      </w:tr>
      <w:tr w14:paraId="6154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76C8B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E3F3">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924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近现代文物建筑维修保护二级</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8DFE">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36BE03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B04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4D661A">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EF2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建筑业企业资质证书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D5E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古建筑工程专业承包壹级</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80E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2020.6.01</w:t>
            </w:r>
          </w:p>
        </w:tc>
        <w:tc>
          <w:tcPr>
            <w:tcW w:w="158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F7278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江苏省住房和城乡建设厅</w:t>
            </w:r>
          </w:p>
        </w:tc>
      </w:tr>
      <w:tr w14:paraId="35D6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DD93E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6D29D">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9F46">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建筑装修装饰工程专业承包贰级</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895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4E0A84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5D5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56D0AC">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2F8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建筑业企业资质证书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BE0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建筑工程施工总承包叁级</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B7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2020.6.01</w:t>
            </w:r>
          </w:p>
        </w:tc>
        <w:tc>
          <w:tcPr>
            <w:tcW w:w="1582"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32151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南京市绿化园林局</w:t>
            </w:r>
          </w:p>
        </w:tc>
      </w:tr>
      <w:tr w14:paraId="6F93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0BCC53">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DC6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416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市政公用工程施工总承包叁级</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7F5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376C60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3BF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AA6F45">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F8CE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C19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城市及道路照明工程专业承包叁级</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0C55">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B3E8481">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8FA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B2C00D">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4EC7F">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CC2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环保工程专业承包叁级</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A300">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82"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A254179">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16D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5DFBD9">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05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建筑业企业资质证书</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B6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城市园林绿化企业壹级</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BFE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2016.11.24</w:t>
            </w:r>
          </w:p>
        </w:tc>
        <w:tc>
          <w:tcPr>
            <w:tcW w:w="158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C43A3F1">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中华人民共和国住房和城乡建设部</w:t>
            </w:r>
          </w:p>
        </w:tc>
      </w:tr>
      <w:tr w14:paraId="60CC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65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2E975E">
            <w:pPr>
              <w:keepNext w:val="0"/>
              <w:keepLines w:val="0"/>
              <w:widowControl/>
              <w:suppressLineNumbers w:val="0"/>
              <w:jc w:val="righ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624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安全生产许可证</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139F">
            <w:pP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8EF4">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2018.3.19</w:t>
            </w:r>
          </w:p>
        </w:tc>
        <w:tc>
          <w:tcPr>
            <w:tcW w:w="158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18DFB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江苏省住房和城乡建设厅</w:t>
            </w:r>
          </w:p>
        </w:tc>
      </w:tr>
      <w:tr w14:paraId="2E48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656"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6768E7A2">
            <w:pPr>
              <w:keepNext w:val="0"/>
              <w:keepLines w:val="0"/>
              <w:widowControl/>
              <w:suppressLineNumbers w:val="0"/>
              <w:jc w:val="righ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p w14:paraId="0FD163F6">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7F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林木种子经营许可证</w:t>
            </w:r>
          </w:p>
        </w:tc>
        <w:tc>
          <w:tcPr>
            <w:tcW w:w="3392" w:type="dxa"/>
            <w:tcBorders>
              <w:top w:val="single" w:color="000000" w:sz="4" w:space="0"/>
              <w:left w:val="single" w:color="000000" w:sz="4" w:space="0"/>
              <w:bottom w:val="single" w:color="auto" w:sz="4" w:space="0"/>
              <w:right w:val="single" w:color="000000" w:sz="4" w:space="0"/>
            </w:tcBorders>
            <w:shd w:val="clear" w:color="auto" w:fill="auto"/>
            <w:vAlign w:val="center"/>
          </w:tcPr>
          <w:p w14:paraId="3305278E">
            <w:pPr>
              <w:keepNext w:val="0"/>
              <w:keepLines w:val="0"/>
              <w:widowControl/>
              <w:suppressLineNumbers w:val="0"/>
              <w:jc w:val="left"/>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造化林木</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经济林苗木、城镇绿化苗木、花卉等</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22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2012.3.29</w:t>
            </w:r>
          </w:p>
        </w:tc>
        <w:tc>
          <w:tcPr>
            <w:tcW w:w="158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C9B0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南京市农业委员会</w:t>
            </w:r>
          </w:p>
        </w:tc>
      </w:tr>
    </w:tbl>
    <w:p w14:paraId="4D63AFD2">
      <w:pPr>
        <w:widowControl/>
        <w:shd w:val="clear" w:color="auto" w:fill="FFFFFF"/>
        <w:spacing w:line="360" w:lineRule="atLeast"/>
        <w:ind w:firstLine="420"/>
        <w:rPr>
          <w:rFonts w:hint="eastAsia" w:ascii="宋体" w:hAnsi="宋体" w:cs="宋体"/>
          <w:color w:val="000000" w:themeColor="text1"/>
          <w:kern w:val="0"/>
          <w:sz w:val="24"/>
          <w:szCs w:val="24"/>
          <w:lang w:val="en-US" w:eastAsia="zh-CN" w:bidi="ar-SA"/>
          <w14:textFill>
            <w14:solidFill>
              <w14:schemeClr w14:val="tx1"/>
            </w14:solidFill>
          </w14:textFill>
        </w:rPr>
      </w:pPr>
    </w:p>
    <w:p w14:paraId="621591FE">
      <w:pPr>
        <w:widowControl/>
        <w:jc w:val="center"/>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三</w:t>
      </w:r>
      <w:r>
        <w:rPr>
          <w:rFonts w:ascii="宋体" w:hAnsi="宋体" w:cs="宋体"/>
          <w:color w:val="000000" w:themeColor="text1"/>
          <w:kern w:val="0"/>
          <w:sz w:val="36"/>
          <w:szCs w:val="36"/>
          <w14:textFill>
            <w14:solidFill>
              <w14:schemeClr w14:val="tx1"/>
            </w14:solidFill>
          </w14:textFill>
        </w:rPr>
        <w:t>、重整投资人条件</w:t>
      </w:r>
    </w:p>
    <w:p w14:paraId="07457959">
      <w:pPr>
        <w:widowControl/>
        <w:shd w:val="clear" w:color="auto" w:fill="FFFFFF"/>
        <w:spacing w:line="360" w:lineRule="atLeast"/>
        <w:ind w:firstLine="420"/>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参与本次招募的投资人应当符合以下条件：</w:t>
      </w:r>
    </w:p>
    <w:p w14:paraId="3473BBD0">
      <w:pPr>
        <w:widowControl/>
        <w:shd w:val="clear" w:color="auto" w:fill="FFFFFF"/>
        <w:spacing w:line="360" w:lineRule="atLeast"/>
        <w:ind w:firstLine="42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1.重整投资人为依法设立并有效存续的国内企业法人或非法人机构以及自然人。</w:t>
      </w:r>
    </w:p>
    <w:p w14:paraId="08630932">
      <w:pPr>
        <w:widowControl/>
        <w:shd w:val="clear" w:color="auto" w:fill="FFFFFF"/>
        <w:spacing w:line="360" w:lineRule="atLeast"/>
        <w:ind w:firstLine="42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2.重整投资人应拥有足够的资金实力进行重整投资，并能出具相应的资信证明或其他履约能力证明。</w:t>
      </w:r>
    </w:p>
    <w:p w14:paraId="28343804">
      <w:pPr>
        <w:widowControl/>
        <w:shd w:val="clear" w:color="auto" w:fill="FFFFFF"/>
        <w:spacing w:line="360" w:lineRule="atLeast"/>
        <w:ind w:firstLine="420"/>
        <w:rPr>
          <w:rFonts w:hint="eastAsia"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3.重整投资人应具备与</w:t>
      </w:r>
      <w:r>
        <w:rPr>
          <w:rFonts w:hint="eastAsia" w:ascii="宋体" w:hAnsi="宋体" w:cs="宋体"/>
          <w:color w:val="000000" w:themeColor="text1"/>
          <w:spacing w:val="8"/>
          <w:kern w:val="0"/>
          <w:szCs w:val="21"/>
          <w:lang w:eastAsia="zh-CN"/>
          <w14:textFill>
            <w14:solidFill>
              <w14:schemeClr w14:val="tx1"/>
            </w14:solidFill>
          </w14:textFill>
        </w:rPr>
        <w:t>南京园林公司</w:t>
      </w:r>
      <w:r>
        <w:rPr>
          <w:rFonts w:hint="eastAsia" w:ascii="宋体" w:hAnsi="宋体" w:cs="宋体"/>
          <w:color w:val="000000" w:themeColor="text1"/>
          <w:spacing w:val="8"/>
          <w:kern w:val="0"/>
          <w:szCs w:val="21"/>
          <w14:textFill>
            <w14:solidFill>
              <w14:schemeClr w14:val="tx1"/>
            </w14:solidFill>
          </w14:textFill>
        </w:rPr>
        <w:t>重整相适应的经营和管理能力确保</w:t>
      </w:r>
      <w:r>
        <w:rPr>
          <w:rFonts w:hint="eastAsia" w:ascii="宋体" w:hAnsi="宋体" w:cs="宋体"/>
          <w:color w:val="000000" w:themeColor="text1"/>
          <w:spacing w:val="8"/>
          <w:kern w:val="0"/>
          <w:szCs w:val="21"/>
          <w:lang w:eastAsia="zh-CN"/>
          <w14:textFill>
            <w14:solidFill>
              <w14:schemeClr w14:val="tx1"/>
            </w14:solidFill>
          </w14:textFill>
        </w:rPr>
        <w:t>南京园林公司</w:t>
      </w:r>
      <w:r>
        <w:rPr>
          <w:rFonts w:hint="eastAsia" w:ascii="宋体" w:hAnsi="宋体" w:cs="宋体"/>
          <w:color w:val="000000" w:themeColor="text1"/>
          <w:spacing w:val="8"/>
          <w:kern w:val="0"/>
          <w:szCs w:val="21"/>
          <w14:textFill>
            <w14:solidFill>
              <w14:schemeClr w14:val="tx1"/>
            </w14:solidFill>
          </w14:textFill>
        </w:rPr>
        <w:t>重整再生以及重整计划的顺利实施。</w:t>
      </w:r>
    </w:p>
    <w:p w14:paraId="6C31275A">
      <w:pPr>
        <w:widowControl/>
        <w:jc w:val="center"/>
        <w:rPr>
          <w:rFonts w:hint="eastAsia" w:ascii="宋体" w:hAnsi="宋体" w:cs="宋体"/>
          <w:color w:val="000000" w:themeColor="text1"/>
          <w:spacing w:val="8"/>
          <w:kern w:val="0"/>
          <w:sz w:val="36"/>
          <w:szCs w:val="36"/>
          <w14:textFill>
            <w14:solidFill>
              <w14:schemeClr w14:val="tx1"/>
            </w14:solidFill>
          </w14:textFill>
        </w:rPr>
      </w:pPr>
      <w:r>
        <w:rPr>
          <w:rFonts w:hint="eastAsia" w:ascii="宋体" w:hAnsi="宋体" w:cs="宋体"/>
          <w:color w:val="000000" w:themeColor="text1"/>
          <w:spacing w:val="8"/>
          <w:kern w:val="0"/>
          <w:sz w:val="36"/>
          <w:szCs w:val="36"/>
          <w14:textFill>
            <w14:solidFill>
              <w14:schemeClr w14:val="tx1"/>
            </w14:solidFill>
          </w14:textFill>
        </w:rPr>
        <w:t>四</w:t>
      </w:r>
      <w:r>
        <w:rPr>
          <w:rFonts w:ascii="宋体" w:hAnsi="宋体" w:cs="宋体"/>
          <w:color w:val="000000" w:themeColor="text1"/>
          <w:spacing w:val="8"/>
          <w:kern w:val="0"/>
          <w:sz w:val="36"/>
          <w:szCs w:val="36"/>
          <w14:textFill>
            <w14:solidFill>
              <w14:schemeClr w14:val="tx1"/>
            </w14:solidFill>
          </w14:textFill>
        </w:rPr>
        <w:t>、招募程序</w:t>
      </w:r>
    </w:p>
    <w:p w14:paraId="6BD22121">
      <w:pPr>
        <w:widowControl/>
        <w:shd w:val="clear" w:color="auto" w:fill="FFFFFF"/>
        <w:spacing w:line="360" w:lineRule="atLeast"/>
        <w:ind w:firstLine="420"/>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1.重整投资人提交报名材料</w:t>
      </w:r>
    </w:p>
    <w:p w14:paraId="74EB002D">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（1）参与重整投资的意向书（须由报名者签字或加盖公章）；</w:t>
      </w:r>
    </w:p>
    <w:p w14:paraId="6ADE9ED2">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（2）重整投资人简介（含主体资格、股权结构、主营业务、历史沿革、组织机构、资产负债等信息；如为联合投资人，需说明各主体的基本信息及权利义务等，联合投资人相互之间应承担连带责任）；</w:t>
      </w:r>
    </w:p>
    <w:p w14:paraId="6F50E503">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（3）企业法人或非法人组织应提供合法设立的资质证件、法定代表人/负责人身份证明书、授权委托书原件；</w:t>
      </w:r>
    </w:p>
    <w:p w14:paraId="73A3A349">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（4）同意对知悉的重整情况予以保密并愿意签署保密协议的承诺函；</w:t>
      </w:r>
    </w:p>
    <w:p w14:paraId="4507D389">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（5）载明联系人、联系电话、电子邮箱、通信地址。</w:t>
      </w:r>
    </w:p>
    <w:p w14:paraId="1932BF43">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b/>
          <w:bCs/>
          <w:color w:val="000000" w:themeColor="text1"/>
          <w:spacing w:val="8"/>
          <w:kern w:val="0"/>
          <w14:textFill>
            <w14:solidFill>
              <w14:schemeClr w14:val="tx1"/>
            </w14:solidFill>
          </w14:textFill>
        </w:rPr>
        <w:t>2.交纳保证金</w:t>
      </w:r>
    </w:p>
    <w:p w14:paraId="78EAD76D">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重整投资人应当在提交上述投资意向书和资料后五日内向管理人交纳重整保证金</w:t>
      </w:r>
      <w:r>
        <w:rPr>
          <w:rFonts w:hint="eastAsia" w:ascii="宋体" w:hAnsi="宋体" w:cs="宋体"/>
          <w:b/>
          <w:bCs/>
          <w:color w:val="000000" w:themeColor="text1"/>
          <w:spacing w:val="8"/>
          <w:kern w:val="0"/>
          <w:szCs w:val="21"/>
          <w:u w:val="single"/>
          <w:lang w:val="en-US" w:eastAsia="zh-CN"/>
          <w14:textFill>
            <w14:solidFill>
              <w14:schemeClr w14:val="tx1"/>
            </w14:solidFill>
          </w14:textFill>
        </w:rPr>
        <w:t>1</w:t>
      </w:r>
      <w:r>
        <w:rPr>
          <w:rFonts w:hint="eastAsia" w:ascii="宋体" w:hAnsi="宋体" w:cs="宋体"/>
          <w:b/>
          <w:bCs/>
          <w:color w:val="000000" w:themeColor="text1"/>
          <w:spacing w:val="8"/>
          <w:kern w:val="0"/>
          <w:szCs w:val="21"/>
          <w:u w:val="single"/>
          <w14:textFill>
            <w14:solidFill>
              <w14:schemeClr w14:val="tx1"/>
            </w14:solidFill>
          </w14:textFill>
        </w:rPr>
        <w:t>0万元</w:t>
      </w:r>
      <w:r>
        <w:rPr>
          <w:rFonts w:hint="eastAsia" w:ascii="宋体" w:hAnsi="宋体" w:cs="宋体"/>
          <w:color w:val="000000" w:themeColor="text1"/>
          <w:spacing w:val="8"/>
          <w:kern w:val="0"/>
          <w:szCs w:val="21"/>
          <w14:textFill>
            <w14:solidFill>
              <w14:schemeClr w14:val="tx1"/>
            </w14:solidFill>
          </w14:textFill>
        </w:rPr>
        <w:t>，该保证金在管理人评审未成为最终重整投资人之日起五日内无息退回。经管理人评审成为最终投资人后，该保证金在重整计划执行完毕后无息退还。</w:t>
      </w:r>
    </w:p>
    <w:p w14:paraId="1B723DFA">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b/>
          <w:bCs/>
          <w:color w:val="000000" w:themeColor="text1"/>
          <w:spacing w:val="8"/>
          <w:kern w:val="0"/>
          <w14:textFill>
            <w14:solidFill>
              <w14:schemeClr w14:val="tx1"/>
            </w14:solidFill>
          </w14:textFill>
        </w:rPr>
        <w:t>3.尽职调查</w:t>
      </w:r>
    </w:p>
    <w:p w14:paraId="00D344AA">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重整投资人缴纳保证金后，可向管理人申请对</w:t>
      </w:r>
      <w:r>
        <w:rPr>
          <w:rFonts w:hint="eastAsia" w:ascii="宋体" w:hAnsi="宋体" w:cs="宋体"/>
          <w:color w:val="000000" w:themeColor="text1"/>
          <w:spacing w:val="8"/>
          <w:kern w:val="0"/>
          <w:szCs w:val="21"/>
          <w:lang w:eastAsia="zh-CN"/>
          <w14:textFill>
            <w14:solidFill>
              <w14:schemeClr w14:val="tx1"/>
            </w14:solidFill>
          </w14:textFill>
        </w:rPr>
        <w:t>南京园林公司</w:t>
      </w:r>
      <w:r>
        <w:rPr>
          <w:rFonts w:hint="eastAsia" w:ascii="宋体" w:hAnsi="宋体" w:cs="宋体"/>
          <w:color w:val="000000" w:themeColor="text1"/>
          <w:spacing w:val="8"/>
          <w:kern w:val="0"/>
          <w:szCs w:val="21"/>
          <w14:textFill>
            <w14:solidFill>
              <w14:schemeClr w14:val="tx1"/>
            </w14:solidFill>
          </w14:textFill>
        </w:rPr>
        <w:t>进行尽职调查，管理人与重整投资人签订保密协议后，管理人安排进场调查，尽职调查时间不超过15天。重整投资人开展尽职调查或者实地考察所需费用由其自行承担。</w:t>
      </w:r>
    </w:p>
    <w:p w14:paraId="4B52BB9F">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b/>
          <w:bCs/>
          <w:color w:val="000000" w:themeColor="text1"/>
          <w:spacing w:val="8"/>
          <w:kern w:val="0"/>
          <w14:textFill>
            <w14:solidFill>
              <w14:schemeClr w14:val="tx1"/>
            </w14:solidFill>
          </w14:textFill>
        </w:rPr>
        <w:t>4.提交重整方案</w:t>
      </w:r>
    </w:p>
    <w:p w14:paraId="78A49769">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重整投资人在完成尽职调查后15日内向管理人提交重整方案，重整方案应当符合重整程序。</w:t>
      </w:r>
    </w:p>
    <w:p w14:paraId="2134C11A">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b/>
          <w:bCs/>
          <w:color w:val="000000" w:themeColor="text1"/>
          <w:spacing w:val="8"/>
          <w:kern w:val="0"/>
          <w14:textFill>
            <w14:solidFill>
              <w14:schemeClr w14:val="tx1"/>
            </w14:solidFill>
          </w14:textFill>
        </w:rPr>
        <w:t>5.竞争性遴选确定重整投资人</w:t>
      </w:r>
    </w:p>
    <w:p w14:paraId="02900127">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本次招募将设立专门的遴选委员会，由遴选委员会评议确定重整投资人、备选投资人、签署相关协议及文件。</w:t>
      </w:r>
    </w:p>
    <w:p w14:paraId="4A9AB6EC">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遴选会议召开时间由管理人根据重整进程确定，具体召开时间管理人另外通知。</w:t>
      </w:r>
    </w:p>
    <w:p w14:paraId="29E044C9">
      <w:pPr>
        <w:widowControl/>
        <w:jc w:val="center"/>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五</w:t>
      </w:r>
      <w:r>
        <w:rPr>
          <w:rFonts w:ascii="宋体" w:hAnsi="宋体" w:cs="宋体"/>
          <w:color w:val="000000" w:themeColor="text1"/>
          <w:kern w:val="0"/>
          <w:sz w:val="36"/>
          <w:szCs w:val="36"/>
          <w14:textFill>
            <w14:solidFill>
              <w14:schemeClr w14:val="tx1"/>
            </w14:solidFill>
          </w14:textFill>
        </w:rPr>
        <w:t>、其他事项说明</w:t>
      </w:r>
    </w:p>
    <w:p w14:paraId="419FB67E">
      <w:pPr>
        <w:widowControl/>
        <w:shd w:val="clear" w:color="auto" w:fill="FFFFFF"/>
        <w:spacing w:line="360" w:lineRule="atLeast"/>
        <w:ind w:firstLine="420"/>
        <w:rPr>
          <w:rFonts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b/>
          <w:bCs/>
          <w:color w:val="000000" w:themeColor="text1"/>
          <w:spacing w:val="8"/>
          <w:kern w:val="0"/>
          <w14:textFill>
            <w14:solidFill>
              <w14:schemeClr w14:val="tx1"/>
            </w14:solidFill>
          </w14:textFill>
        </w:rPr>
        <w:t>1.报名时间</w:t>
      </w:r>
    </w:p>
    <w:p w14:paraId="771C6840">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自本公告发布之日起至</w:t>
      </w:r>
      <w:r>
        <w:rPr>
          <w:rFonts w:hint="eastAsia" w:ascii="宋体" w:hAnsi="宋体" w:cs="宋体"/>
          <w:b/>
          <w:bCs/>
          <w:color w:val="000000" w:themeColor="text1"/>
          <w:spacing w:val="8"/>
          <w:kern w:val="0"/>
          <w14:textFill>
            <w14:solidFill>
              <w14:schemeClr w14:val="tx1"/>
            </w14:solidFill>
          </w14:textFill>
        </w:rPr>
        <w:t>20</w:t>
      </w:r>
      <w:r>
        <w:rPr>
          <w:rFonts w:hint="eastAsia" w:ascii="宋体" w:hAnsi="宋体" w:cs="宋体"/>
          <w:b/>
          <w:bCs/>
          <w:color w:val="000000" w:themeColor="text1"/>
          <w:spacing w:val="8"/>
          <w:kern w:val="0"/>
          <w:lang w:val="en-US" w:eastAsia="zh-CN"/>
          <w14:textFill>
            <w14:solidFill>
              <w14:schemeClr w14:val="tx1"/>
            </w14:solidFill>
          </w14:textFill>
        </w:rPr>
        <w:t>26</w:t>
      </w:r>
      <w:r>
        <w:rPr>
          <w:rFonts w:hint="eastAsia" w:ascii="宋体" w:hAnsi="宋体" w:cs="宋体"/>
          <w:b/>
          <w:bCs/>
          <w:color w:val="000000" w:themeColor="text1"/>
          <w:spacing w:val="8"/>
          <w:kern w:val="0"/>
          <w14:textFill>
            <w14:solidFill>
              <w14:schemeClr w14:val="tx1"/>
            </w14:solidFill>
          </w14:textFill>
        </w:rPr>
        <w:t>年</w:t>
      </w:r>
      <w:r>
        <w:rPr>
          <w:rFonts w:hint="eastAsia" w:ascii="宋体" w:hAnsi="宋体" w:cs="宋体"/>
          <w:b/>
          <w:bCs/>
          <w:color w:val="000000" w:themeColor="text1"/>
          <w:spacing w:val="8"/>
          <w:kern w:val="0"/>
          <w:lang w:val="en-US" w:eastAsia="zh-CN"/>
          <w14:textFill>
            <w14:solidFill>
              <w14:schemeClr w14:val="tx1"/>
            </w14:solidFill>
          </w14:textFill>
        </w:rPr>
        <w:t>5</w:t>
      </w:r>
      <w:r>
        <w:rPr>
          <w:rFonts w:hint="eastAsia" w:ascii="宋体" w:hAnsi="宋体" w:cs="宋体"/>
          <w:b/>
          <w:bCs/>
          <w:color w:val="000000" w:themeColor="text1"/>
          <w:spacing w:val="8"/>
          <w:kern w:val="0"/>
          <w14:textFill>
            <w14:solidFill>
              <w14:schemeClr w14:val="tx1"/>
            </w14:solidFill>
          </w14:textFill>
        </w:rPr>
        <w:t>月1</w:t>
      </w:r>
      <w:r>
        <w:rPr>
          <w:rFonts w:hint="eastAsia" w:ascii="宋体" w:hAnsi="宋体" w:cs="宋体"/>
          <w:b/>
          <w:bCs/>
          <w:color w:val="000000" w:themeColor="text1"/>
          <w:spacing w:val="8"/>
          <w:kern w:val="0"/>
          <w:lang w:val="en-US" w:eastAsia="zh-CN"/>
          <w14:textFill>
            <w14:solidFill>
              <w14:schemeClr w14:val="tx1"/>
            </w14:solidFill>
          </w14:textFill>
        </w:rPr>
        <w:t>2</w:t>
      </w:r>
      <w:r>
        <w:rPr>
          <w:rFonts w:hint="eastAsia" w:ascii="宋体" w:hAnsi="宋体" w:cs="宋体"/>
          <w:b/>
          <w:bCs/>
          <w:color w:val="000000" w:themeColor="text1"/>
          <w:spacing w:val="8"/>
          <w:kern w:val="0"/>
          <w14:textFill>
            <w14:solidFill>
              <w14:schemeClr w14:val="tx1"/>
            </w14:solidFill>
          </w14:textFill>
        </w:rPr>
        <w:t>日止</w:t>
      </w:r>
      <w:r>
        <w:rPr>
          <w:rFonts w:hint="eastAsia" w:ascii="宋体" w:hAnsi="宋体" w:cs="宋体"/>
          <w:color w:val="000000" w:themeColor="text1"/>
          <w:spacing w:val="8"/>
          <w:kern w:val="0"/>
          <w:szCs w:val="21"/>
          <w14:textFill>
            <w14:solidFill>
              <w14:schemeClr w14:val="tx1"/>
            </w14:solidFill>
          </w14:textFill>
        </w:rPr>
        <w:t>（若届时未招募到重整投资人，本公告继续有效，具体截止时间以管理人答复为准）。</w:t>
      </w:r>
    </w:p>
    <w:p w14:paraId="6E379870">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b/>
          <w:bCs/>
          <w:color w:val="000000" w:themeColor="text1"/>
          <w:spacing w:val="8"/>
          <w:kern w:val="0"/>
          <w14:textFill>
            <w14:solidFill>
              <w14:schemeClr w14:val="tx1"/>
            </w14:solidFill>
          </w14:textFill>
        </w:rPr>
        <w:t>2.报名地点</w:t>
      </w:r>
    </w:p>
    <w:p w14:paraId="63D1FC39">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江苏省</w:t>
      </w:r>
      <w:r>
        <w:rPr>
          <w:rFonts w:hint="eastAsia" w:ascii="宋体" w:hAnsi="宋体" w:cs="宋体"/>
          <w:color w:val="000000" w:themeColor="text1"/>
          <w:spacing w:val="8"/>
          <w:kern w:val="0"/>
          <w:szCs w:val="21"/>
          <w:lang w:val="en-US" w:eastAsia="zh-CN"/>
          <w14:textFill>
            <w14:solidFill>
              <w14:schemeClr w14:val="tx1"/>
            </w14:solidFill>
          </w14:textFill>
        </w:rPr>
        <w:t>南京市建邺区泰山路157号边城大厦15</w:t>
      </w:r>
      <w:r>
        <w:rPr>
          <w:rFonts w:hint="eastAsia" w:ascii="宋体" w:hAnsi="宋体" w:cs="宋体"/>
          <w:color w:val="000000" w:themeColor="text1"/>
          <w:spacing w:val="8"/>
          <w:kern w:val="0"/>
          <w:szCs w:val="21"/>
          <w14:textFill>
            <w14:solidFill>
              <w14:schemeClr w14:val="tx1"/>
            </w14:solidFill>
          </w14:textFill>
        </w:rPr>
        <w:t>楼管理人办公室</w:t>
      </w:r>
    </w:p>
    <w:p w14:paraId="630F4E66">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b/>
          <w:bCs/>
          <w:color w:val="000000" w:themeColor="text1"/>
          <w:spacing w:val="8"/>
          <w:kern w:val="0"/>
          <w14:textFill>
            <w14:solidFill>
              <w14:schemeClr w14:val="tx1"/>
            </w14:solidFill>
          </w14:textFill>
        </w:rPr>
        <w:t>3.联系人及联系电话</w:t>
      </w:r>
    </w:p>
    <w:p w14:paraId="4489B6C6">
      <w:pPr>
        <w:widowControl/>
        <w:shd w:val="clear" w:color="auto" w:fill="FFFFFF"/>
        <w:spacing w:line="360" w:lineRule="atLeast"/>
        <w:ind w:firstLine="420"/>
        <w:rPr>
          <w:rFonts w:hint="default" w:ascii="Microsoft YaHei UI" w:hAnsi="Microsoft YaHei UI" w:eastAsia="宋体" w:cs="宋体"/>
          <w:color w:val="000000" w:themeColor="text1"/>
          <w:spacing w:val="8"/>
          <w:kern w:val="0"/>
          <w:sz w:val="26"/>
          <w:szCs w:val="26"/>
          <w:lang w:val="en-US" w:eastAsia="zh-CN"/>
          <w14:textFill>
            <w14:solidFill>
              <w14:schemeClr w14:val="tx1"/>
            </w14:solidFill>
          </w14:textFill>
        </w:rPr>
      </w:pPr>
      <w:r>
        <w:rPr>
          <w:rFonts w:hint="eastAsia" w:ascii="宋体" w:hAnsi="宋体" w:cs="宋体"/>
          <w:color w:val="000000" w:themeColor="text1"/>
          <w:spacing w:val="8"/>
          <w:kern w:val="0"/>
          <w:szCs w:val="21"/>
          <w:lang w:val="en-US" w:eastAsia="zh-CN"/>
          <w14:textFill>
            <w14:solidFill>
              <w14:schemeClr w14:val="tx1"/>
            </w14:solidFill>
          </w14:textFill>
        </w:rPr>
        <w:t>李律师</w:t>
      </w:r>
      <w:r>
        <w:rPr>
          <w:rFonts w:hint="eastAsia" w:ascii="宋体" w:hAnsi="宋体" w:cs="宋体"/>
          <w:color w:val="000000" w:themeColor="text1"/>
          <w:spacing w:val="8"/>
          <w:kern w:val="0"/>
          <w:szCs w:val="21"/>
          <w14:textFill>
            <w14:solidFill>
              <w14:schemeClr w14:val="tx1"/>
            </w14:solidFill>
          </w14:textFill>
        </w:rPr>
        <w:t>：</w:t>
      </w:r>
      <w:r>
        <w:rPr>
          <w:rFonts w:hint="eastAsia" w:ascii="宋体" w:hAnsi="宋体" w:cs="宋体"/>
          <w:color w:val="000000" w:themeColor="text1"/>
          <w:spacing w:val="8"/>
          <w:kern w:val="0"/>
          <w:szCs w:val="21"/>
          <w:lang w:val="en-US" w:eastAsia="zh-CN"/>
          <w14:textFill>
            <w14:solidFill>
              <w14:schemeClr w14:val="tx1"/>
            </w14:solidFill>
          </w14:textFill>
        </w:rPr>
        <w:t>13327709986，林律师：13913938059，吕律师：13851523442</w:t>
      </w:r>
    </w:p>
    <w:p w14:paraId="5A1CB1DE">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b/>
          <w:bCs/>
          <w:color w:val="000000" w:themeColor="text1"/>
          <w:spacing w:val="8"/>
          <w:kern w:val="0"/>
          <w14:textFill>
            <w14:solidFill>
              <w14:schemeClr w14:val="tx1"/>
            </w14:solidFill>
          </w14:textFill>
        </w:rPr>
        <w:t>4.招募文件投送邮箱</w:t>
      </w:r>
    </w:p>
    <w:p w14:paraId="67373BD4">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lang w:val="en-US" w:eastAsia="zh-CN"/>
          <w14:textFill>
            <w14:solidFill>
              <w14:schemeClr w14:val="tx1"/>
            </w14:solidFill>
          </w14:textFill>
        </w:rPr>
        <w:t>1747463381</w:t>
      </w:r>
      <w:r>
        <w:rPr>
          <w:rFonts w:hint="eastAsia" w:ascii="宋体" w:hAnsi="宋体" w:cs="宋体"/>
          <w:color w:val="000000" w:themeColor="text1"/>
          <w:spacing w:val="8"/>
          <w:kern w:val="0"/>
          <w:szCs w:val="21"/>
          <w14:textFill>
            <w14:solidFill>
              <w14:schemeClr w14:val="tx1"/>
            </w14:solidFill>
          </w14:textFill>
        </w:rPr>
        <w:t>@</w:t>
      </w:r>
      <w:r>
        <w:rPr>
          <w:rFonts w:hint="default" w:ascii="宋体" w:hAnsi="宋体" w:cs="宋体"/>
          <w:color w:val="000000" w:themeColor="text1"/>
          <w:spacing w:val="8"/>
          <w:kern w:val="0"/>
          <w:szCs w:val="21"/>
          <w:lang w:val="en-US"/>
          <w14:textFill>
            <w14:solidFill>
              <w14:schemeClr w14:val="tx1"/>
            </w14:solidFill>
          </w14:textFill>
        </w:rPr>
        <w:t>qq</w:t>
      </w:r>
      <w:r>
        <w:rPr>
          <w:rFonts w:hint="eastAsia" w:ascii="宋体" w:hAnsi="宋体" w:cs="宋体"/>
          <w:color w:val="000000" w:themeColor="text1"/>
          <w:spacing w:val="8"/>
          <w:kern w:val="0"/>
          <w:szCs w:val="21"/>
          <w14:textFill>
            <w14:solidFill>
              <w14:schemeClr w14:val="tx1"/>
            </w14:solidFill>
          </w14:textFill>
        </w:rPr>
        <w:t>.com</w:t>
      </w:r>
    </w:p>
    <w:p w14:paraId="084E5C8E">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b/>
          <w:bCs/>
          <w:color w:val="000000" w:themeColor="text1"/>
          <w:spacing w:val="8"/>
          <w:kern w:val="0"/>
          <w14:textFill>
            <w14:solidFill>
              <w14:schemeClr w14:val="tx1"/>
            </w14:solidFill>
          </w14:textFill>
        </w:rPr>
        <w:t>5.本公告由</w:t>
      </w:r>
      <w:r>
        <w:rPr>
          <w:rFonts w:hint="eastAsia" w:ascii="宋体" w:hAnsi="宋体" w:cs="宋体"/>
          <w:b/>
          <w:bCs/>
          <w:color w:val="000000" w:themeColor="text1"/>
          <w:spacing w:val="8"/>
          <w:kern w:val="0"/>
          <w:lang w:eastAsia="zh-CN"/>
          <w14:textFill>
            <w14:solidFill>
              <w14:schemeClr w14:val="tx1"/>
            </w14:solidFill>
          </w14:textFill>
        </w:rPr>
        <w:t>南京园林建设集团有限公司</w:t>
      </w:r>
      <w:r>
        <w:rPr>
          <w:rFonts w:hint="eastAsia" w:ascii="宋体" w:hAnsi="宋体" w:cs="宋体"/>
          <w:b/>
          <w:bCs/>
          <w:color w:val="000000" w:themeColor="text1"/>
          <w:spacing w:val="8"/>
          <w:kern w:val="0"/>
          <w14:textFill>
            <w14:solidFill>
              <w14:schemeClr w14:val="tx1"/>
            </w14:solidFill>
          </w14:textFill>
        </w:rPr>
        <w:t>管理人编制，解释权归属管理人。</w:t>
      </w:r>
    </w:p>
    <w:p w14:paraId="0DB4A2AD">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b/>
          <w:bCs/>
          <w:color w:val="000000" w:themeColor="text1"/>
          <w:spacing w:val="8"/>
          <w:kern w:val="0"/>
          <w14:textFill>
            <w14:solidFill>
              <w14:schemeClr w14:val="tx1"/>
            </w14:solidFill>
          </w14:textFill>
        </w:rPr>
        <w:t>6.本招募公告并非要约文件，不具有重整投资协议的约束性效力。</w:t>
      </w:r>
    </w:p>
    <w:p w14:paraId="04565A99">
      <w:pPr>
        <w:widowControl/>
        <w:shd w:val="clear" w:color="auto" w:fill="FFFFFF"/>
        <w:spacing w:line="360" w:lineRule="atLeast"/>
        <w:ind w:firstLine="420"/>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b/>
          <w:bCs/>
          <w:color w:val="000000" w:themeColor="text1"/>
          <w:spacing w:val="8"/>
          <w:kern w:val="0"/>
          <w14:textFill>
            <w14:solidFill>
              <w14:schemeClr w14:val="tx1"/>
            </w14:solidFill>
          </w14:textFill>
        </w:rPr>
        <w:t>7.热忱欢迎国内企业、各界人士报名参与本重整投资项目。</w:t>
      </w:r>
    </w:p>
    <w:p w14:paraId="3A9DE17E">
      <w:pPr>
        <w:widowControl/>
        <w:shd w:val="clear" w:color="auto" w:fill="FFFFFF"/>
        <w:tabs>
          <w:tab w:val="left" w:pos="7423"/>
        </w:tabs>
        <w:spacing w:line="360" w:lineRule="atLeast"/>
        <w:ind w:firstLine="420"/>
        <w:rPr>
          <w:rFonts w:hint="eastAsia" w:ascii="Microsoft YaHei UI" w:hAnsi="Microsoft YaHei UI" w:eastAsia="宋体" w:cs="宋体"/>
          <w:color w:val="000000" w:themeColor="text1"/>
          <w:spacing w:val="8"/>
          <w:kern w:val="0"/>
          <w:sz w:val="26"/>
          <w:szCs w:val="26"/>
          <w:lang w:eastAsia="zh-CN"/>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 </w:t>
      </w:r>
      <w:r>
        <w:rPr>
          <w:rFonts w:hint="eastAsia" w:ascii="宋体" w:hAnsi="宋体" w:cs="宋体"/>
          <w:color w:val="000000" w:themeColor="text1"/>
          <w:spacing w:val="8"/>
          <w:kern w:val="0"/>
          <w:szCs w:val="21"/>
          <w:lang w:eastAsia="zh-CN"/>
          <w14:textFill>
            <w14:solidFill>
              <w14:schemeClr w14:val="tx1"/>
            </w14:solidFill>
          </w14:textFill>
        </w:rPr>
        <w:tab/>
      </w:r>
    </w:p>
    <w:p w14:paraId="506DCD12">
      <w:pPr>
        <w:widowControl/>
        <w:shd w:val="clear" w:color="auto" w:fill="FFFFFF"/>
        <w:spacing w:line="360" w:lineRule="atLeast"/>
        <w:jc w:val="right"/>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南京园林建设集团有限公司管理人</w:t>
      </w:r>
    </w:p>
    <w:p w14:paraId="5E523B7D">
      <w:pPr>
        <w:widowControl/>
        <w:shd w:val="clear" w:color="auto" w:fill="FFFFFF"/>
        <w:spacing w:line="360" w:lineRule="atLeast"/>
        <w:jc w:val="right"/>
        <w:rPr>
          <w:rFonts w:hint="eastAsia" w:ascii="Microsoft YaHei UI" w:hAnsi="Microsoft YaHei UI" w:eastAsia="Microsoft YaHei UI" w:cs="宋体"/>
          <w:color w:val="000000" w:themeColor="text1"/>
          <w:spacing w:val="8"/>
          <w:kern w:val="0"/>
          <w:sz w:val="26"/>
          <w:szCs w:val="26"/>
          <w14:textFill>
            <w14:solidFill>
              <w14:schemeClr w14:val="tx1"/>
            </w14:solidFill>
          </w14:textFill>
        </w:rPr>
      </w:pPr>
      <w:r>
        <w:rPr>
          <w:rFonts w:hint="default" w:ascii="宋体" w:hAnsi="宋体" w:cs="宋体"/>
          <w:color w:val="000000" w:themeColor="text1"/>
          <w:spacing w:val="8"/>
          <w:kern w:val="0"/>
          <w:szCs w:val="21"/>
          <w:lang w:val="en-US"/>
          <w14:textFill>
            <w14:solidFill>
              <w14:schemeClr w14:val="tx1"/>
            </w14:solidFill>
          </w14:textFill>
        </w:rPr>
        <w:t>2026</w:t>
      </w:r>
      <w:r>
        <w:rPr>
          <w:rFonts w:hint="eastAsia" w:ascii="宋体" w:hAnsi="宋体" w:cs="宋体"/>
          <w:color w:val="000000" w:themeColor="text1"/>
          <w:spacing w:val="8"/>
          <w:kern w:val="0"/>
          <w:szCs w:val="21"/>
          <w14:textFill>
            <w14:solidFill>
              <w14:schemeClr w14:val="tx1"/>
            </w14:solidFill>
          </w14:textFill>
        </w:rPr>
        <w:t>年</w:t>
      </w:r>
      <w:r>
        <w:rPr>
          <w:rFonts w:hint="default" w:ascii="宋体" w:hAnsi="宋体" w:cs="宋体"/>
          <w:color w:val="000000" w:themeColor="text1"/>
          <w:spacing w:val="8"/>
          <w:kern w:val="0"/>
          <w:szCs w:val="21"/>
          <w:lang w:val="en-US"/>
          <w14:textFill>
            <w14:solidFill>
              <w14:schemeClr w14:val="tx1"/>
            </w14:solidFill>
          </w14:textFill>
        </w:rPr>
        <w:t>4</w:t>
      </w:r>
      <w:r>
        <w:rPr>
          <w:rFonts w:hint="eastAsia" w:ascii="宋体" w:hAnsi="宋体" w:cs="宋体"/>
          <w:color w:val="000000" w:themeColor="text1"/>
          <w:spacing w:val="8"/>
          <w:kern w:val="0"/>
          <w:szCs w:val="21"/>
          <w14:textFill>
            <w14:solidFill>
              <w14:schemeClr w14:val="tx1"/>
            </w14:solidFill>
          </w14:textFill>
        </w:rPr>
        <w:t>月</w:t>
      </w:r>
      <w:r>
        <w:rPr>
          <w:rFonts w:hint="eastAsia" w:ascii="宋体" w:hAnsi="宋体" w:cs="宋体"/>
          <w:color w:val="000000" w:themeColor="text1"/>
          <w:spacing w:val="8"/>
          <w:kern w:val="0"/>
          <w:szCs w:val="21"/>
          <w:lang w:val="en-US" w:eastAsia="zh-CN"/>
          <w14:textFill>
            <w14:solidFill>
              <w14:schemeClr w14:val="tx1"/>
            </w14:solidFill>
          </w14:textFill>
        </w:rPr>
        <w:t>26</w:t>
      </w:r>
      <w:r>
        <w:rPr>
          <w:rFonts w:hint="eastAsia" w:ascii="宋体" w:hAnsi="宋体" w:cs="宋体"/>
          <w:color w:val="000000" w:themeColor="text1"/>
          <w:spacing w:val="8"/>
          <w:kern w:val="0"/>
          <w:szCs w:val="21"/>
          <w14:textFill>
            <w14:solidFill>
              <w14:schemeClr w14:val="tx1"/>
            </w14:solidFill>
          </w14:textFill>
        </w:rPr>
        <w:t>日</w:t>
      </w:r>
    </w:p>
    <w:p w14:paraId="08B0FB1C">
      <w:pPr>
        <w:rPr>
          <w:rFonts w:hint="eastAsia"/>
          <w:color w:val="000000" w:themeColor="text1"/>
          <w14:textFill>
            <w14:solidFill>
              <w14:schemeClr w14:val="tx1"/>
            </w14:solidFill>
          </w14:textFill>
        </w:rPr>
      </w:pPr>
    </w:p>
    <w:p w14:paraId="2555DE67">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A7B7873"/>
    <w:rsid w:val="276D2ADB"/>
    <w:rsid w:val="3EDA2BCF"/>
    <w:rsid w:val="5FFFE0EE"/>
    <w:rsid w:val="65BDFAAC"/>
    <w:rsid w:val="797FB5C2"/>
    <w:rsid w:val="B7E7B1FE"/>
    <w:rsid w:val="CFFF8905"/>
    <w:rsid w:val="DB7F7E40"/>
    <w:rsid w:val="EA7B7873"/>
    <w:rsid w:val="F2FB9049"/>
    <w:rsid w:val="FDDDF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1841</Words>
  <Characters>2006</Characters>
  <Lines>0</Lines>
  <Paragraphs>0</Paragraphs>
  <TotalTime>67</TotalTime>
  <ScaleCrop>false</ScaleCrop>
  <LinksUpToDate>false</LinksUpToDate>
  <CharactersWithSpaces>2008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2026-04-16T23:48:00Z</dcterms:created>
  <dc:creator>吕青松律师</dc:creator>
  <cp:lastModifiedBy>007</cp:lastModifiedBy>
  <dcterms:modified xsi:type="dcterms:W3CDTF">2026-04-27T07:32:35Z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736019990622416A817CBA76DFC5FD34_13</vt:lpwstr>
  </property>
</Properties>
</file>