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0F419">
      <w:pPr>
        <w:widowControl/>
        <w:jc w:val="center"/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  <w:t>湖南省京熙房地产置业有限公司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  <w:t>破产清算案</w:t>
      </w:r>
    </w:p>
    <w:p w14:paraId="76DF34A7">
      <w:pPr>
        <w:widowControl/>
        <w:jc w:val="center"/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  <w:t>债权人委员会成员候选人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</w:rPr>
        <w:t>报名表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  <w:t>自然人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  <w:t>）</w:t>
      </w:r>
    </w:p>
    <w:p w14:paraId="2CC8F780">
      <w:pPr>
        <w:snapToGrid w:val="0"/>
        <w:rPr>
          <w:rFonts w:hint="eastAsia"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4"/>
        <w:tblW w:w="10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1346"/>
        <w:gridCol w:w="2052"/>
        <w:gridCol w:w="1321"/>
        <w:gridCol w:w="2526"/>
        <w:gridCol w:w="1300"/>
      </w:tblGrid>
      <w:tr w14:paraId="419E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85ED1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债权人名称</w:t>
            </w:r>
          </w:p>
        </w:tc>
        <w:tc>
          <w:tcPr>
            <w:tcW w:w="3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BB7D4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F1AB8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债权编号</w:t>
            </w:r>
          </w:p>
          <w:p w14:paraId="1045E50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B306B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</w:tc>
      </w:tr>
      <w:tr w14:paraId="4E178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18A84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债权性质</w:t>
            </w:r>
          </w:p>
          <w:p w14:paraId="16CC496E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6B3BD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6937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A988D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D6DD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14:paraId="6063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92A29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移动电话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FD77C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D1F62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邮箱地址</w:t>
            </w:r>
          </w:p>
        </w:tc>
        <w:tc>
          <w:tcPr>
            <w:tcW w:w="3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C89B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 w14:paraId="0841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3B925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D2490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5E40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01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5A2C6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本人信息（委托代理人信息）</w:t>
            </w:r>
          </w:p>
        </w:tc>
      </w:tr>
      <w:tr w14:paraId="7E1C5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88E5F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5DC69">
            <w:pPr>
              <w:spacing w:line="400" w:lineRule="exact"/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3AB20">
            <w:pPr>
              <w:spacing w:line="400" w:lineRule="exact"/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身份证号码/律师执业证号</w:t>
            </w:r>
          </w:p>
        </w:tc>
        <w:tc>
          <w:tcPr>
            <w:tcW w:w="3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6A01C">
            <w:pPr>
              <w:spacing w:line="400" w:lineRule="exact"/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C6CA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F2444"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1839D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86B8D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身体状况</w:t>
            </w:r>
          </w:p>
        </w:tc>
        <w:tc>
          <w:tcPr>
            <w:tcW w:w="3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0EA88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FFBE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91533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文化程度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1A539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67047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专业</w:t>
            </w:r>
          </w:p>
        </w:tc>
        <w:tc>
          <w:tcPr>
            <w:tcW w:w="3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7BDC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E3F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C3094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工作单位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E983B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6B388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职务</w:t>
            </w:r>
          </w:p>
        </w:tc>
        <w:tc>
          <w:tcPr>
            <w:tcW w:w="3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26C4C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F0DE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6" w:hRule="atLeast"/>
          <w:jc w:val="center"/>
        </w:trPr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2A964"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个人主要履历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C3E58C"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14:paraId="09D13A85">
      <w:pPr>
        <w:ind w:left="-420" w:leftChars="-200" w:firstLine="0" w:firstLineChars="0"/>
        <w:jc w:val="center"/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  <w:t xml:space="preserve">本人签名：                               填表时间：  </w:t>
      </w:r>
    </w:p>
    <w:p w14:paraId="56F63943">
      <w:pPr>
        <w:ind w:left="-420" w:leftChars="-200" w:firstLine="0" w:firstLineChars="0"/>
        <w:jc w:val="center"/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</w:pPr>
    </w:p>
    <w:p w14:paraId="347801B2">
      <w:pPr>
        <w:widowControl/>
        <w:jc w:val="center"/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  <w:t>湖南省京熙房地产置业有限公司破产清算案</w:t>
      </w:r>
    </w:p>
    <w:p w14:paraId="00282A2B">
      <w:pPr>
        <w:widowControl/>
        <w:jc w:val="center"/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  <w:t>债权人委员会成员候选人报名表（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  <w:t>单位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eastAsia="zh-CN"/>
        </w:rPr>
        <w:t>）</w:t>
      </w:r>
    </w:p>
    <w:p w14:paraId="6CCD53FE">
      <w:pPr>
        <w:snapToGrid w:val="0"/>
        <w:rPr>
          <w:rFonts w:hint="eastAsia"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4"/>
        <w:tblW w:w="9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650"/>
        <w:gridCol w:w="1989"/>
        <w:gridCol w:w="1216"/>
        <w:gridCol w:w="2627"/>
        <w:gridCol w:w="1066"/>
      </w:tblGrid>
      <w:tr w14:paraId="73497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D6D99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债权人名称</w:t>
            </w:r>
          </w:p>
        </w:tc>
        <w:tc>
          <w:tcPr>
            <w:tcW w:w="3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5C68D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A774E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债权编号</w:t>
            </w:r>
          </w:p>
          <w:p w14:paraId="33D7917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DCC4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</w:tc>
      </w:tr>
      <w:tr w14:paraId="089DE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5F6B1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债权性质</w:t>
            </w:r>
          </w:p>
          <w:p w14:paraId="6D5D2364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6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89C99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206DA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505F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统一社会信用代码</w:t>
            </w:r>
          </w:p>
        </w:tc>
        <w:tc>
          <w:tcPr>
            <w:tcW w:w="6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A90A5">
            <w:pPr>
              <w:spacing w:line="360" w:lineRule="exact"/>
              <w:jc w:val="both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14:paraId="4E24C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5BC58">
            <w:pPr>
              <w:spacing w:line="360" w:lineRule="exact"/>
              <w:jc w:val="center"/>
              <w:rPr>
                <w:rFonts w:hint="default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法定代表人</w:t>
            </w:r>
          </w:p>
        </w:tc>
        <w:tc>
          <w:tcPr>
            <w:tcW w:w="6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CC4A0">
            <w:pPr>
              <w:spacing w:line="360" w:lineRule="exact"/>
              <w:jc w:val="both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14:paraId="23B8D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E9547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移动电话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59DA4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32415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邮箱地址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E4F01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 w14:paraId="7DC3A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B418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6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EA74D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1B516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18ECB">
            <w:pPr>
              <w:spacing w:line="36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法定代表人信息（委托代理人信息）</w:t>
            </w:r>
          </w:p>
        </w:tc>
      </w:tr>
      <w:tr w14:paraId="20DA4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9485F">
            <w:pPr>
              <w:spacing w:line="400" w:lineRule="exact"/>
              <w:jc w:val="center"/>
              <w:rPr>
                <w:rFonts w:hint="default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9082A"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4975B"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身份证号码/律师执业证号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8077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52CBC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FB3D2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E8EF3">
            <w:pPr>
              <w:spacing w:line="360" w:lineRule="exact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8C482">
            <w:pPr>
              <w:spacing w:line="360" w:lineRule="exact"/>
              <w:jc w:val="center"/>
              <w:rPr>
                <w:rFonts w:hint="eastAsia" w:ascii="仿宋_GB2312" w:eastAsia="仿宋_GB2312" w:hAnsiTheme="minorHAnsi" w:cstheme="minorBidi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身体状况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F9862">
            <w:pPr>
              <w:spacing w:line="360" w:lineRule="exact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774E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96AE9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文化程度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A2F18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506B2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专业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7FE56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2BD6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80F6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工作单位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9BC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CB935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职务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F0EED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3FD9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3" w:hRule="atLeast"/>
          <w:jc w:val="center"/>
        </w:trPr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7CC6A"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主要履历</w:t>
            </w:r>
          </w:p>
        </w:tc>
        <w:tc>
          <w:tcPr>
            <w:tcW w:w="6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B3FEA9"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 w14:paraId="5756E5E7">
      <w:pPr>
        <w:ind w:left="-420" w:leftChars="-200" w:firstLine="0" w:firstLineChars="0"/>
        <w:jc w:val="left"/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  <w:t>法定代表人或授权委托代表：                     填表时间：</w:t>
      </w:r>
    </w:p>
    <w:p w14:paraId="63B2F61B">
      <w:pPr>
        <w:ind w:left="-420" w:leftChars="-200" w:firstLine="0" w:firstLineChars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 w14:paraId="747FD4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center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544548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center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4BDFEBC2">
      <w:pPr>
        <w:spacing w:after="312" w:afterLines="100"/>
        <w:jc w:val="center"/>
        <w:rPr>
          <w:rFonts w:hint="eastAsia" w:ascii="仿宋" w:hAnsi="仿宋" w:eastAsia="仿宋" w:cs="仿宋"/>
          <w:b/>
          <w:bCs w:val="0"/>
          <w:sz w:val="44"/>
          <w:szCs w:val="44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</w:rPr>
        <w:t>法定代表人（负责人）身份证明书</w:t>
      </w:r>
    </w:p>
    <w:p w14:paraId="7C7CB2C8">
      <w:pPr>
        <w:jc w:val="center"/>
        <w:rPr>
          <w:rFonts w:ascii="仿宋" w:hAnsi="仿宋" w:eastAsia="仿宋"/>
          <w:b/>
          <w:sz w:val="28"/>
          <w:szCs w:val="28"/>
        </w:rPr>
      </w:pPr>
    </w:p>
    <w:p w14:paraId="0F502014">
      <w:pPr>
        <w:jc w:val="center"/>
        <w:rPr>
          <w:rFonts w:ascii="仿宋" w:hAnsi="仿宋" w:eastAsia="仿宋"/>
          <w:b/>
          <w:sz w:val="28"/>
          <w:szCs w:val="28"/>
        </w:rPr>
      </w:pPr>
    </w:p>
    <w:p w14:paraId="20C6DB64"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兹证明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先生（女士）在本单位任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</w:p>
    <w:p w14:paraId="56B06EFA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职务，系本单位法定代表人（负责人）。</w:t>
      </w:r>
    </w:p>
    <w:p w14:paraId="61C2C30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特此证明。</w:t>
      </w:r>
    </w:p>
    <w:p w14:paraId="1FAABED5">
      <w:pPr>
        <w:rPr>
          <w:rFonts w:ascii="仿宋" w:hAnsi="仿宋" w:eastAsia="仿宋"/>
          <w:sz w:val="28"/>
          <w:szCs w:val="28"/>
        </w:rPr>
      </w:pPr>
    </w:p>
    <w:p w14:paraId="79DFEA83">
      <w:pPr>
        <w:rPr>
          <w:rFonts w:ascii="仿宋" w:hAnsi="仿宋" w:eastAsia="仿宋"/>
          <w:sz w:val="28"/>
          <w:szCs w:val="28"/>
        </w:rPr>
      </w:pPr>
    </w:p>
    <w:p w14:paraId="5390E900">
      <w:pPr>
        <w:ind w:left="3541" w:leftChars="1686" w:firstLine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证明单位：</w:t>
      </w:r>
    </w:p>
    <w:p w14:paraId="0F2EFE98">
      <w:pPr>
        <w:ind w:left="4139" w:leftChars="1971" w:right="640"/>
        <w:rPr>
          <w:rFonts w:ascii="仿宋" w:hAnsi="仿宋" w:eastAsia="仿宋"/>
          <w:sz w:val="28"/>
          <w:szCs w:val="28"/>
        </w:rPr>
      </w:pPr>
    </w:p>
    <w:p w14:paraId="063620F1">
      <w:pPr>
        <w:tabs>
          <w:tab w:val="left" w:pos="7740"/>
        </w:tabs>
        <w:ind w:left="4139" w:leftChars="1950" w:right="26" w:hanging="44" w:hangingChars="16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5590AE82">
      <w:pPr>
        <w:spacing w:after="156" w:afterLines="50"/>
        <w:ind w:firstLine="422" w:firstLineChars="200"/>
        <w:textAlignment w:val="baseline"/>
        <w:rPr>
          <w:rFonts w:ascii="仿宋" w:hAnsi="仿宋" w:eastAsia="仿宋"/>
          <w:b/>
        </w:rPr>
      </w:pPr>
    </w:p>
    <w:p w14:paraId="0180AFA3">
      <w:pPr>
        <w:rPr>
          <w:rFonts w:ascii="仿宋" w:hAnsi="仿宋" w:eastAsia="仿宋"/>
        </w:rPr>
      </w:pPr>
    </w:p>
    <w:p w14:paraId="2B48A410">
      <w:pPr>
        <w:rPr>
          <w:rFonts w:ascii="仿宋" w:hAnsi="仿宋" w:eastAsia="仿宋"/>
        </w:rPr>
      </w:pPr>
    </w:p>
    <w:p w14:paraId="3744608E">
      <w:pPr>
        <w:spacing w:line="48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附：法定代表人/负责人身份证复印件；</w:t>
      </w:r>
    </w:p>
    <w:p w14:paraId="64BA4DB3">
      <w:pPr>
        <w:spacing w:line="480" w:lineRule="auto"/>
        <w:jc w:val="left"/>
        <w:rPr>
          <w:rFonts w:ascii="仿宋" w:hAnsi="仿宋" w:eastAsia="仿宋" w:cs="仿宋"/>
          <w:sz w:val="24"/>
          <w:szCs w:val="24"/>
        </w:rPr>
      </w:pPr>
    </w:p>
    <w:p w14:paraId="53A36B08">
      <w:pPr>
        <w:spacing w:line="48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注：企业事业单位、机关、团体的主要负责人为本单位的法定代表人/负责人。</w:t>
      </w:r>
    </w:p>
    <w:p w14:paraId="05FB3BC7">
      <w:pPr>
        <w:rPr>
          <w:rFonts w:ascii="仿宋" w:hAnsi="仿宋" w:eastAsia="仿宋"/>
        </w:rPr>
      </w:pPr>
    </w:p>
    <w:p w14:paraId="4E708BE0">
      <w:pPr>
        <w:spacing w:after="312" w:afterLines="100"/>
        <w:jc w:val="center"/>
        <w:rPr>
          <w:rFonts w:ascii="仿宋" w:hAnsi="仿宋" w:eastAsia="仿宋"/>
          <w:b/>
          <w:sz w:val="44"/>
          <w:szCs w:val="44"/>
        </w:rPr>
        <w:sectPr>
          <w:footerReference r:id="rId4" w:type="first"/>
          <w:footerReference r:id="rId3" w:type="default"/>
          <w:pgSz w:w="11907" w:h="16839"/>
          <w:pgMar w:top="1440" w:right="1797" w:bottom="1440" w:left="1797" w:header="992" w:footer="964" w:gutter="0"/>
          <w:cols w:space="425" w:num="1"/>
          <w:titlePg/>
          <w:docGrid w:type="lines" w:linePitch="312" w:charSpace="0"/>
        </w:sectPr>
      </w:pPr>
    </w:p>
    <w:p w14:paraId="0CB29D0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授权委托书</w:t>
      </w:r>
    </w:p>
    <w:p w14:paraId="5B7F45B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</w:p>
    <w:p w14:paraId="60E8B25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</w:t>
      </w:r>
    </w:p>
    <w:p w14:paraId="240E14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联系方式：</w:t>
      </w:r>
    </w:p>
    <w:p w14:paraId="7F8700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身份证号码：</w:t>
      </w:r>
    </w:p>
    <w:p w14:paraId="034AD8E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联系方式：</w:t>
      </w:r>
    </w:p>
    <w:p w14:paraId="1633C88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湖南省京熙房地产置业有限公司</w:t>
      </w:r>
      <w:r>
        <w:rPr>
          <w:rFonts w:hint="eastAsia" w:ascii="仿宋" w:hAnsi="仿宋" w:eastAsia="仿宋" w:cs="仿宋"/>
          <w:sz w:val="28"/>
          <w:szCs w:val="28"/>
        </w:rPr>
        <w:t>破产清算一案（以下简称“本案”），特委托上述受托人作为代理人，参加本案的破产清算程序。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受托人的代理权限为特别授权</w:t>
      </w:r>
      <w:r>
        <w:rPr>
          <w:rFonts w:hint="eastAsia" w:ascii="仿宋" w:hAnsi="仿宋" w:eastAsia="仿宋" w:cs="仿宋"/>
          <w:sz w:val="28"/>
          <w:szCs w:val="28"/>
        </w:rPr>
        <w:t>，包括但不限于：</w:t>
      </w:r>
      <w:r>
        <w:rPr>
          <w:rFonts w:hint="eastAsia" w:ascii="仿宋" w:hAnsi="仿宋" w:eastAsia="仿宋" w:cs="仿宋"/>
          <w:kern w:val="0"/>
          <w:sz w:val="28"/>
        </w:rPr>
        <w:t xml:space="preserve"> </w:t>
      </w:r>
    </w:p>
    <w:p w14:paraId="4AC249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代理人的代理权限如下：</w:t>
      </w:r>
    </w:p>
    <w:p w14:paraId="69514F4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1、向本案管理人申报债权、提交相关证明文件及资料，并处理与债权申报相关事宜；</w:t>
      </w:r>
    </w:p>
    <w:p w14:paraId="1F76C41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2、签署、递交、接收和转送有关本案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</w:t>
      </w:r>
      <w:r>
        <w:rPr>
          <w:rFonts w:hint="eastAsia" w:ascii="仿宋" w:hAnsi="仿宋" w:eastAsia="仿宋" w:cs="仿宋"/>
          <w:sz w:val="28"/>
          <w:szCs w:val="28"/>
        </w:rPr>
        <w:t>程序内的各类法律文件及其他文件资料；</w:t>
      </w:r>
    </w:p>
    <w:p w14:paraId="304251A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3、参加本案的债权人会议并代表委托人发表意见和行使表决权；</w:t>
      </w:r>
    </w:p>
    <w:p w14:paraId="50F5FDD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、代为出席债权人会议/债权人委员会会议，代为履行债权人委员成员相关职责等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43D34F7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、处理与本案相关的其他法律事务（不含受领分配款项）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7074E6C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。</w:t>
      </w:r>
    </w:p>
    <w:p w14:paraId="7DC58DB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代理期限为：</w:t>
      </w:r>
      <w:r>
        <w:rPr>
          <w:rFonts w:hint="eastAsia" w:ascii="仿宋" w:hAnsi="仿宋" w:eastAsia="仿宋" w:cs="仿宋"/>
          <w:sz w:val="28"/>
          <w:szCs w:val="28"/>
        </w:rPr>
        <w:t>自委托之日起到</w:t>
      </w:r>
      <w:r>
        <w:rPr>
          <w:rFonts w:hint="eastAsia" w:ascii="仿宋" w:hAnsi="仿宋" w:eastAsia="仿宋" w:cs="仿宋"/>
          <w:kern w:val="0"/>
          <w:sz w:val="28"/>
          <w:lang w:eastAsia="zh-CN"/>
        </w:rPr>
        <w:t>湖南省京熙房地产置业有限公司</w:t>
      </w:r>
      <w:r>
        <w:rPr>
          <w:rFonts w:hint="eastAsia" w:ascii="仿宋" w:hAnsi="仿宋" w:eastAsia="仿宋" w:cs="仿宋"/>
          <w:sz w:val="28"/>
          <w:szCs w:val="28"/>
        </w:rPr>
        <w:t>破产</w:t>
      </w:r>
      <w:r>
        <w:rPr>
          <w:rFonts w:hint="eastAsia" w:ascii="仿宋" w:hAnsi="仿宋" w:eastAsia="仿宋" w:cs="仿宋"/>
          <w:kern w:val="0"/>
          <w:sz w:val="28"/>
          <w:szCs w:val="28"/>
        </w:rPr>
        <w:t>程序终结为止。</w:t>
      </w:r>
    </w:p>
    <w:p w14:paraId="0608304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13E184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760" w:firstLineChars="17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委托人签章：</w:t>
      </w:r>
    </w:p>
    <w:p w14:paraId="0614207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760" w:firstLineChars="1700"/>
        <w:textAlignment w:val="auto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168B53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center"/>
        <w:rPr>
          <w:rFonts w:hint="eastAsia" w:ascii="仿宋" w:hAnsi="仿宋" w:eastAsia="仿宋" w:cs="仿宋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</w:rPr>
      </w:pPr>
      <w:r>
        <w:rPr>
          <w:rStyle w:val="6"/>
          <w:rFonts w:hint="eastAsia" w:ascii="仿宋" w:hAnsi="仿宋" w:eastAsia="仿宋" w:cs="仿宋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  <w:t>承 诺 书</w:t>
      </w:r>
    </w:p>
    <w:p w14:paraId="1B372B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</w:rPr>
      </w:pPr>
      <w:r>
        <w:rPr>
          <w:rStyle w:val="6"/>
          <w:rFonts w:hint="eastAsia" w:ascii="仿宋_GB2312" w:hAnsi="仿宋_GB2312" w:eastAsia="仿宋_GB2312" w:cs="仿宋_GB2312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 </w:t>
      </w:r>
    </w:p>
    <w:p w14:paraId="1F042F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债权人姓名（名称）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u w:val="single"/>
          <w:shd w:val="clear" w:fill="FFFFFF"/>
        </w:rPr>
        <w:t>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u w:val="single"/>
          <w:shd w:val="clear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u w:val="single"/>
          <w:shd w:val="clear" w:fill="FFFFFF"/>
        </w:rPr>
        <w:t>   </w:t>
      </w:r>
    </w:p>
    <w:p w14:paraId="25EDE9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本人/本单位保证所申报的债权客观真实，不存在虚报、夸大债权的情形。如本人故意申报不实债权，本人自愿放弃债权人代表及委员会成员的资格。因此给其他债权人造成损失的，本人愿意承担赔偿责任。</w:t>
      </w:r>
    </w:p>
    <w:p w14:paraId="36993B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若被选举为为债权人委员会成员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本人/本单位保证在担任债权人委员会成员期间，将依照《中华人民共和国企业破产法》的规定和债权人会议相关决议，勤勉尽责地行使权利，忠实履行职务。如本人滥用职权或推卸责任，本人自愿放弃债权人委员会成员的资格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因此给其他债权人、债务人造成损失的，本人愿意承担相应的法律责任。</w:t>
      </w:r>
    </w:p>
    <w:p w14:paraId="4F93F0D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本人/本单位理解并承诺接受债权人委员会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val="en-US" w:eastAsia="zh-CN"/>
        </w:rPr>
        <w:t>成员候选人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选任报名公告及相关文件的全部条款，知晓并承担相关法律后果。</w:t>
      </w:r>
    </w:p>
    <w:p w14:paraId="7F0E14B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 特此承诺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eastAsia="zh-CN"/>
        </w:rPr>
        <w:t>。</w:t>
      </w:r>
    </w:p>
    <w:p w14:paraId="7FC6CD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eastAsia="zh-CN"/>
        </w:rPr>
      </w:pPr>
    </w:p>
    <w:p w14:paraId="5FEE29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3720" w:firstLineChars="1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债权人（签字并捺印/盖章）：</w:t>
      </w:r>
    </w:p>
    <w:p w14:paraId="31313F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3720" w:firstLineChars="1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</w:pPr>
    </w:p>
    <w:p w14:paraId="39E666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right="0" w:firstLine="930" w:firstLineChars="3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法定代表人/负责人或委托代理人（签字并捺印）：</w:t>
      </w:r>
    </w:p>
    <w:p w14:paraId="18CD91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2" w:lineRule="atLeast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                    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年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>  月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0"/>
          <w:szCs w:val="30"/>
          <w:highlight w:val="none"/>
          <w:shd w:val="clear" w:fill="FFFFFF"/>
        </w:rPr>
        <w:t xml:space="preserve"> 日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A578A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E8F1D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E8F1D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29B87">
    <w:pPr>
      <w:pStyle w:val="2"/>
      <w:jc w:val="center"/>
      <w:rPr>
        <w:rFonts w:ascii="仿宋" w:hAnsi="仿宋" w:eastAsia="仿宋" w:cs="仿宋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E70C5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LIsw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1dvx+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MgsizC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E70C5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D215D"/>
    <w:rsid w:val="046154A1"/>
    <w:rsid w:val="180D7AC9"/>
    <w:rsid w:val="1FA76B04"/>
    <w:rsid w:val="39FE7FF5"/>
    <w:rsid w:val="49AE2575"/>
    <w:rsid w:val="50F80E81"/>
    <w:rsid w:val="59CD215D"/>
    <w:rsid w:val="69DE6A3D"/>
    <w:rsid w:val="6B571576"/>
    <w:rsid w:val="6B674346"/>
    <w:rsid w:val="6D535020"/>
    <w:rsid w:val="77EE09D2"/>
    <w:rsid w:val="7DDF5593"/>
    <w:rsid w:val="7EC4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qin\Library\Containers\com.kingsoft.wpsoffice.mac\Data\C:\Users\qijie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5</Pages>
  <Words>1032</Words>
  <Characters>1035</Characters>
  <Lines>0</Lines>
  <Paragraphs>0</Paragraphs>
  <TotalTime>3</TotalTime>
  <ScaleCrop>false</ScaleCrop>
  <LinksUpToDate>false</LinksUpToDate>
  <CharactersWithSpaces>1436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2018-08-29T22:37:00Z</dcterms:created>
  <dc:creator>QI</dc:creator>
  <cp:lastModifiedBy>陈程</cp:lastModifiedBy>
  <dcterms:modified xsi:type="dcterms:W3CDTF">2026-04-02T09:57:03Z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eyJoZGlkIjoiZDljYjM3ZjQ2MzdiNjRjNmMwZWI3OTQwNTM4OTAyMmUiLCJ1c2VySWQiOiI5OTczNDAyNzUifQ==</vt:lpwstr>
  </property>
  <property fmtid="{D5CDD505-2E9C-101B-9397-08002B2CF9AE}" pid="4" name="ICV">
    <vt:lpwstr>7F2343C7E2E9415E831BDB5E8AA2800D_13</vt:lpwstr>
  </property>
</Properties>
</file>