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29E1">
      <w:pPr>
        <w:ind w:firstLine="3092" w:firstLineChars="70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承 诺 函</w:t>
      </w:r>
    </w:p>
    <w:p w14:paraId="7BF180FE">
      <w:pPr>
        <w:ind w:firstLine="3534" w:firstLineChars="1100"/>
        <w:rPr>
          <w:rFonts w:ascii="仿宋" w:hAnsi="仿宋" w:eastAsia="仿宋" w:cs="仿宋"/>
          <w:b/>
          <w:bCs/>
          <w:sz w:val="32"/>
          <w:szCs w:val="32"/>
        </w:rPr>
      </w:pPr>
    </w:p>
    <w:p w14:paraId="6FEBAB9B">
      <w:pPr>
        <w:spacing w:line="460" w:lineRule="exac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北京精良商贸有限公司</w:t>
      </w:r>
      <w:r>
        <w:rPr>
          <w:rFonts w:hint="eastAsia" w:ascii="仿宋" w:hAnsi="仿宋" w:eastAsia="仿宋" w:cs="仿宋"/>
          <w:b/>
          <w:sz w:val="24"/>
          <w:szCs w:val="24"/>
        </w:rPr>
        <w:t>管理人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39B77C6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64C657C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Hans"/>
        </w:rPr>
        <w:t>2026年3月27日，北京市第一中级人民法院作出（2026）京01破申233号民事裁定书，依法裁定受理北京精良商贸有限公司（以下简称“债务人”）破产清算一案，并于2026年4月13日作出（2026）京01破127号决定书，指定北京天达共和律师事务所担任北京精良商贸有限公司管理人（以下简称“管理人”）</w:t>
      </w:r>
      <w:r>
        <w:rPr>
          <w:rFonts w:hint="eastAsia" w:ascii="仿宋" w:hAnsi="仿宋" w:eastAsia="仿宋" w:cs="仿宋"/>
          <w:sz w:val="24"/>
          <w:szCs w:val="24"/>
        </w:rPr>
        <w:t>。本公司/人在得知上述信息后，依法向管理人申报债权，并在此承诺如下：</w:t>
      </w:r>
    </w:p>
    <w:p w14:paraId="2ED6A369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CFC0AA4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一、本公司/人向管理人申报的债权所依据的法律文书、其他相关材料和所述之事实均为真实有效。</w:t>
      </w:r>
    </w:p>
    <w:p w14:paraId="79888A3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二、本公司/人向管理人所申报之债权，在债务人及其他负有偿还义务的主体处所获清偿情况如下：</w:t>
      </w:r>
    </w:p>
    <w:p w14:paraId="1FF6CDCD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*未获清偿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*已获部分清偿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</w:p>
    <w:p w14:paraId="72E0F2EA">
      <w:pPr>
        <w:spacing w:line="360" w:lineRule="auto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eastAsia="zh-CN"/>
        </w:rPr>
        <w:t>（注：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请从上述两个选项中择一勾选。若勾选“已获部分清偿”项，则需于下文填写所获清偿金额及清偿人名称。）</w:t>
      </w:r>
    </w:p>
    <w:bookmarkEnd w:id="0"/>
    <w:p w14:paraId="5645D603">
      <w:pPr>
        <w:spacing w:line="360" w:lineRule="auto"/>
        <w:ind w:firstLine="57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清偿金额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（元）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</w:t>
      </w:r>
    </w:p>
    <w:p w14:paraId="164F80BC">
      <w:pPr>
        <w:spacing w:line="360" w:lineRule="auto"/>
        <w:ind w:firstLine="57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清偿人名称：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</w:t>
      </w:r>
    </w:p>
    <w:p w14:paraId="79E74607">
      <w:pPr>
        <w:spacing w:line="360" w:lineRule="auto"/>
        <w:ind w:firstLine="57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三、若本公司/人所述之事实与管理人审查结果不一致的，则本公司/人愿承担就此产生的不利法律后果。</w:t>
      </w:r>
    </w:p>
    <w:p w14:paraId="5163D09E">
      <w:pPr>
        <w:spacing w:line="360" w:lineRule="auto"/>
        <w:ind w:firstLine="57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特此承诺。</w:t>
      </w:r>
    </w:p>
    <w:p w14:paraId="2D55A4AA">
      <w:pPr>
        <w:spacing w:line="360" w:lineRule="auto"/>
        <w:ind w:firstLine="570"/>
        <w:rPr>
          <w:rFonts w:ascii="仿宋" w:hAnsi="仿宋" w:eastAsia="仿宋" w:cs="仿宋"/>
          <w:sz w:val="24"/>
          <w:szCs w:val="24"/>
        </w:rPr>
      </w:pPr>
    </w:p>
    <w:p w14:paraId="7B769872">
      <w:pPr>
        <w:spacing w:line="360" w:lineRule="auto"/>
        <w:ind w:firstLine="57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债权人（盖章/签字）：</w:t>
      </w:r>
    </w:p>
    <w:p w14:paraId="62319A88">
      <w:pPr>
        <w:spacing w:line="360" w:lineRule="auto"/>
        <w:ind w:firstLine="57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A6D2E">
    <w:pPr>
      <w:pStyle w:val="3"/>
      <w:pBdr>
        <w:bottom w:val="single" w:color="auto" w:sz="4" w:space="1"/>
      </w:pBdr>
      <w:jc w:val="right"/>
      <w:rPr>
        <w:rFonts w:ascii="仿宋" w:hAnsi="仿宋" w:eastAsia="仿宋" w:cs="仿宋"/>
      </w:rPr>
    </w:pPr>
    <w:r>
      <w:rPr>
        <w:rFonts w:hint="eastAsia" w:ascii="仿宋" w:hAnsi="仿宋" w:eastAsia="仿宋" w:cs="仿宋"/>
        <w:lang w:eastAsia="zh-CN"/>
      </w:rPr>
      <w:t>北京精良商贸有限公司</w:t>
    </w:r>
    <w:r>
      <w:rPr>
        <w:rFonts w:hint="eastAsia" w:ascii="仿宋" w:hAnsi="仿宋" w:eastAsia="仿宋" w:cs="仿宋"/>
      </w:rPr>
      <w:t>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471A73"/>
    <w:rsid w:val="000461D5"/>
    <w:rsid w:val="000D5390"/>
    <w:rsid w:val="00111367"/>
    <w:rsid w:val="0015119E"/>
    <w:rsid w:val="001C73C0"/>
    <w:rsid w:val="001F6036"/>
    <w:rsid w:val="00220D6D"/>
    <w:rsid w:val="00221FF3"/>
    <w:rsid w:val="00235C68"/>
    <w:rsid w:val="00413D74"/>
    <w:rsid w:val="004370A1"/>
    <w:rsid w:val="00471A73"/>
    <w:rsid w:val="005B1993"/>
    <w:rsid w:val="00721C5C"/>
    <w:rsid w:val="007B468F"/>
    <w:rsid w:val="00884178"/>
    <w:rsid w:val="008F09DC"/>
    <w:rsid w:val="00930476"/>
    <w:rsid w:val="009D2A17"/>
    <w:rsid w:val="009D48E8"/>
    <w:rsid w:val="00A512F3"/>
    <w:rsid w:val="00A7142A"/>
    <w:rsid w:val="00C525CC"/>
    <w:rsid w:val="00D040BF"/>
    <w:rsid w:val="00D0771F"/>
    <w:rsid w:val="00D25412"/>
    <w:rsid w:val="00D32BF0"/>
    <w:rsid w:val="00D33EE1"/>
    <w:rsid w:val="00D52CBD"/>
    <w:rsid w:val="00D621CD"/>
    <w:rsid w:val="00D928C0"/>
    <w:rsid w:val="00DE51FC"/>
    <w:rsid w:val="00E92C2B"/>
    <w:rsid w:val="00F27B90"/>
    <w:rsid w:val="00F646BC"/>
    <w:rsid w:val="00F7105C"/>
    <w:rsid w:val="00FC5D7A"/>
    <w:rsid w:val="02846936"/>
    <w:rsid w:val="0C922B9F"/>
    <w:rsid w:val="20A74C46"/>
    <w:rsid w:val="297A5648"/>
    <w:rsid w:val="2C4A5D4A"/>
    <w:rsid w:val="33CE09EB"/>
    <w:rsid w:val="4CE773DC"/>
    <w:rsid w:val="4DCF7367"/>
    <w:rsid w:val="6B3C40A0"/>
    <w:rsid w:val="6FF92105"/>
    <w:rsid w:val="71B9028F"/>
    <w:rsid w:val="760079E2"/>
    <w:rsid w:val="777F7676"/>
    <w:rsid w:val="7E65DA16"/>
    <w:rsid w:val="D7BFD6AC"/>
    <w:rsid w:val="E75FBE46"/>
    <w:rsid w:val="EFBA6718"/>
    <w:rsid w:val="FF6F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426</Characters>
  <Lines>4</Lines>
  <Paragraphs>1</Paragraphs>
  <TotalTime>22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2022-07-04T01:54:00Z</dcterms:created>
  <dc:creator>takuseioh@outlook.com</dc:creator>
  <cp:lastModifiedBy>孟祥宇</cp:lastModifiedBy>
  <dcterms:modified xsi:type="dcterms:W3CDTF">2026-05-08T10:02:57Z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02E940F3CAD54623AADDD73DCBB3E029</vt:lpwstr>
  </property>
  <property fmtid="{D5CDD505-2E9C-101B-9397-08002B2CF9AE}" pid="4" name="KSOTemplateDocerSaveRecord">
    <vt:lpwstr>eyJoZGlkIjoiZmNmMDliNDA4YmVhN2QxYzQwZjYwYzEyYWEyZmE1ZDciLCJ1c2VySWQiOiIzMzYwMTc2MjkifQ==</vt:lpwstr>
  </property>
</Properties>
</file>