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36E4E">
      <w:pPr>
        <w:jc w:val="center"/>
        <w:rPr>
          <w:rFonts w:hint="eastAsia" w:ascii="黑体" w:hAnsi="黑体" w:eastAsia="黑体" w:cs="黑体"/>
          <w:b/>
          <w:bCs/>
          <w:color w:val="auto"/>
          <w:sz w:val="36"/>
          <w:szCs w:val="36"/>
          <w:highlight w:val="none"/>
          <w:u w:val="none"/>
          <w:lang w:val="en-US" w:eastAsia="zh-CN"/>
        </w:rPr>
      </w:pPr>
      <w:bookmarkStart w:id="0" w:name="_GoBack"/>
      <w:bookmarkEnd w:id="0"/>
      <w:r>
        <w:rPr>
          <w:rFonts w:hint="eastAsia" w:ascii="黑体" w:hAnsi="黑体" w:eastAsia="黑体" w:cs="黑体"/>
          <w:b/>
          <w:bCs/>
          <w:color w:val="auto"/>
          <w:sz w:val="36"/>
          <w:szCs w:val="36"/>
          <w:highlight w:val="none"/>
          <w:u w:val="none"/>
          <w:lang w:val="en-US" w:eastAsia="zh-CN"/>
        </w:rPr>
        <w:t>曹县盛泰置业有限公司、曹县德泰置业有限公司、</w:t>
      </w:r>
    </w:p>
    <w:p w14:paraId="4D0F9D90">
      <w:pPr>
        <w:jc w:val="center"/>
        <w:rPr>
          <w:rFonts w:hint="eastAsia" w:ascii="黑体" w:hAnsi="黑体" w:eastAsia="黑体" w:cs="黑体"/>
          <w:b/>
          <w:bCs/>
          <w:color w:val="auto"/>
          <w:sz w:val="36"/>
          <w:szCs w:val="36"/>
          <w:highlight w:val="none"/>
          <w:u w:val="none"/>
          <w:lang w:val="en-US" w:eastAsia="zh-CN"/>
        </w:rPr>
      </w:pPr>
      <w:r>
        <w:rPr>
          <w:rFonts w:hint="eastAsia" w:ascii="黑体" w:hAnsi="黑体" w:eastAsia="黑体" w:cs="黑体"/>
          <w:b/>
          <w:bCs/>
          <w:color w:val="auto"/>
          <w:sz w:val="36"/>
          <w:szCs w:val="36"/>
          <w:highlight w:val="none"/>
          <w:u w:val="none"/>
          <w:lang w:val="en-US" w:eastAsia="zh-CN"/>
        </w:rPr>
        <w:t>曹县义乌小商品批发市场有限公司合并破产清算</w:t>
      </w:r>
    </w:p>
    <w:p w14:paraId="6BDE9C49">
      <w:pPr>
        <w:jc w:val="center"/>
        <w:rPr>
          <w:rFonts w:hint="eastAsia" w:ascii="宋体" w:hAnsi="宋体" w:eastAsia="宋体" w:cs="宋体"/>
          <w:b/>
          <w:bCs/>
          <w:color w:val="auto"/>
          <w:sz w:val="36"/>
          <w:szCs w:val="36"/>
          <w:highlight w:val="none"/>
          <w:u w:val="none"/>
          <w:lang w:val="en-US" w:eastAsia="zh-CN"/>
        </w:rPr>
      </w:pPr>
      <w:r>
        <w:rPr>
          <w:rFonts w:hint="eastAsia" w:ascii="黑体" w:hAnsi="黑体" w:eastAsia="黑体" w:cs="黑体"/>
          <w:b/>
          <w:bCs/>
          <w:color w:val="auto"/>
          <w:sz w:val="36"/>
          <w:szCs w:val="36"/>
          <w:highlight w:val="none"/>
          <w:u w:val="none"/>
        </w:rPr>
        <w:t>破产财产</w:t>
      </w:r>
      <w:r>
        <w:rPr>
          <w:rFonts w:hint="eastAsia" w:ascii="黑体" w:hAnsi="黑体" w:eastAsia="黑体" w:cs="黑体"/>
          <w:b/>
          <w:bCs/>
          <w:color w:val="auto"/>
          <w:sz w:val="36"/>
          <w:szCs w:val="36"/>
          <w:highlight w:val="none"/>
          <w:u w:val="none"/>
          <w:lang w:eastAsia="zh-CN"/>
        </w:rPr>
        <w:t>（</w:t>
      </w:r>
      <w:r>
        <w:rPr>
          <w:rFonts w:hint="eastAsia" w:ascii="黑体" w:hAnsi="黑体" w:eastAsia="黑体" w:cs="黑体"/>
          <w:b/>
          <w:bCs/>
          <w:color w:val="auto"/>
          <w:sz w:val="36"/>
          <w:szCs w:val="36"/>
          <w:highlight w:val="none"/>
          <w:u w:val="none"/>
          <w:lang w:val="en-US" w:eastAsia="zh-CN"/>
        </w:rPr>
        <w:t>存货与固定资产</w:t>
      </w:r>
      <w:r>
        <w:rPr>
          <w:rFonts w:hint="eastAsia" w:ascii="黑体" w:hAnsi="黑体" w:eastAsia="黑体" w:cs="黑体"/>
          <w:b/>
          <w:bCs/>
          <w:color w:val="auto"/>
          <w:sz w:val="36"/>
          <w:szCs w:val="36"/>
          <w:highlight w:val="none"/>
          <w:u w:val="none"/>
          <w:lang w:eastAsia="zh-CN"/>
        </w:rPr>
        <w:t>）</w:t>
      </w:r>
      <w:r>
        <w:rPr>
          <w:rFonts w:hint="eastAsia" w:ascii="黑体" w:hAnsi="黑体" w:eastAsia="黑体" w:cs="黑体"/>
          <w:b/>
          <w:bCs/>
          <w:color w:val="auto"/>
          <w:sz w:val="36"/>
          <w:szCs w:val="36"/>
          <w:highlight w:val="none"/>
          <w:u w:val="none"/>
          <w:lang w:val="en-US" w:eastAsia="zh-CN"/>
        </w:rPr>
        <w:t>第四次</w:t>
      </w:r>
      <w:r>
        <w:rPr>
          <w:rFonts w:hint="eastAsia" w:ascii="黑体" w:hAnsi="黑体" w:eastAsia="黑体" w:cs="黑体"/>
          <w:b/>
          <w:bCs/>
          <w:color w:val="auto"/>
          <w:sz w:val="36"/>
          <w:szCs w:val="36"/>
          <w:highlight w:val="none"/>
          <w:u w:val="none"/>
        </w:rPr>
        <w:t>拍卖</w:t>
      </w:r>
      <w:r>
        <w:rPr>
          <w:rFonts w:hint="eastAsia" w:ascii="黑体" w:hAnsi="黑体" w:eastAsia="黑体" w:cs="黑体"/>
          <w:b/>
          <w:bCs/>
          <w:color w:val="auto"/>
          <w:sz w:val="36"/>
          <w:szCs w:val="36"/>
          <w:highlight w:val="none"/>
          <w:u w:val="none"/>
          <w:lang w:val="en-US" w:eastAsia="zh-CN"/>
        </w:rPr>
        <w:t>公告</w:t>
      </w:r>
    </w:p>
    <w:p w14:paraId="3425B597">
      <w:pPr>
        <w:jc w:val="center"/>
        <w:rPr>
          <w:rFonts w:hint="eastAsia" w:ascii="宋体" w:hAnsi="宋体" w:eastAsia="宋体" w:cs="宋体"/>
          <w:b/>
          <w:bCs/>
          <w:color w:val="auto"/>
          <w:sz w:val="36"/>
          <w:szCs w:val="36"/>
          <w:highlight w:val="none"/>
          <w:u w:val="none"/>
          <w:lang w:val="en-US" w:eastAsia="zh-CN"/>
        </w:rPr>
      </w:pPr>
    </w:p>
    <w:p w14:paraId="62BD9EAC">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曹县盛泰置业有限公司、曹县德泰置业有限公司、曹县义乌小商品批发市场有限公司</w:t>
      </w:r>
      <w:r>
        <w:rPr>
          <w:rFonts w:hint="eastAsia" w:ascii="仿宋" w:hAnsi="仿宋" w:eastAsia="仿宋" w:cs="仿宋"/>
          <w:color w:val="auto"/>
          <w:sz w:val="28"/>
          <w:szCs w:val="28"/>
          <w:highlight w:val="none"/>
        </w:rPr>
        <w:t>（以下合称“三公司”）</w:t>
      </w:r>
      <w:r>
        <w:rPr>
          <w:rFonts w:hint="eastAsia" w:ascii="仿宋" w:hAnsi="仿宋" w:eastAsia="仿宋" w:cs="仿宋"/>
          <w:color w:val="auto"/>
          <w:sz w:val="28"/>
          <w:szCs w:val="28"/>
          <w:highlight w:val="none"/>
          <w:u w:val="none"/>
        </w:rPr>
        <w:t>管理人将于20</w:t>
      </w:r>
      <w:r>
        <w:rPr>
          <w:rFonts w:hint="eastAsia" w:ascii="仿宋" w:hAnsi="仿宋" w:eastAsia="仿宋" w:cs="仿宋"/>
          <w:color w:val="auto"/>
          <w:sz w:val="28"/>
          <w:szCs w:val="28"/>
          <w:highlight w:val="none"/>
          <w:u w:val="none"/>
          <w:lang w:val="en-US" w:eastAsia="zh-CN"/>
        </w:rPr>
        <w:t>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sz w:val="28"/>
          <w:szCs w:val="28"/>
          <w:highlight w:val="none"/>
          <w:u w:val="none"/>
        </w:rPr>
        <w:t>时至20</w:t>
      </w:r>
      <w:r>
        <w:rPr>
          <w:rFonts w:hint="eastAsia" w:ascii="仿宋" w:hAnsi="仿宋" w:eastAsia="仿宋" w:cs="仿宋"/>
          <w:color w:val="auto"/>
          <w:sz w:val="28"/>
          <w:szCs w:val="28"/>
          <w:highlight w:val="none"/>
          <w:u w:val="none"/>
          <w:lang w:val="en-US" w:eastAsia="zh-CN"/>
        </w:rPr>
        <w:t>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8</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17</w:t>
      </w:r>
      <w:r>
        <w:rPr>
          <w:rFonts w:hint="eastAsia" w:ascii="仿宋" w:hAnsi="仿宋" w:eastAsia="仿宋" w:cs="仿宋"/>
          <w:color w:val="auto"/>
          <w:sz w:val="28"/>
          <w:szCs w:val="28"/>
          <w:highlight w:val="none"/>
          <w:u w:val="none"/>
        </w:rPr>
        <w:t>时止（延时除外）在京东拍卖破产强清平台（处置单位：曹县盛泰置业有限公司、曹县德泰置业有限公司、曹县义乌小商品批发市场有限公司，监督单位：</w:t>
      </w:r>
      <w:r>
        <w:rPr>
          <w:rFonts w:hint="eastAsia" w:ascii="仿宋" w:hAnsi="仿宋" w:eastAsia="仿宋" w:cs="仿宋"/>
          <w:color w:val="auto"/>
          <w:sz w:val="28"/>
          <w:szCs w:val="28"/>
          <w:highlight w:val="none"/>
          <w:u w:val="none"/>
          <w:lang w:val="en-US" w:eastAsia="zh-CN"/>
        </w:rPr>
        <w:t>曹县</w:t>
      </w:r>
      <w:r>
        <w:rPr>
          <w:rFonts w:hint="eastAsia" w:ascii="仿宋" w:hAnsi="仿宋" w:eastAsia="仿宋" w:cs="仿宋"/>
          <w:color w:val="auto"/>
          <w:sz w:val="28"/>
          <w:szCs w:val="28"/>
          <w:highlight w:val="none"/>
          <w:u w:val="none"/>
        </w:rPr>
        <w:t>人民法院，网址：https://auction.jd.com/bankrupt.html）进行公开拍卖活动，现公告如下：</w:t>
      </w:r>
      <w:r>
        <w:rPr>
          <w:rFonts w:hint="eastAsia" w:ascii="仿宋" w:hAnsi="仿宋" w:eastAsia="仿宋" w:cs="仿宋"/>
          <w:color w:val="auto"/>
          <w:sz w:val="28"/>
          <w:szCs w:val="28"/>
          <w:highlight w:val="none"/>
          <w:u w:val="none"/>
        </w:rPr>
        <w:br w:type="textWrapping"/>
      </w:r>
      <w:r>
        <w:rPr>
          <w:rFonts w:hint="eastAsia" w:ascii="仿宋" w:hAnsi="仿宋" w:eastAsia="仿宋" w:cs="仿宋"/>
          <w:color w:val="auto"/>
          <w:sz w:val="28"/>
          <w:szCs w:val="28"/>
          <w:highlight w:val="none"/>
          <w:u w:val="none"/>
        </w:rPr>
        <w:t xml:space="preserve">    一、</w:t>
      </w:r>
      <w:r>
        <w:rPr>
          <w:rFonts w:hint="eastAsia" w:ascii="仿宋" w:hAnsi="仿宋" w:eastAsia="仿宋" w:cs="仿宋"/>
          <w:b/>
          <w:bCs/>
          <w:color w:val="auto"/>
          <w:sz w:val="28"/>
          <w:szCs w:val="28"/>
          <w:highlight w:val="none"/>
          <w:u w:val="none"/>
        </w:rPr>
        <w:t>拍卖标的</w:t>
      </w:r>
      <w:r>
        <w:rPr>
          <w:rFonts w:hint="eastAsia" w:ascii="仿宋" w:hAnsi="仿宋" w:eastAsia="仿宋" w:cs="仿宋"/>
          <w:b/>
          <w:bCs/>
          <w:color w:val="auto"/>
          <w:sz w:val="28"/>
          <w:szCs w:val="28"/>
          <w:highlight w:val="none"/>
          <w:u w:val="none"/>
        </w:rPr>
        <w:br w:type="textWrapping"/>
      </w:r>
      <w:r>
        <w:rPr>
          <w:rFonts w:hint="eastAsia" w:ascii="仿宋" w:hAnsi="仿宋" w:eastAsia="仿宋" w:cs="仿宋"/>
          <w:b/>
          <w:bCs/>
          <w:color w:val="auto"/>
          <w:sz w:val="28"/>
          <w:szCs w:val="28"/>
          <w:highlight w:val="none"/>
          <w:u w:val="none"/>
        </w:rPr>
        <w:t xml:space="preserve">    </w:t>
      </w: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曹县盛泰置业有限公司、曹县德泰置业有限公司、曹县义乌小商品批发市场有限公司</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以下合称“三公司”</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国有土地使用权、地上在建工程与固定资产一宗。具体为：（1）土地使用权证号为曹国用（2015）第001号（仅有复印件），位于迎宾大道北侧，站前路东侧，用途为商业，面积为67613平方米，使用权终止日期为2054年12月16日；</w:t>
      </w:r>
    </w:p>
    <w:p w14:paraId="63474B53">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（2）在建工程为三公司在前述土地之上开发建设的曹县义乌小商品城批发市场（未完工）。根据曹县住房和城乡建设局核发的 371721201500002 号建设工程规划许可证（复印件），曹县义乌小商品批发市场规划建设规模为128471 ㎡，地下 4200 ㎡，其中规划：A 区商务办公楼框剪 24 层1 栋，中心市场框架 3 层 1 栋，市场办公楼框剪 9 层局部 7 层 1栋，A 区规划地上建筑面积约 94600 ㎡，地下建筑面积约 4200㎡；B 区商铺贸易区规划框架 3 层 12 栋，框架 4 层 5 栋，地上规划建筑面积约为 33871 ㎡。</w:t>
      </w:r>
      <w:r>
        <w:rPr>
          <w:rFonts w:hint="eastAsia" w:ascii="仿宋" w:hAnsi="仿宋" w:eastAsia="仿宋" w:cs="仿宋"/>
          <w:color w:val="auto"/>
          <w:sz w:val="28"/>
          <w:szCs w:val="28"/>
          <w:highlight w:val="none"/>
          <w:u w:val="none"/>
        </w:rPr>
        <w:t>根据评估报告以及实际踏勘调查，</w:t>
      </w:r>
      <w:r>
        <w:rPr>
          <w:rFonts w:hint="eastAsia" w:ascii="仿宋" w:hAnsi="仿宋" w:eastAsia="仿宋" w:cs="仿宋"/>
          <w:color w:val="auto"/>
          <w:sz w:val="28"/>
          <w:szCs w:val="28"/>
          <w:highlight w:val="none"/>
          <w:u w:val="none"/>
          <w:lang w:val="en-US" w:eastAsia="zh-CN"/>
        </w:rPr>
        <w:t>在建工程</w:t>
      </w:r>
      <w:r>
        <w:rPr>
          <w:rFonts w:hint="eastAsia" w:ascii="仿宋" w:hAnsi="仿宋" w:eastAsia="仿宋" w:cs="仿宋"/>
          <w:color w:val="auto"/>
          <w:sz w:val="28"/>
          <w:szCs w:val="28"/>
          <w:highlight w:val="none"/>
          <w:u w:val="none"/>
        </w:rPr>
        <w:t>建设情况为</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涉及有关数字的均为概估</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：A 区中心市场共 3 层，目前一次性结构主体已基本完工，建筑面积约 45000 ㎡；商务办公楼目前一次性结构主体已施工至地上二层，完成建筑面积约 1900 ㎡；市场办公楼目前一次性结构主体已施工至地上一层，完成建筑面积约 2600 ㎡；地下 1 层建筑面积约 3900 ㎡，一次性结构主体已基本完工。B 区已建设多层商铺共 26 栋，总建筑面积约 51000 ㎡，其中框架 3 层的 18 栋，框架 4 层的 8 栋，目前 26 栋一次性结构主体已完工封顶，部分二次结构已施工，个别几栋内外粉刷、外立面窗、消防安装等工程已施工。根据现有资料并参考土地四至以及卫星地图，B 区有 9 栋楼</w:t>
      </w:r>
      <w:r>
        <w:rPr>
          <w:rFonts w:hint="eastAsia" w:ascii="仿宋" w:hAnsi="仿宋" w:eastAsia="仿宋" w:cs="仿宋"/>
          <w:color w:val="auto"/>
          <w:sz w:val="28"/>
          <w:szCs w:val="28"/>
          <w:highlight w:val="none"/>
          <w:u w:val="none"/>
          <w:lang w:val="en-US" w:eastAsia="zh-CN"/>
        </w:rPr>
        <w:t>可能</w:t>
      </w:r>
      <w:r>
        <w:rPr>
          <w:rFonts w:hint="eastAsia" w:ascii="仿宋" w:hAnsi="仿宋" w:eastAsia="仿宋" w:cs="仿宋"/>
          <w:color w:val="auto"/>
          <w:sz w:val="28"/>
          <w:szCs w:val="28"/>
          <w:highlight w:val="none"/>
          <w:u w:val="none"/>
        </w:rPr>
        <w:t>无建设工程规划许可手续</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具体请竞买人自行尽调了解</w:t>
      </w:r>
      <w:r>
        <w:rPr>
          <w:rFonts w:hint="eastAsia" w:ascii="仿宋" w:hAnsi="仿宋" w:eastAsia="仿宋" w:cs="仿宋"/>
          <w:color w:val="auto"/>
          <w:sz w:val="28"/>
          <w:szCs w:val="28"/>
          <w:highlight w:val="none"/>
          <w:u w:val="none"/>
        </w:rPr>
        <w:t>。具体楼号政府批文存在矛盾存疑。除上述 AB 区地上建筑物外，在 A 区西南侧建成有售楼处一座，建筑面积 606.50 ㎡，钢结构，局部二层。未发现该售楼处的规划许可手续，</w:t>
      </w:r>
      <w:r>
        <w:rPr>
          <w:rFonts w:hint="eastAsia" w:ascii="仿宋" w:hAnsi="仿宋" w:eastAsia="仿宋" w:cs="仿宋"/>
          <w:color w:val="auto"/>
          <w:sz w:val="28"/>
          <w:szCs w:val="28"/>
          <w:highlight w:val="none"/>
          <w:u w:val="none"/>
          <w:lang w:val="en-US" w:eastAsia="zh-CN"/>
        </w:rPr>
        <w:t>可能</w:t>
      </w:r>
      <w:r>
        <w:rPr>
          <w:rFonts w:hint="eastAsia" w:ascii="仿宋" w:hAnsi="仿宋" w:eastAsia="仿宋" w:cs="仿宋"/>
          <w:color w:val="auto"/>
          <w:sz w:val="28"/>
          <w:szCs w:val="28"/>
          <w:highlight w:val="none"/>
          <w:u w:val="none"/>
        </w:rPr>
        <w:t>属临时建筑性质。</w:t>
      </w:r>
      <w:r>
        <w:rPr>
          <w:rFonts w:hint="eastAsia" w:ascii="仿宋" w:hAnsi="仿宋" w:eastAsia="仿宋" w:cs="仿宋"/>
          <w:color w:val="auto"/>
          <w:sz w:val="28"/>
          <w:szCs w:val="28"/>
          <w:highlight w:val="none"/>
          <w:u w:val="none"/>
          <w:lang w:val="en-US" w:eastAsia="zh-CN"/>
        </w:rPr>
        <w:t>上述在建工程的面积以及状态等均以实际现状为准；</w:t>
      </w:r>
    </w:p>
    <w:p w14:paraId="6FC6607B">
      <w:pPr>
        <w:pStyle w:val="4"/>
        <w:shd w:val="clear" w:color="auto" w:fill="FFFFFF"/>
        <w:spacing w:before="0" w:beforeAutospacing="0" w:after="0" w:afterAutospacing="0" w:line="450" w:lineRule="atLeast"/>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（3）固定资产：包括电子设备类空调、电脑（不包括电脑硬盘）、打印机、办公家具等，以及报废金杯车辆一辆。固定资产绝大部分存放于售楼处内。</w:t>
      </w:r>
    </w:p>
    <w:p w14:paraId="04E618F5">
      <w:pPr>
        <w:pStyle w:val="4"/>
        <w:shd w:val="clear" w:color="auto" w:fill="FFFFFF"/>
        <w:spacing w:before="0" w:beforeAutospacing="0" w:after="0" w:afterAutospacing="0" w:line="450" w:lineRule="atLeast"/>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竞买人可阅读附件：《曹县盛泰置业有限公司、曹县德泰置业有限公司、曹县义乌小商品批发市场有限公司合并破产清算涉及的破产财产清算价值资产评估报告》[编号：中恒鲁评报字（2024）第064号]以及后附评估明细表；土地证复印件；建设工程规划许可证复印件；现场照片；现场全景VR资料。</w:t>
      </w:r>
    </w:p>
    <w:p w14:paraId="3AA8F4E1">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上述描述和附件文件仅为对拍品概况的初步介绍，具体情况包括但不限于数量、质量、产权情况、物理性质、法律性质等等均以现状为准，竞买人应当自行尽职调查并立足于自行尽调的结论做出竞买与否、出价金额的判断，并自行承担全部法律后果。请竞买人充分予以注意。</w:t>
      </w:r>
    </w:p>
    <w:p w14:paraId="5DF9B0ED">
      <w:pPr>
        <w:pStyle w:val="4"/>
        <w:shd w:val="clear" w:color="auto" w:fill="FFFFFF"/>
        <w:spacing w:before="0" w:beforeAutospacing="0" w:after="0" w:afterAutospacing="0" w:line="450" w:lineRule="atLeast"/>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项目土地北侧建有C区，初查系政府安置回迁项目，目前不属于三公司破产财产，不在本次拍卖之列。</w:t>
      </w:r>
    </w:p>
    <w:p w14:paraId="53B1BFD0">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b/>
          <w:bCs/>
          <w:color w:val="auto"/>
          <w:sz w:val="28"/>
          <w:szCs w:val="28"/>
          <w:highlight w:val="none"/>
          <w:u w:val="none"/>
        </w:rPr>
        <w:t>起拍价：</w:t>
      </w:r>
      <w:r>
        <w:rPr>
          <w:rFonts w:hint="eastAsia" w:ascii="仿宋" w:hAnsi="仿宋" w:eastAsia="仿宋" w:cs="仿宋"/>
          <w:b/>
          <w:bCs/>
          <w:color w:val="auto"/>
          <w:sz w:val="28"/>
          <w:szCs w:val="28"/>
          <w:highlight w:val="none"/>
          <w:u w:val="none"/>
          <w:lang w:val="en-US" w:eastAsia="zh-CN"/>
        </w:rPr>
        <w:t>壹亿伍仟捌佰万元（小写：158,000,000.00</w:t>
      </w:r>
      <w:r>
        <w:rPr>
          <w:rFonts w:hint="eastAsia" w:ascii="仿宋" w:hAnsi="仿宋" w:eastAsia="仿宋" w:cs="仿宋"/>
          <w:b/>
          <w:bCs/>
          <w:color w:val="auto"/>
          <w:sz w:val="28"/>
          <w:szCs w:val="28"/>
          <w:highlight w:val="none"/>
          <w:u w:val="none"/>
        </w:rPr>
        <w:t>元</w:t>
      </w:r>
      <w:r>
        <w:rPr>
          <w:rFonts w:hint="eastAsia" w:ascii="仿宋" w:hAnsi="仿宋" w:eastAsia="仿宋" w:cs="仿宋"/>
          <w:b/>
          <w:bCs/>
          <w:color w:val="auto"/>
          <w:sz w:val="28"/>
          <w:szCs w:val="28"/>
          <w:highlight w:val="none"/>
          <w:u w:val="none"/>
          <w:lang w:eastAsia="zh-CN"/>
        </w:rPr>
        <w:t>）</w:t>
      </w:r>
      <w:r>
        <w:rPr>
          <w:rFonts w:hint="eastAsia" w:ascii="仿宋" w:hAnsi="仿宋" w:eastAsia="仿宋" w:cs="仿宋"/>
          <w:b/>
          <w:bCs/>
          <w:color w:val="auto"/>
          <w:sz w:val="28"/>
          <w:szCs w:val="28"/>
          <w:highlight w:val="none"/>
          <w:u w:val="none"/>
        </w:rPr>
        <w:t>，保证金：</w:t>
      </w:r>
      <w:r>
        <w:rPr>
          <w:rFonts w:hint="eastAsia" w:ascii="仿宋" w:hAnsi="仿宋" w:eastAsia="仿宋" w:cs="仿宋"/>
          <w:b/>
          <w:bCs/>
          <w:color w:val="auto"/>
          <w:sz w:val="28"/>
          <w:szCs w:val="28"/>
          <w:highlight w:val="none"/>
          <w:u w:val="none"/>
          <w:lang w:val="en-US" w:eastAsia="zh-CN"/>
        </w:rPr>
        <w:t>1580</w:t>
      </w:r>
      <w:r>
        <w:rPr>
          <w:rFonts w:hint="eastAsia" w:ascii="仿宋" w:hAnsi="仿宋" w:eastAsia="仿宋" w:cs="仿宋"/>
          <w:b/>
          <w:bCs/>
          <w:color w:val="auto"/>
          <w:sz w:val="28"/>
          <w:szCs w:val="28"/>
          <w:highlight w:val="none"/>
          <w:u w:val="none"/>
        </w:rPr>
        <w:t>万元，增价幅度：</w:t>
      </w:r>
      <w:r>
        <w:rPr>
          <w:rFonts w:hint="eastAsia" w:ascii="仿宋" w:hAnsi="仿宋" w:eastAsia="仿宋" w:cs="仿宋"/>
          <w:b/>
          <w:bCs/>
          <w:color w:val="auto"/>
          <w:sz w:val="28"/>
          <w:szCs w:val="28"/>
          <w:highlight w:val="none"/>
          <w:u w:val="none"/>
          <w:lang w:val="en-US" w:eastAsia="zh-CN"/>
        </w:rPr>
        <w:t>10</w:t>
      </w:r>
      <w:r>
        <w:rPr>
          <w:rFonts w:hint="eastAsia" w:ascii="仿宋" w:hAnsi="仿宋" w:eastAsia="仿宋" w:cs="仿宋"/>
          <w:b/>
          <w:bCs/>
          <w:color w:val="auto"/>
          <w:sz w:val="28"/>
          <w:szCs w:val="28"/>
          <w:highlight w:val="none"/>
          <w:u w:val="none"/>
        </w:rPr>
        <w:t>万元及其整数倍。</w:t>
      </w:r>
    </w:p>
    <w:p w14:paraId="0DC1881F">
      <w:pPr>
        <w:pStyle w:val="4"/>
        <w:numPr>
          <w:ilvl w:val="0"/>
          <w:numId w:val="1"/>
        </w:numPr>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重要提示:</w:t>
      </w:r>
    </w:p>
    <w:p w14:paraId="247E9CB6">
      <w:pPr>
        <w:pStyle w:val="4"/>
        <w:numPr>
          <w:ilvl w:val="0"/>
          <w:numId w:val="2"/>
        </w:numPr>
        <w:shd w:val="clear" w:color="auto" w:fill="FFFFFF"/>
        <w:spacing w:before="0" w:beforeAutospacing="0" w:after="0" w:afterAutospacing="0" w:line="450" w:lineRule="atLeast"/>
        <w:ind w:firstLine="280" w:firstLineChars="1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竞买人应当具备完全民事行为能力，法律、行政法规和司法解释对买受人资格或者条件有特殊规定的，竞买人应当具备规定的资格或者条件。管理人提示竞买人应当重视对竞买资格的尽调研判，防止出现竞买后无法过户、无法移交、无法处分使用收益、无法开发建设经营的不利后果。竞买人对其竞买资格自行承担一切责任。</w:t>
      </w:r>
    </w:p>
    <w:p w14:paraId="45CB02D9">
      <w:pPr>
        <w:pStyle w:val="4"/>
        <w:numPr>
          <w:ilvl w:val="0"/>
          <w:numId w:val="2"/>
        </w:numPr>
        <w:shd w:val="clear" w:color="auto" w:fill="FFFFFF"/>
        <w:spacing w:before="0" w:beforeAutospacing="0" w:after="0" w:afterAutospacing="0" w:line="450" w:lineRule="atLeast"/>
        <w:ind w:firstLine="280" w:firstLineChars="100"/>
        <w:rPr>
          <w:rFonts w:hint="eastAsia" w:ascii="仿宋" w:hAnsi="仿宋" w:eastAsia="仿宋" w:cs="仿宋"/>
          <w:b/>
          <w:bCs/>
          <w:color w:val="auto"/>
          <w:sz w:val="28"/>
          <w:szCs w:val="28"/>
          <w:highlight w:val="none"/>
          <w:u w:val="none"/>
        </w:rPr>
      </w:pPr>
      <w:r>
        <w:rPr>
          <w:rFonts w:hint="eastAsia" w:ascii="仿宋" w:hAnsi="仿宋" w:eastAsia="仿宋" w:cs="仿宋"/>
          <w:color w:val="auto"/>
          <w:sz w:val="28"/>
          <w:szCs w:val="28"/>
          <w:highlight w:val="none"/>
          <w:u w:val="none"/>
          <w:lang w:val="en-US" w:eastAsia="zh-CN"/>
        </w:rPr>
        <w:t>本次拍卖标的已停工多年，普遍存在损耗损坏等情况，拍卖标的较为复杂，拍卖标的均以其现状为准，管理人不承担拍卖资产的任何瑕疵保证责任，包括但不限于建筑物外观、建筑物主体结构、建筑质量、结构调整、装修损坏、消防设施缺少损坏、房地产面积差异、私搭乱建、私自占用、在建工程无施工规划手续、在建工程违法建设、固定资产故障无法使用、车辆报废无法使用等问题，由此产生的问题也不影响拍卖成交结果及成交价格，竞买人应对拍卖标的的产权登记状况、实际状况以及瑕疵（含显性、隐性瑕疵）等自行调查核实、自行承担投资风险。</w:t>
      </w:r>
      <w:r>
        <w:rPr>
          <w:rFonts w:hint="eastAsia" w:ascii="仿宋" w:hAnsi="仿宋" w:eastAsia="仿宋" w:cs="仿宋"/>
          <w:b/>
          <w:bCs/>
          <w:color w:val="auto"/>
          <w:sz w:val="28"/>
          <w:szCs w:val="28"/>
          <w:highlight w:val="none"/>
          <w:u w:val="none"/>
          <w:lang w:val="en-US" w:eastAsia="zh-CN"/>
        </w:rPr>
        <w:t>参照最高人民法院有关司法解释规定，拍卖财产以实物现状为准，竞买人可以申请实地看样；竞买人决定参与竞买的，视为对拍卖财产完全了解，并接受拍卖财产一切已知和未知瑕疵；竞买人决定参与竞买的，视为对标的物及相关实物现状的确认和接受，责任自负。</w:t>
      </w:r>
    </w:p>
    <w:p w14:paraId="526EBF17">
      <w:pPr>
        <w:pStyle w:val="4"/>
        <w:numPr>
          <w:ilvl w:val="0"/>
          <w:numId w:val="2"/>
        </w:numPr>
        <w:shd w:val="clear" w:color="auto" w:fill="FFFFFF"/>
        <w:spacing w:before="0" w:beforeAutospacing="0" w:after="0" w:afterAutospacing="0" w:line="450" w:lineRule="atLeast"/>
        <w:ind w:firstLine="280" w:firstLineChars="100"/>
        <w:rPr>
          <w:rFonts w:hint="eastAsia" w:ascii="仿宋" w:hAnsi="仿宋" w:eastAsia="仿宋" w:cs="仿宋"/>
          <w:b/>
          <w:bCs/>
          <w:color w:val="auto"/>
          <w:sz w:val="28"/>
          <w:szCs w:val="28"/>
          <w:highlight w:val="none"/>
          <w:u w:val="none"/>
        </w:rPr>
      </w:pPr>
      <w:r>
        <w:rPr>
          <w:rFonts w:hint="eastAsia" w:ascii="仿宋" w:hAnsi="仿宋" w:eastAsia="仿宋" w:cs="仿宋"/>
          <w:color w:val="auto"/>
          <w:sz w:val="28"/>
          <w:szCs w:val="28"/>
          <w:highlight w:val="none"/>
          <w:u w:val="none"/>
          <w:lang w:val="en-US" w:eastAsia="zh-CN"/>
        </w:rPr>
        <w:t>评估报告、明细表、现场照片、全景VR等资料仅供参考阅读，不视为管理人、评估机构等对拍卖标的的价值、产权状况、现状等提供任何担保和瑕疵担保责任。</w:t>
      </w:r>
    </w:p>
    <w:p w14:paraId="557A7C4A">
      <w:pPr>
        <w:pStyle w:val="4"/>
        <w:numPr>
          <w:ilvl w:val="0"/>
          <w:numId w:val="2"/>
        </w:numPr>
        <w:shd w:val="clear" w:color="auto" w:fill="FFFFFF"/>
        <w:spacing w:before="0" w:beforeAutospacing="0" w:after="0" w:afterAutospacing="0" w:line="450" w:lineRule="atLeast"/>
        <w:ind w:firstLine="280" w:firstLineChars="100"/>
        <w:rPr>
          <w:rFonts w:hint="eastAsia" w:ascii="仿宋" w:hAnsi="仿宋" w:eastAsia="仿宋" w:cs="仿宋"/>
          <w:b/>
          <w:bCs/>
          <w:color w:val="auto"/>
          <w:sz w:val="28"/>
          <w:szCs w:val="28"/>
          <w:highlight w:val="none"/>
          <w:u w:val="none"/>
        </w:rPr>
      </w:pPr>
      <w:r>
        <w:rPr>
          <w:rFonts w:hint="eastAsia" w:ascii="仿宋" w:hAnsi="仿宋" w:eastAsia="仿宋" w:cs="仿宋"/>
          <w:color w:val="auto"/>
          <w:sz w:val="28"/>
          <w:szCs w:val="28"/>
          <w:highlight w:val="none"/>
          <w:u w:val="none"/>
          <w:lang w:val="en-US" w:eastAsia="zh-CN"/>
        </w:rPr>
        <w:t>目前场地存在占用情况，尚未有占用人向管理人提供合法占用的协议或文件。因存在占用，建筑物内外装修和扩建、添附情况不清，场地内存在部分占用人私建地上物等。拍卖标的的清场以及腾房事宜均由买受人自行承担，买受人自行处理与占用人的一切争议包括但不限于腾房、清场、装修以及扩建、添附物品产权争议、补偿等等。买受人需自行处理与周边相关主体的相邻权争议。</w:t>
      </w:r>
    </w:p>
    <w:p w14:paraId="75CD030F">
      <w:pPr>
        <w:pStyle w:val="4"/>
        <w:numPr>
          <w:ilvl w:val="0"/>
          <w:numId w:val="2"/>
        </w:numPr>
        <w:shd w:val="clear" w:color="auto" w:fill="FFFFFF"/>
        <w:spacing w:before="0" w:beforeAutospacing="0" w:after="0" w:afterAutospacing="0" w:line="450" w:lineRule="atLeast"/>
        <w:ind w:firstLine="280" w:firstLineChars="100"/>
        <w:rPr>
          <w:rFonts w:hint="eastAsia" w:ascii="仿宋" w:hAnsi="仿宋" w:eastAsia="仿宋" w:cs="仿宋"/>
          <w:b/>
          <w:bCs/>
          <w:color w:val="auto"/>
          <w:sz w:val="28"/>
          <w:szCs w:val="28"/>
          <w:highlight w:val="none"/>
          <w:u w:val="none"/>
        </w:rPr>
      </w:pPr>
      <w:r>
        <w:rPr>
          <w:rFonts w:hint="eastAsia" w:ascii="仿宋" w:hAnsi="仿宋" w:eastAsia="仿宋" w:cs="仿宋"/>
          <w:color w:val="auto"/>
          <w:sz w:val="28"/>
          <w:szCs w:val="28"/>
          <w:highlight w:val="none"/>
          <w:u w:val="none"/>
          <w:lang w:val="en-US" w:eastAsia="zh-CN"/>
        </w:rPr>
        <w:t>因三公司资料文件缺失严重，部分重要文件下落不明，目前管理人未持有土地证原件以及未持有完整的土地、在建工程相关产权、规划、设计文件，未持有固定资产的发票、合同等基础资料。本次拍卖附件中有关土地证、规划许可等文件仅供参考，管理人、拍卖机构对其真实性、完整性不作任何保证，竞买人应自行尽调核实。</w:t>
      </w:r>
    </w:p>
    <w:p w14:paraId="575F16E0">
      <w:pPr>
        <w:pStyle w:val="4"/>
        <w:numPr>
          <w:ilvl w:val="0"/>
          <w:numId w:val="2"/>
        </w:numPr>
        <w:shd w:val="clear" w:color="auto" w:fill="FFFFFF"/>
        <w:spacing w:before="0" w:beforeAutospacing="0" w:after="0" w:afterAutospacing="0" w:line="450" w:lineRule="atLeast"/>
        <w:ind w:firstLine="280" w:firstLineChars="100"/>
        <w:rPr>
          <w:rFonts w:hint="eastAsia" w:ascii="仿宋" w:hAnsi="仿宋" w:eastAsia="仿宋" w:cs="仿宋"/>
          <w:b/>
          <w:bCs/>
          <w:color w:val="auto"/>
          <w:sz w:val="28"/>
          <w:szCs w:val="28"/>
          <w:highlight w:val="none"/>
          <w:u w:val="none"/>
        </w:rPr>
      </w:pPr>
      <w:r>
        <w:rPr>
          <w:rFonts w:hint="eastAsia" w:ascii="仿宋" w:hAnsi="仿宋" w:eastAsia="仿宋" w:cs="仿宋"/>
          <w:color w:val="auto"/>
          <w:sz w:val="28"/>
          <w:szCs w:val="28"/>
          <w:highlight w:val="none"/>
          <w:u w:val="none"/>
          <w:lang w:val="en-US" w:eastAsia="zh-CN"/>
        </w:rPr>
        <w:t>固定资产中的金杯车辆外观、内饰等已严重损坏，脱审多年，无法行驶已达到报废状态，存在无法过户的风险。</w:t>
      </w:r>
      <w:r>
        <w:rPr>
          <w:rFonts w:hint="eastAsia" w:ascii="仿宋" w:hAnsi="仿宋" w:eastAsia="仿宋" w:cs="仿宋"/>
          <w:color w:val="auto"/>
          <w:sz w:val="28"/>
          <w:szCs w:val="28"/>
          <w:highlight w:val="none"/>
          <w:u w:val="none"/>
        </w:rPr>
        <w:t>电子设备类空调、电脑、打印机、办公家具等</w:t>
      </w:r>
      <w:r>
        <w:rPr>
          <w:rFonts w:hint="eastAsia" w:ascii="仿宋" w:hAnsi="仿宋" w:eastAsia="仿宋" w:cs="仿宋"/>
          <w:color w:val="auto"/>
          <w:sz w:val="28"/>
          <w:szCs w:val="28"/>
          <w:highlight w:val="none"/>
          <w:u w:val="none"/>
          <w:lang w:val="en-US" w:eastAsia="zh-CN"/>
        </w:rPr>
        <w:t>存在损坏、无法正常开机、无法正常使用等情况。</w:t>
      </w:r>
    </w:p>
    <w:p w14:paraId="139C86C3">
      <w:pPr>
        <w:pStyle w:val="4"/>
        <w:numPr>
          <w:ilvl w:val="0"/>
          <w:numId w:val="2"/>
        </w:numPr>
        <w:shd w:val="clear" w:color="auto" w:fill="FFFFFF"/>
        <w:spacing w:before="0" w:beforeAutospacing="0" w:after="0" w:afterAutospacing="0" w:line="450" w:lineRule="atLeast"/>
        <w:ind w:firstLine="281" w:firstLineChars="100"/>
        <w:rPr>
          <w:rFonts w:hint="eastAsia" w:ascii="仿宋" w:hAnsi="仿宋" w:eastAsia="仿宋" w:cs="仿宋"/>
          <w:b/>
          <w:bCs/>
          <w:color w:val="auto"/>
          <w:sz w:val="28"/>
          <w:szCs w:val="28"/>
          <w:highlight w:val="none"/>
          <w:u w:val="none"/>
        </w:rPr>
      </w:pPr>
      <w:r>
        <w:rPr>
          <w:rFonts w:hint="eastAsia" w:ascii="仿宋" w:hAnsi="仿宋" w:eastAsia="仿宋" w:cs="仿宋"/>
          <w:b/>
          <w:bCs/>
          <w:color w:val="auto"/>
          <w:sz w:val="28"/>
          <w:szCs w:val="28"/>
          <w:highlight w:val="none"/>
          <w:u w:val="none"/>
          <w:lang w:val="en-US" w:eastAsia="zh-CN"/>
        </w:rPr>
        <w:t>拍卖标的系烂尾楼，年久失修，存在各类安全隐患（包括但不限于坠落、坍塌、倾倒、穿刺、漏电、溺水、动物损害等），竞买人自行看样时应委派专业人员、至少两人以上并务必做好各类安全措施，严格确保自身安全，并不得给拍卖标的、周围环境和人员造成财产损失、安全风险和危害。买受人在接管拍卖标的时或使用前，应自行做好或委托专业机构做好充分的安全风险评估和安全隐患排查，严防各类事故。竞买人、买受人发生的任何事故包括担保不限于安全或生产事故等均与管理人、拍卖机构无关。对此请竞买人、买受人予以充分注意。</w:t>
      </w:r>
    </w:p>
    <w:p w14:paraId="374557E3">
      <w:pPr>
        <w:pStyle w:val="4"/>
        <w:numPr>
          <w:ilvl w:val="-1"/>
          <w:numId w:val="0"/>
        </w:numPr>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以上提示，请竞买人注意，如有疑问可详询管理人。</w:t>
      </w:r>
      <w:r>
        <w:rPr>
          <w:rFonts w:hint="eastAsia" w:ascii="仿宋" w:hAnsi="仿宋" w:eastAsia="仿宋" w:cs="仿宋"/>
          <w:color w:val="auto"/>
          <w:sz w:val="28"/>
          <w:szCs w:val="28"/>
          <w:highlight w:val="none"/>
          <w:u w:val="none"/>
        </w:rPr>
        <w:br w:type="textWrapping"/>
      </w:r>
      <w:r>
        <w:rPr>
          <w:rFonts w:hint="eastAsia" w:ascii="仿宋" w:hAnsi="仿宋" w:eastAsia="仿宋" w:cs="仿宋"/>
          <w:color w:val="auto"/>
          <w:sz w:val="28"/>
          <w:szCs w:val="28"/>
          <w:highlight w:val="none"/>
          <w:u w:val="none"/>
        </w:rPr>
        <w:t xml:space="preserve">    </w:t>
      </w:r>
      <w:r>
        <w:rPr>
          <w:rFonts w:hint="eastAsia" w:ascii="仿宋" w:hAnsi="仿宋" w:eastAsia="仿宋" w:cs="仿宋"/>
          <w:b/>
          <w:bCs/>
          <w:color w:val="auto"/>
          <w:sz w:val="28"/>
          <w:szCs w:val="28"/>
          <w:highlight w:val="none"/>
          <w:u w:val="none"/>
        </w:rPr>
        <w:t>二、咨询、展示看样的时间与方式</w:t>
      </w:r>
    </w:p>
    <w:p w14:paraId="082E2360">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自20</w:t>
      </w:r>
      <w:r>
        <w:rPr>
          <w:rFonts w:hint="eastAsia" w:ascii="仿宋" w:hAnsi="仿宋" w:eastAsia="仿宋" w:cs="仿宋"/>
          <w:color w:val="auto"/>
          <w:sz w:val="28"/>
          <w:szCs w:val="28"/>
          <w:highlight w:val="none"/>
          <w:u w:val="none"/>
          <w:lang w:val="en-US" w:eastAsia="zh-CN"/>
        </w:rPr>
        <w:t>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【20】</w:t>
      </w:r>
      <w:r>
        <w:rPr>
          <w:rFonts w:hint="eastAsia" w:ascii="仿宋" w:hAnsi="仿宋" w:eastAsia="仿宋" w:cs="仿宋"/>
          <w:color w:val="auto"/>
          <w:sz w:val="28"/>
          <w:szCs w:val="28"/>
          <w:highlight w:val="none"/>
          <w:u w:val="none"/>
        </w:rPr>
        <w:t>日起至2</w:t>
      </w:r>
      <w:r>
        <w:rPr>
          <w:rFonts w:hint="eastAsia" w:ascii="仿宋" w:hAnsi="仿宋" w:eastAsia="仿宋" w:cs="仿宋"/>
          <w:color w:val="auto"/>
          <w:sz w:val="28"/>
          <w:szCs w:val="28"/>
          <w:highlight w:val="none"/>
          <w:u w:val="none"/>
          <w:lang w:val="en-US" w:eastAsia="zh-CN"/>
        </w:rPr>
        <w:t>026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17</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时止（节假日除外）接受咨询，联系人：</w:t>
      </w:r>
      <w:r>
        <w:rPr>
          <w:rFonts w:hint="eastAsia" w:ascii="仿宋" w:hAnsi="仿宋" w:eastAsia="仿宋" w:cs="仿宋"/>
          <w:color w:val="auto"/>
          <w:sz w:val="28"/>
          <w:szCs w:val="28"/>
          <w:highlight w:val="none"/>
          <w:u w:val="none"/>
          <w:lang w:val="en-US" w:eastAsia="zh-CN"/>
        </w:rPr>
        <w:t>徐律师、黄律师</w:t>
      </w:r>
      <w:r>
        <w:rPr>
          <w:rFonts w:hint="eastAsia" w:ascii="仿宋" w:hAnsi="仿宋" w:eastAsia="仿宋" w:cs="仿宋"/>
          <w:color w:val="auto"/>
          <w:sz w:val="28"/>
          <w:szCs w:val="28"/>
          <w:highlight w:val="none"/>
          <w:u w:val="none"/>
        </w:rPr>
        <w:t>，咨询电话：</w:t>
      </w:r>
      <w:r>
        <w:rPr>
          <w:rFonts w:hint="eastAsia" w:ascii="仿宋" w:hAnsi="仿宋" w:eastAsia="仿宋" w:cs="仿宋"/>
          <w:color w:val="auto"/>
          <w:sz w:val="28"/>
          <w:szCs w:val="28"/>
          <w:highlight w:val="none"/>
          <w:u w:val="none"/>
          <w:lang w:val="en-US" w:eastAsia="zh-CN"/>
        </w:rPr>
        <w:t>15668292568</w:t>
      </w:r>
      <w:r>
        <w:rPr>
          <w:rFonts w:hint="eastAsia" w:ascii="仿宋" w:hAnsi="仿宋" w:eastAsia="仿宋" w:cs="仿宋"/>
          <w:color w:val="auto"/>
          <w:sz w:val="28"/>
          <w:szCs w:val="28"/>
          <w:highlight w:val="none"/>
          <w:u w:val="none"/>
        </w:rPr>
        <w:t>。有意者可自行看样，或与联系人沟通具体看样方式。</w:t>
      </w:r>
    </w:p>
    <w:p w14:paraId="62375C0E">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三、</w:t>
      </w:r>
      <w:r>
        <w:rPr>
          <w:rFonts w:hint="eastAsia" w:ascii="仿宋" w:hAnsi="仿宋" w:eastAsia="仿宋" w:cs="仿宋"/>
          <w:b/>
          <w:bCs/>
          <w:color w:val="auto"/>
          <w:sz w:val="28"/>
          <w:szCs w:val="28"/>
          <w:highlight w:val="none"/>
          <w:u w:val="none"/>
        </w:rPr>
        <w:t>标的已知优先购买权人</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目前暂</w:t>
      </w:r>
      <w:r>
        <w:rPr>
          <w:rFonts w:hint="eastAsia" w:ascii="仿宋" w:hAnsi="仿宋" w:eastAsia="仿宋" w:cs="仿宋"/>
          <w:color w:val="auto"/>
          <w:sz w:val="28"/>
          <w:szCs w:val="28"/>
          <w:highlight w:val="none"/>
          <w:u w:val="none"/>
        </w:rPr>
        <w:t>无。</w:t>
      </w:r>
    </w:p>
    <w:p w14:paraId="700FF260">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竞价标的如若存在优先购买权人，优先购买权人参加竞买的，应于竞价活动开始</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个工作日前向上拍机构或管理人提交合法有效的证明（登记的证件信息必须与京东实名认证相一致），资格经本上拍机构或管理人确认后才能以优先购买权人的身份参与竞买，逾期不提交的，视为放弃对本标的物享有优先购买权。本标的优先购买权人未参加竞价，亦视为放弃优先购买权。</w:t>
      </w:r>
      <w:r>
        <w:rPr>
          <w:rFonts w:hint="eastAsia" w:ascii="仿宋" w:hAnsi="仿宋" w:eastAsia="仿宋" w:cs="仿宋"/>
          <w:color w:val="auto"/>
          <w:sz w:val="28"/>
          <w:szCs w:val="28"/>
          <w:highlight w:val="none"/>
          <w:u w:val="none"/>
        </w:rPr>
        <w:br w:type="textWrapping"/>
      </w:r>
      <w:r>
        <w:rPr>
          <w:rFonts w:hint="eastAsia" w:ascii="仿宋" w:hAnsi="仿宋" w:eastAsia="仿宋" w:cs="仿宋"/>
          <w:color w:val="auto"/>
          <w:sz w:val="28"/>
          <w:szCs w:val="28"/>
          <w:highlight w:val="none"/>
          <w:u w:val="none"/>
        </w:rPr>
        <w:t xml:space="preserve">    四、对上述标的权属有异议者，竞价开始前</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天与管理人联系。与本标的物有利害关系的当事人可参加竞价，不参加竞价的请关注本次竞价活动的整个过程。</w:t>
      </w:r>
    </w:p>
    <w:p w14:paraId="4DBAF240">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五、竞价方式</w:t>
      </w:r>
    </w:p>
    <w:p w14:paraId="08365E34">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（一）竞价从起拍价开始以递增出价方式竞价，增价幅度由管理人确定，竞买人以低于起拍价出价的无效。</w:t>
      </w:r>
    </w:p>
    <w:p w14:paraId="730215C5">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（二）本次竞价活动设置延时出价功能，在竞价活动结束前，每最后5分钟如果有竞买人出价，就自动延迟5分钟。</w:t>
      </w:r>
    </w:p>
    <w:p w14:paraId="17027B24">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（三）本次拍卖保留价为起拍价。</w:t>
      </w:r>
    </w:p>
    <w:p w14:paraId="1E348D78">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六、保证金与余款交纳</w:t>
      </w:r>
    </w:p>
    <w:p w14:paraId="2E3439BC">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第一次出价前，意向竞买人须在京东注册账号并通过实名认证（已注册京东账号需通过实名认证），在线支付竞买保证金，支付后系统自动冻结该笔保证金。竞价成交的，本标的物竞得者（以下称</w:t>
      </w:r>
      <w:r>
        <w:rPr>
          <w:rFonts w:hint="eastAsia" w:ascii="仿宋" w:hAnsi="仿宋" w:eastAsia="仿宋" w:cs="仿宋"/>
          <w:color w:val="auto"/>
          <w:sz w:val="28"/>
          <w:szCs w:val="28"/>
          <w:highlight w:val="none"/>
          <w:u w:val="none"/>
          <w:lang w:eastAsia="zh-CN"/>
        </w:rPr>
        <w:t>买受人</w:t>
      </w:r>
      <w:r>
        <w:rPr>
          <w:rFonts w:hint="eastAsia" w:ascii="仿宋" w:hAnsi="仿宋" w:eastAsia="仿宋" w:cs="仿宋"/>
          <w:color w:val="auto"/>
          <w:sz w:val="28"/>
          <w:szCs w:val="28"/>
          <w:highlight w:val="none"/>
          <w:u w:val="none"/>
        </w:rPr>
        <w:t>）冻结的保证金将自动转为部分成交款，由京东结算给管理人指定账户；竞价结束后，未能竞得者的保证金以及竞价未成交的（即流拍的）竞买人的保证金在竞价活动结束后即时解冻，保证金冻结期间不计利息。</w:t>
      </w:r>
    </w:p>
    <w:p w14:paraId="5C812813">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竞价成交后，</w:t>
      </w:r>
      <w:r>
        <w:rPr>
          <w:rFonts w:hint="eastAsia" w:ascii="仿宋" w:hAnsi="仿宋" w:eastAsia="仿宋" w:cs="仿宋"/>
          <w:color w:val="auto"/>
          <w:sz w:val="28"/>
          <w:szCs w:val="28"/>
          <w:highlight w:val="none"/>
          <w:u w:val="none"/>
          <w:lang w:val="en-US" w:eastAsia="zh-CN"/>
        </w:rPr>
        <w:t>买受人</w:t>
      </w:r>
      <w:r>
        <w:rPr>
          <w:rFonts w:hint="eastAsia" w:ascii="仿宋" w:hAnsi="仿宋" w:eastAsia="仿宋" w:cs="仿宋"/>
          <w:color w:val="auto"/>
          <w:sz w:val="28"/>
          <w:szCs w:val="28"/>
          <w:highlight w:val="none"/>
          <w:u w:val="none"/>
        </w:rPr>
        <w:t>原锁定的保证金自动转入管理人指定账户。</w:t>
      </w:r>
      <w:r>
        <w:rPr>
          <w:rFonts w:hint="eastAsia" w:ascii="仿宋" w:hAnsi="仿宋" w:eastAsia="仿宋" w:cs="仿宋"/>
          <w:color w:val="auto"/>
          <w:sz w:val="28"/>
          <w:szCs w:val="28"/>
          <w:highlight w:val="none"/>
          <w:u w:val="none"/>
          <w:lang w:eastAsia="zh-CN"/>
        </w:rPr>
        <w:t>买受人</w:t>
      </w:r>
      <w:r>
        <w:rPr>
          <w:rFonts w:hint="eastAsia" w:ascii="仿宋" w:hAnsi="仿宋" w:eastAsia="仿宋" w:cs="仿宋"/>
          <w:color w:val="auto"/>
          <w:sz w:val="28"/>
          <w:szCs w:val="28"/>
          <w:highlight w:val="none"/>
          <w:u w:val="none"/>
        </w:rPr>
        <w:t>应于成交之时起</w:t>
      </w:r>
      <w:r>
        <w:rPr>
          <w:rFonts w:hint="eastAsia" w:ascii="仿宋" w:hAnsi="仿宋" w:eastAsia="仿宋" w:cs="仿宋"/>
          <w:color w:val="auto"/>
          <w:sz w:val="28"/>
          <w:szCs w:val="28"/>
          <w:highlight w:val="none"/>
          <w:u w:val="none"/>
          <w:lang w:val="en-US" w:eastAsia="zh-CN"/>
        </w:rPr>
        <w:t>【15】</w:t>
      </w:r>
      <w:r>
        <w:rPr>
          <w:rFonts w:hint="eastAsia" w:ascii="仿宋" w:hAnsi="仿宋" w:eastAsia="仿宋" w:cs="仿宋"/>
          <w:color w:val="auto"/>
          <w:sz w:val="28"/>
          <w:szCs w:val="28"/>
          <w:highlight w:val="none"/>
          <w:u w:val="none"/>
        </w:rPr>
        <w:t>日内将竞价成交价余款（扣除保证金后的余款）缴入管理人指定账户（户名：</w:t>
      </w:r>
      <w:r>
        <w:rPr>
          <w:rFonts w:hint="eastAsia" w:ascii="仿宋" w:hAnsi="仿宋" w:eastAsia="仿宋" w:cs="仿宋"/>
          <w:color w:val="auto"/>
          <w:sz w:val="28"/>
          <w:szCs w:val="28"/>
          <w:highlight w:val="none"/>
          <w:u w:val="none"/>
          <w:lang w:val="en-US" w:eastAsia="zh-CN"/>
        </w:rPr>
        <w:t>曹县盛泰置业有限公司</w:t>
      </w:r>
      <w:r>
        <w:rPr>
          <w:rFonts w:hint="eastAsia" w:ascii="仿宋" w:hAnsi="仿宋" w:eastAsia="仿宋" w:cs="仿宋"/>
          <w:color w:val="auto"/>
          <w:sz w:val="28"/>
          <w:szCs w:val="28"/>
          <w:highlight w:val="none"/>
          <w:u w:val="none"/>
        </w:rPr>
        <w:t>管理人；账号：</w:t>
      </w:r>
      <w:r>
        <w:rPr>
          <w:rFonts w:hint="eastAsia" w:ascii="仿宋" w:hAnsi="仿宋" w:eastAsia="仿宋" w:cs="仿宋"/>
          <w:color w:val="auto"/>
          <w:sz w:val="28"/>
          <w:szCs w:val="28"/>
          <w:highlight w:val="none"/>
          <w:u w:val="none"/>
          <w:lang w:val="en-US" w:eastAsia="zh-CN"/>
        </w:rPr>
        <w:t>93700501015087779</w:t>
      </w:r>
      <w:r>
        <w:rPr>
          <w:rFonts w:hint="eastAsia" w:ascii="仿宋" w:hAnsi="仿宋" w:eastAsia="仿宋" w:cs="仿宋"/>
          <w:color w:val="auto"/>
          <w:sz w:val="28"/>
          <w:szCs w:val="28"/>
          <w:highlight w:val="none"/>
          <w:u w:val="none"/>
        </w:rPr>
        <w:t>；开户行：中国邮政储蓄银行股份有限公司曹县支行），注明“破产案号：</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2021</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鲁1721破7号</w:t>
      </w:r>
      <w:r>
        <w:rPr>
          <w:rFonts w:hint="eastAsia" w:ascii="仿宋" w:hAnsi="仿宋" w:eastAsia="仿宋" w:cs="仿宋"/>
          <w:color w:val="auto"/>
          <w:sz w:val="28"/>
          <w:szCs w:val="28"/>
          <w:highlight w:val="none"/>
          <w:u w:val="none"/>
        </w:rPr>
        <w:t>；款项性质：</w:t>
      </w:r>
      <w:r>
        <w:rPr>
          <w:rFonts w:hint="eastAsia" w:ascii="仿宋" w:hAnsi="仿宋" w:eastAsia="仿宋" w:cs="仿宋"/>
          <w:color w:val="auto"/>
          <w:sz w:val="28"/>
          <w:szCs w:val="28"/>
          <w:highlight w:val="none"/>
          <w:u w:val="none"/>
          <w:lang w:val="en-US" w:eastAsia="zh-CN"/>
        </w:rPr>
        <w:t>盛泰公司破产财产拍卖价款</w:t>
      </w:r>
      <w:r>
        <w:rPr>
          <w:rFonts w:hint="eastAsia" w:ascii="仿宋" w:hAnsi="仿宋" w:eastAsia="仿宋" w:cs="仿宋"/>
          <w:color w:val="auto"/>
          <w:sz w:val="28"/>
          <w:szCs w:val="28"/>
          <w:highlight w:val="none"/>
          <w:u w:val="none"/>
        </w:rPr>
        <w:t>”。逾期则视为</w:t>
      </w:r>
      <w:r>
        <w:rPr>
          <w:rFonts w:hint="eastAsia" w:ascii="仿宋" w:hAnsi="仿宋" w:eastAsia="仿宋" w:cs="仿宋"/>
          <w:color w:val="auto"/>
          <w:sz w:val="28"/>
          <w:szCs w:val="28"/>
          <w:highlight w:val="none"/>
          <w:u w:val="none"/>
          <w:lang w:eastAsia="zh-CN"/>
        </w:rPr>
        <w:t>买受人</w:t>
      </w:r>
      <w:r>
        <w:rPr>
          <w:rFonts w:hint="eastAsia" w:ascii="仿宋" w:hAnsi="仿宋" w:eastAsia="仿宋" w:cs="仿宋"/>
          <w:color w:val="auto"/>
          <w:sz w:val="28"/>
          <w:szCs w:val="28"/>
          <w:highlight w:val="none"/>
          <w:u w:val="none"/>
        </w:rPr>
        <w:t>违约，竞买保证金不予退还。</w:t>
      </w:r>
    </w:p>
    <w:p w14:paraId="2F8BFFC4">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七、移交与过户</w:t>
      </w:r>
    </w:p>
    <w:p w14:paraId="36F24992">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eastAsia="zh-CN"/>
        </w:rPr>
        <w:t>买受人</w:t>
      </w:r>
      <w:r>
        <w:rPr>
          <w:rFonts w:hint="eastAsia" w:ascii="仿宋" w:hAnsi="仿宋" w:eastAsia="仿宋" w:cs="仿宋"/>
          <w:color w:val="auto"/>
          <w:sz w:val="28"/>
          <w:szCs w:val="28"/>
          <w:highlight w:val="none"/>
          <w:u w:val="none"/>
        </w:rPr>
        <w:t>在交齐所有成交款后</w:t>
      </w:r>
      <w:r>
        <w:rPr>
          <w:rFonts w:hint="eastAsia" w:ascii="仿宋" w:hAnsi="仿宋" w:eastAsia="仿宋" w:cs="仿宋"/>
          <w:color w:val="auto"/>
          <w:sz w:val="28"/>
          <w:szCs w:val="28"/>
          <w:highlight w:val="none"/>
          <w:u w:val="none"/>
          <w:lang w:val="en-US" w:eastAsia="zh-CN"/>
        </w:rPr>
        <w:t>【15】</w:t>
      </w:r>
      <w:r>
        <w:rPr>
          <w:rFonts w:hint="eastAsia" w:ascii="仿宋" w:hAnsi="仿宋" w:eastAsia="仿宋" w:cs="仿宋"/>
          <w:color w:val="auto"/>
          <w:sz w:val="28"/>
          <w:szCs w:val="28"/>
          <w:highlight w:val="none"/>
          <w:u w:val="none"/>
        </w:rPr>
        <w:t>日内（凭付款凭证及相关身份材料、委托手续等原件）到</w:t>
      </w:r>
      <w:r>
        <w:rPr>
          <w:rFonts w:hint="eastAsia" w:ascii="仿宋" w:hAnsi="仿宋" w:eastAsia="仿宋" w:cs="仿宋"/>
          <w:color w:val="auto"/>
          <w:sz w:val="28"/>
          <w:szCs w:val="28"/>
          <w:highlight w:val="none"/>
          <w:u w:val="none"/>
          <w:lang w:val="en-US" w:eastAsia="zh-CN"/>
        </w:rPr>
        <w:t>曹县盛泰置业有限公司</w:t>
      </w:r>
      <w:r>
        <w:rPr>
          <w:rFonts w:hint="eastAsia" w:ascii="仿宋" w:hAnsi="仿宋" w:eastAsia="仿宋" w:cs="仿宋"/>
          <w:color w:val="auto"/>
          <w:sz w:val="28"/>
          <w:szCs w:val="28"/>
          <w:highlight w:val="none"/>
          <w:u w:val="none"/>
          <w:lang w:val="en-US"/>
        </w:rPr>
        <w:t>管理人</w:t>
      </w:r>
      <w:r>
        <w:rPr>
          <w:rFonts w:hint="eastAsia" w:ascii="仿宋" w:hAnsi="仿宋" w:eastAsia="仿宋" w:cs="仿宋"/>
          <w:color w:val="auto"/>
          <w:sz w:val="28"/>
          <w:szCs w:val="28"/>
          <w:highlight w:val="none"/>
          <w:u w:val="none"/>
        </w:rPr>
        <w:t>处（地址：</w:t>
      </w:r>
      <w:r>
        <w:rPr>
          <w:rFonts w:hint="eastAsia" w:ascii="仿宋" w:hAnsi="仿宋" w:eastAsia="仿宋" w:cs="仿宋"/>
          <w:color w:val="auto"/>
          <w:sz w:val="28"/>
          <w:szCs w:val="28"/>
          <w:highlight w:val="none"/>
          <w:u w:val="none"/>
          <w:lang w:val="en-US" w:eastAsia="zh-CN"/>
        </w:rPr>
        <w:t>山东省菏泽市曹县富民大道新都帝景花园小区25号楼3单元306室，联系电话15668292568</w:t>
      </w:r>
      <w:r>
        <w:rPr>
          <w:rFonts w:hint="eastAsia" w:ascii="仿宋" w:hAnsi="仿宋" w:eastAsia="仿宋" w:cs="仿宋"/>
          <w:color w:val="auto"/>
          <w:sz w:val="28"/>
          <w:szCs w:val="28"/>
          <w:highlight w:val="none"/>
          <w:u w:val="none"/>
        </w:rPr>
        <w:t>）办理交接手续并签署《</w:t>
      </w:r>
      <w:r>
        <w:rPr>
          <w:rFonts w:hint="eastAsia" w:ascii="仿宋" w:hAnsi="仿宋" w:eastAsia="仿宋" w:cs="仿宋"/>
          <w:color w:val="auto"/>
          <w:sz w:val="28"/>
          <w:szCs w:val="28"/>
          <w:highlight w:val="none"/>
          <w:u w:val="none"/>
          <w:lang w:val="en-US" w:eastAsia="zh-CN"/>
        </w:rPr>
        <w:t>拍卖成交确认书</w:t>
      </w:r>
      <w:r>
        <w:rPr>
          <w:rFonts w:hint="eastAsia" w:ascii="仿宋" w:hAnsi="仿宋" w:eastAsia="仿宋" w:cs="仿宋"/>
          <w:color w:val="auto"/>
          <w:sz w:val="28"/>
          <w:szCs w:val="28"/>
          <w:highlight w:val="none"/>
          <w:u w:val="none"/>
        </w:rPr>
        <w:t>》。</w:t>
      </w:r>
    </w:p>
    <w:p w14:paraId="1B84F3DA">
      <w:pPr>
        <w:pStyle w:val="4"/>
        <w:shd w:val="clear" w:color="auto" w:fill="FFFFFF"/>
        <w:spacing w:before="0" w:beforeAutospacing="0" w:after="0" w:afterAutospacing="0" w:line="450" w:lineRule="atLeast"/>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签署《拍卖成交确认书》视为拍卖标的移交完毕。买受人自行进行清场或腾房。拍卖资产中能够办理过户登记的办理过户登记，过户登记应当在资产交接手续完成后进行，</w:t>
      </w:r>
      <w:r>
        <w:rPr>
          <w:rFonts w:hint="eastAsia" w:ascii="仿宋" w:hAnsi="仿宋" w:eastAsia="仿宋" w:cs="仿宋"/>
          <w:color w:val="auto"/>
          <w:sz w:val="28"/>
          <w:szCs w:val="28"/>
          <w:highlight w:val="none"/>
          <w:u w:val="none"/>
          <w:lang w:eastAsia="zh-CN"/>
        </w:rPr>
        <w:t>买受人</w:t>
      </w:r>
      <w:r>
        <w:rPr>
          <w:rFonts w:hint="eastAsia" w:ascii="仿宋" w:hAnsi="仿宋" w:eastAsia="仿宋" w:cs="仿宋"/>
          <w:color w:val="auto"/>
          <w:sz w:val="28"/>
          <w:szCs w:val="28"/>
          <w:highlight w:val="none"/>
          <w:u w:val="none"/>
          <w:lang w:val="en-US" w:eastAsia="zh-CN"/>
        </w:rPr>
        <w:t>自行负责</w:t>
      </w:r>
      <w:r>
        <w:rPr>
          <w:rFonts w:hint="eastAsia" w:ascii="仿宋" w:hAnsi="仿宋" w:eastAsia="仿宋" w:cs="仿宋"/>
          <w:color w:val="auto"/>
          <w:sz w:val="28"/>
          <w:szCs w:val="28"/>
          <w:highlight w:val="none"/>
          <w:u w:val="none"/>
        </w:rPr>
        <w:t>产权过户</w:t>
      </w:r>
      <w:r>
        <w:rPr>
          <w:rFonts w:hint="eastAsia" w:ascii="仿宋" w:hAnsi="仿宋" w:eastAsia="仿宋" w:cs="仿宋"/>
          <w:color w:val="auto"/>
          <w:sz w:val="28"/>
          <w:szCs w:val="28"/>
          <w:highlight w:val="none"/>
          <w:u w:val="none"/>
          <w:lang w:val="en-US" w:eastAsia="zh-CN"/>
        </w:rPr>
        <w:t>登记</w:t>
      </w:r>
      <w:r>
        <w:rPr>
          <w:rFonts w:hint="eastAsia" w:ascii="仿宋" w:hAnsi="仿宋" w:eastAsia="仿宋" w:cs="仿宋"/>
          <w:color w:val="auto"/>
          <w:sz w:val="28"/>
          <w:szCs w:val="28"/>
          <w:highlight w:val="none"/>
          <w:u w:val="none"/>
        </w:rPr>
        <w:t>手续</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对于场地资产移交以及过户登记事宜，管理人可在权限范围之内提供部分协助，如遇特殊情况，管理人可应买受人申请请示本案破产合议庭协调处理，前述管理人协助协调事项不视为管理人应承担的义务。</w:t>
      </w:r>
    </w:p>
    <w:p w14:paraId="6F09F3EF">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竞价成交</w:t>
      </w:r>
      <w:r>
        <w:rPr>
          <w:rFonts w:hint="eastAsia" w:ascii="仿宋" w:hAnsi="仿宋" w:eastAsia="仿宋" w:cs="仿宋"/>
          <w:color w:val="auto"/>
          <w:sz w:val="28"/>
          <w:szCs w:val="28"/>
          <w:highlight w:val="none"/>
          <w:u w:val="none"/>
          <w:lang w:val="en-US" w:eastAsia="zh-CN"/>
        </w:rPr>
        <w:t>后</w:t>
      </w:r>
      <w:r>
        <w:rPr>
          <w:rFonts w:hint="eastAsia" w:ascii="仿宋" w:hAnsi="仿宋" w:eastAsia="仿宋" w:cs="仿宋"/>
          <w:color w:val="auto"/>
          <w:sz w:val="28"/>
          <w:szCs w:val="28"/>
          <w:highlight w:val="none"/>
          <w:u w:val="none"/>
        </w:rPr>
        <w:t>，过户时所产生的</w:t>
      </w:r>
      <w:r>
        <w:rPr>
          <w:rFonts w:hint="eastAsia" w:ascii="仿宋" w:hAnsi="仿宋" w:eastAsia="仿宋" w:cs="仿宋"/>
          <w:color w:val="auto"/>
          <w:sz w:val="28"/>
          <w:szCs w:val="28"/>
          <w:highlight w:val="none"/>
          <w:u w:val="none"/>
          <w:lang w:val="en-US" w:eastAsia="zh-CN"/>
        </w:rPr>
        <w:t>税款和过户登记费用依照国家规定由三公司和买受人各自承担应承担的税费。</w:t>
      </w:r>
      <w:r>
        <w:rPr>
          <w:rFonts w:hint="eastAsia" w:ascii="仿宋" w:hAnsi="仿宋" w:eastAsia="仿宋" w:cs="仿宋"/>
          <w:color w:val="auto"/>
          <w:sz w:val="28"/>
          <w:szCs w:val="28"/>
          <w:highlight w:val="none"/>
          <w:u w:val="none"/>
        </w:rPr>
        <w:t>成交价不包含应补地价</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如有</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、土地使用费</w:t>
      </w:r>
      <w:r>
        <w:rPr>
          <w:rFonts w:hint="eastAsia" w:ascii="仿宋" w:hAnsi="仿宋" w:eastAsia="仿宋" w:cs="仿宋"/>
          <w:color w:val="auto"/>
          <w:sz w:val="28"/>
          <w:szCs w:val="28"/>
          <w:highlight w:val="none"/>
          <w:u w:val="none"/>
          <w:lang w:val="en-US" w:eastAsia="zh-CN"/>
        </w:rPr>
        <w:t>租金</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如有</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土地闲置费（如有）以及买受人应承担的税、费，如有该类应付款项或债务应由买受人自行承担</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建议</w:t>
      </w:r>
      <w:r>
        <w:rPr>
          <w:rFonts w:hint="eastAsia" w:ascii="仿宋" w:hAnsi="仿宋" w:eastAsia="仿宋" w:cs="仿宋"/>
          <w:color w:val="auto"/>
          <w:sz w:val="28"/>
          <w:szCs w:val="28"/>
          <w:highlight w:val="none"/>
          <w:u w:val="none"/>
        </w:rPr>
        <w:t>竞买人</w:t>
      </w:r>
      <w:r>
        <w:rPr>
          <w:rFonts w:hint="eastAsia" w:ascii="仿宋" w:hAnsi="仿宋" w:eastAsia="仿宋" w:cs="仿宋"/>
          <w:color w:val="auto"/>
          <w:sz w:val="28"/>
          <w:szCs w:val="28"/>
          <w:highlight w:val="none"/>
          <w:u w:val="none"/>
          <w:lang w:val="en-US" w:eastAsia="zh-CN"/>
        </w:rPr>
        <w:t>竞拍前即应自行全面尽职调查、</w:t>
      </w:r>
      <w:r>
        <w:rPr>
          <w:rFonts w:hint="eastAsia" w:ascii="仿宋" w:hAnsi="仿宋" w:eastAsia="仿宋" w:cs="仿宋"/>
          <w:color w:val="auto"/>
          <w:sz w:val="28"/>
          <w:szCs w:val="28"/>
          <w:highlight w:val="none"/>
          <w:u w:val="none"/>
        </w:rPr>
        <w:t>自行</w:t>
      </w:r>
      <w:r>
        <w:rPr>
          <w:rFonts w:hint="eastAsia" w:ascii="仿宋" w:hAnsi="仿宋" w:eastAsia="仿宋" w:cs="仿宋"/>
          <w:color w:val="auto"/>
          <w:sz w:val="28"/>
          <w:szCs w:val="28"/>
          <w:highlight w:val="none"/>
          <w:u w:val="none"/>
          <w:lang w:val="en-US" w:eastAsia="zh-CN"/>
        </w:rPr>
        <w:t>详细</w:t>
      </w:r>
      <w:r>
        <w:rPr>
          <w:rFonts w:hint="eastAsia" w:ascii="仿宋" w:hAnsi="仿宋" w:eastAsia="仿宋" w:cs="仿宋"/>
          <w:color w:val="auto"/>
          <w:sz w:val="28"/>
          <w:szCs w:val="28"/>
          <w:highlight w:val="none"/>
          <w:u w:val="none"/>
        </w:rPr>
        <w:t>向相关主管部门咨询</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全面了解需承担的款项和费用、过户流程、所需资料等，全面把握竞拍风险</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eastAsia="zh-CN"/>
        </w:rPr>
        <w:t>买受人</w:t>
      </w:r>
      <w:r>
        <w:rPr>
          <w:rFonts w:hint="eastAsia" w:ascii="仿宋" w:hAnsi="仿宋" w:eastAsia="仿宋" w:cs="仿宋"/>
          <w:color w:val="auto"/>
          <w:sz w:val="28"/>
          <w:szCs w:val="28"/>
          <w:highlight w:val="none"/>
          <w:u w:val="none"/>
        </w:rPr>
        <w:t>在承担后不得据此主张竞价无效或向管理人、上拍机构索偿。</w:t>
      </w:r>
      <w:r>
        <w:rPr>
          <w:rFonts w:hint="eastAsia" w:ascii="仿宋" w:hAnsi="仿宋" w:eastAsia="仿宋" w:cs="仿宋"/>
          <w:b/>
          <w:bCs/>
          <w:color w:val="auto"/>
          <w:sz w:val="28"/>
          <w:szCs w:val="28"/>
          <w:highlight w:val="none"/>
          <w:u w:val="none"/>
        </w:rPr>
        <w:t>因拍卖成交之后三公司需处理拍卖资产的纳税事宜，过户登记所需时间可能较长，对此，请竞买人予以充分注意，管理人不对过户登记所需时间提供任何承诺和保证。</w:t>
      </w:r>
    </w:p>
    <w:p w14:paraId="24013FB2">
      <w:pPr>
        <w:pStyle w:val="4"/>
        <w:shd w:val="clear" w:color="auto" w:fill="FFFFFF"/>
        <w:spacing w:before="0" w:beforeAutospacing="0" w:after="0" w:afterAutospacing="0" w:line="450" w:lineRule="atLeast"/>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买受人对有关款项、债务承担有争议的，应在办理过户手续前提出，由管理人报告本案破产合议庭审查审批处理</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在三公司或管理人缴纳过户税款、费用后再行提出的，如对本次竞拍结果造成变动的，买受人承担变动导致的三公司或管理人各类损失（包括但不限于转让过户或回转过户税款、手续费等等）。三公司就拍卖成交价款开始进行破产分配之后，买受人不得再提出有关款项承担争议，如有该类争议或出现有关损失，均由买受人自行处理和承担。对此，请买受人充分注意前述风险。</w:t>
      </w:r>
    </w:p>
    <w:p w14:paraId="08006A0A">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八、风险提示</w:t>
      </w:r>
    </w:p>
    <w:p w14:paraId="2FBDC476">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（一）标物特殊情况说明：</w:t>
      </w:r>
      <w:r>
        <w:rPr>
          <w:rFonts w:hint="eastAsia" w:ascii="仿宋" w:hAnsi="仿宋" w:eastAsia="仿宋" w:cs="仿宋"/>
          <w:color w:val="auto"/>
          <w:sz w:val="28"/>
          <w:szCs w:val="28"/>
          <w:highlight w:val="none"/>
          <w:u w:val="none"/>
          <w:lang w:val="en-US" w:eastAsia="zh-CN"/>
        </w:rPr>
        <w:t>具体详见本文件中有关拍卖标的的相关叙述和提示说明；</w:t>
      </w:r>
      <w:r>
        <w:rPr>
          <w:rFonts w:hint="eastAsia" w:ascii="仿宋" w:hAnsi="仿宋" w:eastAsia="仿宋" w:cs="仿宋"/>
          <w:color w:val="auto"/>
          <w:sz w:val="28"/>
          <w:szCs w:val="28"/>
          <w:highlight w:val="none"/>
          <w:u w:val="none"/>
        </w:rPr>
        <w:t>竞拍前，请</w:t>
      </w:r>
      <w:r>
        <w:rPr>
          <w:rFonts w:hint="eastAsia" w:ascii="仿宋" w:hAnsi="仿宋" w:eastAsia="仿宋" w:cs="仿宋"/>
          <w:color w:val="auto"/>
          <w:sz w:val="28"/>
          <w:szCs w:val="28"/>
          <w:highlight w:val="none"/>
          <w:u w:val="none"/>
          <w:lang w:val="en-US" w:eastAsia="zh-CN"/>
        </w:rPr>
        <w:t>竞买人</w:t>
      </w:r>
      <w:r>
        <w:rPr>
          <w:rFonts w:hint="eastAsia" w:ascii="仿宋" w:hAnsi="仿宋" w:eastAsia="仿宋" w:cs="仿宋"/>
          <w:color w:val="auto"/>
          <w:sz w:val="28"/>
          <w:szCs w:val="28"/>
          <w:highlight w:val="none"/>
          <w:u w:val="none"/>
        </w:rPr>
        <w:t>自行组织尽调，充分了解标的物的详情</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尽调产生的费用自理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竞价成交后，京东平台将收取竞买人标的成交价千分之五的服务费（五十万元封顶</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具体以平台规定为准</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此费用</w:t>
      </w:r>
      <w:r>
        <w:rPr>
          <w:rFonts w:hint="eastAsia" w:ascii="仿宋" w:hAnsi="仿宋" w:eastAsia="仿宋" w:cs="仿宋"/>
          <w:color w:val="auto"/>
          <w:sz w:val="28"/>
          <w:szCs w:val="28"/>
          <w:highlight w:val="none"/>
          <w:u w:val="none"/>
          <w:lang w:val="en-US" w:eastAsia="zh-CN"/>
        </w:rPr>
        <w:t>须</w:t>
      </w:r>
      <w:r>
        <w:rPr>
          <w:rFonts w:hint="eastAsia" w:ascii="仿宋" w:hAnsi="仿宋" w:eastAsia="仿宋" w:cs="仿宋"/>
          <w:color w:val="auto"/>
          <w:sz w:val="28"/>
          <w:szCs w:val="28"/>
          <w:highlight w:val="none"/>
          <w:u w:val="none"/>
        </w:rPr>
        <w:t>由买受人按规定自行另外支付，不包含在标的成交价款之内。</w:t>
      </w:r>
    </w:p>
    <w:p w14:paraId="158F6922">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（二）竞买人应当具备完全民事行为能力。竞买人也可根据</w:t>
      </w:r>
      <w:r>
        <w:rPr>
          <w:rFonts w:hint="eastAsia" w:ascii="仿宋" w:hAnsi="仿宋" w:eastAsia="仿宋" w:cs="仿宋"/>
          <w:color w:val="auto"/>
          <w:sz w:val="28"/>
          <w:szCs w:val="28"/>
          <w:highlight w:val="none"/>
          <w:u w:val="none"/>
          <w:lang w:val="en-US" w:eastAsia="zh-CN"/>
        </w:rPr>
        <w:t>拍卖文件</w:t>
      </w:r>
      <w:r>
        <w:rPr>
          <w:rFonts w:hint="eastAsia" w:ascii="仿宋" w:hAnsi="仿宋" w:eastAsia="仿宋" w:cs="仿宋"/>
          <w:color w:val="auto"/>
          <w:sz w:val="28"/>
          <w:szCs w:val="28"/>
          <w:highlight w:val="none"/>
          <w:u w:val="none"/>
        </w:rPr>
        <w:t>相关规定委托代理人（具备完全民事行为能力的自然人）进行竞买。</w:t>
      </w:r>
    </w:p>
    <w:p w14:paraId="1D2CD5FB">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（三）竞买人竞价前应向</w:t>
      </w:r>
      <w:r>
        <w:rPr>
          <w:rFonts w:hint="eastAsia" w:ascii="仿宋" w:hAnsi="仿宋" w:eastAsia="仿宋" w:cs="仿宋"/>
          <w:color w:val="auto"/>
          <w:sz w:val="28"/>
          <w:szCs w:val="28"/>
          <w:highlight w:val="none"/>
          <w:u w:val="none"/>
          <w:lang w:val="en-US" w:eastAsia="zh-CN"/>
        </w:rPr>
        <w:t>土地、在建工程以及不动产登记主管部门和市场监管</w:t>
      </w:r>
      <w:r>
        <w:rPr>
          <w:rFonts w:hint="eastAsia" w:ascii="仿宋" w:hAnsi="仿宋" w:eastAsia="仿宋" w:cs="仿宋"/>
          <w:color w:val="auto"/>
          <w:sz w:val="28"/>
          <w:szCs w:val="28"/>
          <w:highlight w:val="none"/>
          <w:u w:val="none"/>
        </w:rPr>
        <w:t>、税务、外管、商务等政府部门，对标的物的权属、能否过户、过户要求和流程、税费缴付的标准及起止时间</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能否开发、开发条件、规划条件以及限制、土地使用条件、相邻关系</w:t>
      </w:r>
      <w:r>
        <w:rPr>
          <w:rFonts w:hint="eastAsia" w:ascii="仿宋" w:hAnsi="仿宋" w:eastAsia="仿宋" w:cs="仿宋"/>
          <w:color w:val="auto"/>
          <w:sz w:val="28"/>
          <w:szCs w:val="28"/>
          <w:highlight w:val="none"/>
          <w:u w:val="none"/>
        </w:rPr>
        <w:t>，以及其他须注意的事项进行咨询，因政策原因或其他原因导致不能过户</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不能开发经营</w:t>
      </w:r>
      <w:r>
        <w:rPr>
          <w:rFonts w:hint="eastAsia" w:ascii="仿宋" w:hAnsi="仿宋" w:eastAsia="仿宋" w:cs="仿宋"/>
          <w:color w:val="auto"/>
          <w:sz w:val="28"/>
          <w:szCs w:val="28"/>
          <w:highlight w:val="none"/>
          <w:u w:val="none"/>
        </w:rPr>
        <w:t>的风险由竞买人承担。</w:t>
      </w:r>
    </w:p>
    <w:p w14:paraId="095F20ED">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四）本次网络竞价所涉标的物，全部依其现状进行处置。现状是指看样时点标的的质量、数量、新旧程度、使用现状等现实状况，至竞价时点竞买人没有异议，则表示竞买人认可看样时点与竞价时点标的现状一致。请欲报名参与竞价的竞买人充分考虑标的显性和隐性的瑕疵风险以及市场价格的波动，谨慎选择，慎重决定。管理人、上拍机构、京东网络竞价平台不承担标的物的</w:t>
      </w:r>
      <w:r>
        <w:rPr>
          <w:rFonts w:hint="eastAsia" w:ascii="仿宋" w:hAnsi="仿宋" w:eastAsia="仿宋" w:cs="仿宋"/>
          <w:color w:val="auto"/>
          <w:sz w:val="28"/>
          <w:szCs w:val="28"/>
          <w:highlight w:val="none"/>
          <w:u w:val="none"/>
          <w:lang w:val="en-US" w:eastAsia="zh-CN"/>
        </w:rPr>
        <w:t>任何</w:t>
      </w:r>
      <w:r>
        <w:rPr>
          <w:rFonts w:hint="eastAsia" w:ascii="仿宋" w:hAnsi="仿宋" w:eastAsia="仿宋" w:cs="仿宋"/>
          <w:color w:val="auto"/>
          <w:sz w:val="28"/>
          <w:szCs w:val="28"/>
          <w:highlight w:val="none"/>
          <w:u w:val="none"/>
        </w:rPr>
        <w:t>瑕疵保证。有意者请亲自实地看样，未看样的竞买人视为对本标的实物现状的确认，责任自负。</w:t>
      </w:r>
    </w:p>
    <w:p w14:paraId="5DDC7854">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（五）</w:t>
      </w:r>
      <w:r>
        <w:rPr>
          <w:rFonts w:hint="eastAsia" w:ascii="仿宋" w:hAnsi="仿宋" w:eastAsia="仿宋" w:cs="仿宋"/>
          <w:color w:val="auto"/>
          <w:sz w:val="28"/>
          <w:szCs w:val="28"/>
          <w:highlight w:val="none"/>
          <w:u w:val="none"/>
          <w:lang w:val="en-US" w:eastAsia="zh-CN"/>
        </w:rPr>
        <w:t>拍卖成交后，买受人违约的，将依照有关法律法规、本次拍卖公告、须知以及相关拍卖规则、拍卖文件规定等承担违约责任；非买受方原因导致本次交易行为不能履行、履行不能或不能实现交易目的，管理人报经法院批准后，可终止并解除本次交易，买受人应原状退还拍卖标的物</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管理人无息</w:t>
      </w:r>
      <w:r>
        <w:rPr>
          <w:rFonts w:hint="eastAsia" w:ascii="仿宋" w:hAnsi="仿宋" w:eastAsia="仿宋" w:cs="仿宋"/>
          <w:color w:val="auto"/>
          <w:sz w:val="28"/>
          <w:szCs w:val="28"/>
          <w:highlight w:val="none"/>
          <w:u w:val="none"/>
        </w:rPr>
        <w:t>退还</w:t>
      </w:r>
      <w:r>
        <w:rPr>
          <w:rFonts w:hint="eastAsia" w:ascii="仿宋" w:hAnsi="仿宋" w:eastAsia="仿宋" w:cs="仿宋"/>
          <w:color w:val="auto"/>
          <w:sz w:val="28"/>
          <w:szCs w:val="28"/>
          <w:highlight w:val="none"/>
          <w:u w:val="none"/>
          <w:lang w:eastAsia="zh-CN"/>
        </w:rPr>
        <w:t>买受人</w:t>
      </w:r>
      <w:r>
        <w:rPr>
          <w:rFonts w:hint="eastAsia" w:ascii="仿宋" w:hAnsi="仿宋" w:eastAsia="仿宋" w:cs="仿宋"/>
          <w:color w:val="auto"/>
          <w:sz w:val="28"/>
          <w:szCs w:val="28"/>
          <w:highlight w:val="none"/>
          <w:u w:val="none"/>
        </w:rPr>
        <w:t>支付的全部价款，管理人与网络竞价平台不承担任何赔偿责任。</w:t>
      </w:r>
    </w:p>
    <w:p w14:paraId="7356D164">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（六）争议处理。买受人对本次拍卖事项包括但不限于债务或各类款项承担、标的物状况、移交或过户安排等有争议的，应至迟在办理过户手续前提出，由管理人报告本案破产合议庭</w:t>
      </w:r>
      <w:r>
        <w:rPr>
          <w:rFonts w:hint="eastAsia" w:ascii="仿宋" w:hAnsi="仿宋" w:eastAsia="仿宋" w:cs="仿宋"/>
          <w:color w:val="auto"/>
          <w:sz w:val="28"/>
          <w:szCs w:val="28"/>
          <w:highlight w:val="none"/>
          <w:u w:val="none"/>
          <w:lang w:val="en-US" w:eastAsia="zh-CN"/>
        </w:rPr>
        <w:t>审查、</w:t>
      </w:r>
      <w:r>
        <w:rPr>
          <w:rFonts w:hint="eastAsia" w:ascii="仿宋" w:hAnsi="仿宋" w:eastAsia="仿宋" w:cs="仿宋"/>
          <w:color w:val="auto"/>
          <w:sz w:val="28"/>
          <w:szCs w:val="28"/>
          <w:highlight w:val="none"/>
          <w:u w:val="none"/>
        </w:rPr>
        <w:t>审批处理。在</w:t>
      </w:r>
      <w:r>
        <w:rPr>
          <w:rFonts w:hint="eastAsia" w:ascii="仿宋" w:hAnsi="仿宋" w:eastAsia="仿宋" w:cs="仿宋"/>
          <w:color w:val="auto"/>
          <w:sz w:val="28"/>
          <w:szCs w:val="28"/>
          <w:highlight w:val="none"/>
          <w:u w:val="none"/>
          <w:lang w:val="en-US" w:eastAsia="zh-CN"/>
        </w:rPr>
        <w:t>三公司</w:t>
      </w:r>
      <w:r>
        <w:rPr>
          <w:rFonts w:hint="eastAsia" w:ascii="仿宋" w:hAnsi="仿宋" w:eastAsia="仿宋" w:cs="仿宋"/>
          <w:color w:val="auto"/>
          <w:sz w:val="28"/>
          <w:szCs w:val="28"/>
          <w:highlight w:val="none"/>
          <w:u w:val="none"/>
        </w:rPr>
        <w:t>或管理人缴纳过户税款</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费用</w:t>
      </w:r>
      <w:r>
        <w:rPr>
          <w:rFonts w:hint="eastAsia" w:ascii="仿宋" w:hAnsi="仿宋" w:eastAsia="仿宋" w:cs="仿宋"/>
          <w:color w:val="auto"/>
          <w:sz w:val="28"/>
          <w:szCs w:val="28"/>
          <w:highlight w:val="none"/>
          <w:u w:val="none"/>
        </w:rPr>
        <w:t>后再行提出的，如对本次竞拍结果造成变动的，买受人承担变动导致的</w:t>
      </w:r>
      <w:r>
        <w:rPr>
          <w:rFonts w:hint="eastAsia" w:ascii="仿宋" w:hAnsi="仿宋" w:eastAsia="仿宋" w:cs="仿宋"/>
          <w:color w:val="auto"/>
          <w:sz w:val="28"/>
          <w:szCs w:val="28"/>
          <w:highlight w:val="none"/>
          <w:u w:val="none"/>
          <w:lang w:val="en-US" w:eastAsia="zh-CN"/>
        </w:rPr>
        <w:t>三公司</w:t>
      </w:r>
      <w:r>
        <w:rPr>
          <w:rFonts w:hint="eastAsia" w:ascii="仿宋" w:hAnsi="仿宋" w:eastAsia="仿宋" w:cs="仿宋"/>
          <w:color w:val="auto"/>
          <w:sz w:val="28"/>
          <w:szCs w:val="28"/>
          <w:highlight w:val="none"/>
          <w:u w:val="none"/>
        </w:rPr>
        <w:t>或管理人各类损失（包括但不限于</w:t>
      </w:r>
      <w:r>
        <w:rPr>
          <w:rFonts w:hint="eastAsia" w:ascii="仿宋" w:hAnsi="仿宋" w:eastAsia="仿宋" w:cs="仿宋"/>
          <w:color w:val="auto"/>
          <w:sz w:val="28"/>
          <w:szCs w:val="28"/>
          <w:highlight w:val="none"/>
          <w:u w:val="none"/>
          <w:lang w:val="en-US" w:eastAsia="zh-CN"/>
        </w:rPr>
        <w:t>转让过户或回转过户</w:t>
      </w:r>
      <w:r>
        <w:rPr>
          <w:rFonts w:hint="eastAsia" w:ascii="仿宋" w:hAnsi="仿宋" w:eastAsia="仿宋" w:cs="仿宋"/>
          <w:color w:val="auto"/>
          <w:sz w:val="28"/>
          <w:szCs w:val="28"/>
          <w:highlight w:val="none"/>
          <w:u w:val="none"/>
        </w:rPr>
        <w:t>税款、手续费等）。</w:t>
      </w:r>
      <w:r>
        <w:rPr>
          <w:rFonts w:hint="eastAsia" w:ascii="仿宋" w:hAnsi="仿宋" w:eastAsia="仿宋" w:cs="仿宋"/>
          <w:color w:val="auto"/>
          <w:sz w:val="28"/>
          <w:szCs w:val="28"/>
          <w:highlight w:val="none"/>
          <w:u w:val="none"/>
          <w:lang w:val="en-US" w:eastAsia="zh-CN"/>
        </w:rPr>
        <w:t>三公司</w:t>
      </w:r>
      <w:r>
        <w:rPr>
          <w:rFonts w:hint="eastAsia" w:ascii="仿宋" w:hAnsi="仿宋" w:eastAsia="仿宋" w:cs="仿宋"/>
          <w:color w:val="auto"/>
          <w:sz w:val="28"/>
          <w:szCs w:val="28"/>
          <w:highlight w:val="none"/>
          <w:u w:val="none"/>
        </w:rPr>
        <w:t>就拍卖成交价款开始进行破产分配之后，买受人不得再提出有关争议，</w:t>
      </w:r>
      <w:r>
        <w:rPr>
          <w:rFonts w:hint="eastAsia" w:ascii="仿宋" w:hAnsi="仿宋" w:eastAsia="仿宋" w:cs="仿宋"/>
          <w:color w:val="auto"/>
          <w:sz w:val="28"/>
          <w:szCs w:val="28"/>
          <w:highlight w:val="none"/>
          <w:u w:val="none"/>
          <w:lang w:val="en-US" w:eastAsia="zh-CN"/>
        </w:rPr>
        <w:t>无论该争议基于的事实是成交之前还是成交之后发生的，也无论该损失是成交之前现存的、潜在的或成交之后新发生的，</w:t>
      </w:r>
      <w:r>
        <w:rPr>
          <w:rFonts w:hint="eastAsia" w:ascii="仿宋" w:hAnsi="仿宋" w:eastAsia="仿宋" w:cs="仿宋"/>
          <w:color w:val="auto"/>
          <w:sz w:val="28"/>
          <w:szCs w:val="28"/>
          <w:highlight w:val="none"/>
          <w:u w:val="none"/>
        </w:rPr>
        <w:t>均由买受人自行处理和承担。对此，请买受人充分注意前述风险。</w:t>
      </w:r>
    </w:p>
    <w:p w14:paraId="096580AD">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七</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管理人、上拍机构对此次竞价标的物所作的说明和提供的图片、文字资料等，不构成对标的物的任何担保，不作为对竞买人参与此次竞价的建议，不作为竞买人判断、权衡价值的最终依据，</w:t>
      </w:r>
      <w:r>
        <w:rPr>
          <w:rFonts w:hint="eastAsia" w:ascii="仿宋" w:hAnsi="仿宋" w:eastAsia="仿宋" w:cs="仿宋"/>
          <w:color w:val="auto"/>
          <w:sz w:val="28"/>
          <w:szCs w:val="28"/>
          <w:highlight w:val="none"/>
          <w:u w:val="none"/>
          <w:lang w:val="en-US" w:eastAsia="zh-CN"/>
        </w:rPr>
        <w:t>竞买人应自行尽调了解情况</w:t>
      </w:r>
      <w:r>
        <w:rPr>
          <w:rFonts w:hint="eastAsia" w:ascii="仿宋" w:hAnsi="仿宋" w:eastAsia="仿宋" w:cs="仿宋"/>
          <w:color w:val="auto"/>
          <w:sz w:val="28"/>
          <w:szCs w:val="28"/>
          <w:highlight w:val="none"/>
          <w:u w:val="none"/>
        </w:rPr>
        <w:t>。</w:t>
      </w:r>
      <w:r>
        <w:rPr>
          <w:rFonts w:hint="eastAsia" w:ascii="仿宋" w:hAnsi="仿宋" w:eastAsia="仿宋" w:cs="仿宋"/>
          <w:b w:val="0"/>
          <w:bCs w:val="0"/>
          <w:color w:val="auto"/>
          <w:sz w:val="28"/>
          <w:szCs w:val="28"/>
          <w:highlight w:val="none"/>
          <w:u w:val="none"/>
        </w:rPr>
        <w:t>特别提醒：有意者请亲自实地看样，未看样的竞买人视为对本标的物现状的确认，竞买人一旦作出竞买决定，即表明已完全了解，并接受标的物的现状和一切已知</w:t>
      </w:r>
      <w:r>
        <w:rPr>
          <w:rFonts w:hint="eastAsia" w:ascii="仿宋" w:hAnsi="仿宋" w:eastAsia="仿宋" w:cs="仿宋"/>
          <w:b w:val="0"/>
          <w:bCs w:val="0"/>
          <w:color w:val="auto"/>
          <w:sz w:val="28"/>
          <w:szCs w:val="28"/>
          <w:highlight w:val="none"/>
          <w:u w:val="none"/>
          <w:lang w:val="en-US" w:eastAsia="zh-CN"/>
        </w:rPr>
        <w:t>和</w:t>
      </w:r>
      <w:r>
        <w:rPr>
          <w:rFonts w:hint="eastAsia" w:ascii="仿宋" w:hAnsi="仿宋" w:eastAsia="仿宋" w:cs="仿宋"/>
          <w:b w:val="0"/>
          <w:bCs w:val="0"/>
          <w:color w:val="auto"/>
          <w:sz w:val="28"/>
          <w:szCs w:val="28"/>
          <w:highlight w:val="none"/>
          <w:u w:val="none"/>
        </w:rPr>
        <w:t>未知的瑕疵，责任自负。</w:t>
      </w:r>
      <w:r>
        <w:rPr>
          <w:rFonts w:hint="eastAsia" w:ascii="仿宋" w:hAnsi="仿宋" w:eastAsia="仿宋" w:cs="仿宋"/>
          <w:color w:val="auto"/>
          <w:sz w:val="28"/>
          <w:szCs w:val="28"/>
          <w:highlight w:val="none"/>
          <w:u w:val="none"/>
        </w:rPr>
        <w:t>法院和管理人不承担任何责任</w:t>
      </w:r>
      <w:r>
        <w:rPr>
          <w:rFonts w:hint="eastAsia" w:ascii="仿宋" w:hAnsi="仿宋" w:eastAsia="仿宋" w:cs="仿宋"/>
          <w:color w:val="auto"/>
          <w:sz w:val="28"/>
          <w:szCs w:val="28"/>
          <w:highlight w:val="none"/>
          <w:u w:val="none"/>
          <w:lang w:eastAsia="zh-CN"/>
        </w:rPr>
        <w:t>。</w:t>
      </w:r>
    </w:p>
    <w:p w14:paraId="502A08F2">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八</w:t>
      </w:r>
      <w:r>
        <w:rPr>
          <w:rFonts w:hint="eastAsia" w:ascii="仿宋" w:hAnsi="仿宋" w:eastAsia="仿宋" w:cs="仿宋"/>
          <w:color w:val="auto"/>
          <w:sz w:val="28"/>
          <w:szCs w:val="28"/>
          <w:highlight w:val="none"/>
          <w:u w:val="none"/>
        </w:rPr>
        <w:t>）因标的物本身价值较高，起拍价、保证金、竞价成交数额较大。为避免在在线支付的过程中，因银行限额而导致无法支付的问题，请根据</w:t>
      </w:r>
      <w:r>
        <w:rPr>
          <w:rFonts w:hint="eastAsia" w:ascii="仿宋" w:hAnsi="仿宋" w:eastAsia="仿宋" w:cs="仿宋"/>
          <w:color w:val="auto"/>
          <w:sz w:val="28"/>
          <w:szCs w:val="28"/>
          <w:highlight w:val="none"/>
          <w:u w:val="none"/>
          <w:lang w:val="en-US" w:eastAsia="zh-CN"/>
        </w:rPr>
        <w:t>拍卖公告、拍卖</w:t>
      </w:r>
      <w:r>
        <w:rPr>
          <w:rFonts w:hint="eastAsia" w:ascii="仿宋" w:hAnsi="仿宋" w:eastAsia="仿宋" w:cs="仿宋"/>
          <w:color w:val="auto"/>
          <w:sz w:val="28"/>
          <w:szCs w:val="28"/>
          <w:highlight w:val="none"/>
          <w:u w:val="none"/>
        </w:rPr>
        <w:t>须知</w:t>
      </w:r>
      <w:r>
        <w:rPr>
          <w:rFonts w:hint="eastAsia" w:ascii="仿宋" w:hAnsi="仿宋" w:eastAsia="仿宋" w:cs="仿宋"/>
          <w:color w:val="auto"/>
          <w:sz w:val="28"/>
          <w:szCs w:val="28"/>
          <w:highlight w:val="none"/>
          <w:u w:val="none"/>
          <w:lang w:val="en-US" w:eastAsia="zh-CN"/>
        </w:rPr>
        <w:t>等</w:t>
      </w:r>
      <w:r>
        <w:rPr>
          <w:rFonts w:hint="eastAsia" w:ascii="仿宋" w:hAnsi="仿宋" w:eastAsia="仿宋" w:cs="仿宋"/>
          <w:color w:val="auto"/>
          <w:sz w:val="28"/>
          <w:szCs w:val="28"/>
          <w:highlight w:val="none"/>
          <w:u w:val="none"/>
        </w:rPr>
        <w:t>相关规定进行充分准备。</w:t>
      </w:r>
    </w:p>
    <w:p w14:paraId="7D40F520">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九、本次网上公开竞价</w:t>
      </w:r>
      <w:r>
        <w:rPr>
          <w:rFonts w:hint="eastAsia" w:ascii="仿宋" w:hAnsi="仿宋" w:eastAsia="仿宋" w:cs="仿宋"/>
          <w:color w:val="auto"/>
          <w:sz w:val="28"/>
          <w:szCs w:val="28"/>
          <w:highlight w:val="none"/>
          <w:u w:val="none"/>
          <w:lang w:val="en-US" w:eastAsia="zh-CN"/>
        </w:rPr>
        <w:t>拍卖</w:t>
      </w:r>
      <w:r>
        <w:rPr>
          <w:rFonts w:hint="eastAsia" w:ascii="仿宋" w:hAnsi="仿宋" w:eastAsia="仿宋" w:cs="仿宋"/>
          <w:color w:val="auto"/>
          <w:sz w:val="28"/>
          <w:szCs w:val="28"/>
          <w:highlight w:val="none"/>
          <w:u w:val="none"/>
        </w:rPr>
        <w:t>公告、</w:t>
      </w:r>
      <w:r>
        <w:rPr>
          <w:rFonts w:hint="eastAsia" w:ascii="仿宋" w:hAnsi="仿宋" w:eastAsia="仿宋" w:cs="仿宋"/>
          <w:color w:val="auto"/>
          <w:sz w:val="28"/>
          <w:szCs w:val="28"/>
          <w:highlight w:val="none"/>
          <w:u w:val="none"/>
          <w:lang w:val="en-US" w:eastAsia="zh-CN"/>
        </w:rPr>
        <w:t>拍卖</w:t>
      </w:r>
      <w:r>
        <w:rPr>
          <w:rFonts w:hint="eastAsia" w:ascii="仿宋" w:hAnsi="仿宋" w:eastAsia="仿宋" w:cs="仿宋"/>
          <w:color w:val="auto"/>
          <w:sz w:val="28"/>
          <w:szCs w:val="28"/>
          <w:highlight w:val="none"/>
          <w:u w:val="none"/>
        </w:rPr>
        <w:t>须知、标的物介绍等标的物相关文件已在京东网络竞价平台公开展示，请仔细阅读。</w:t>
      </w:r>
      <w:r>
        <w:rPr>
          <w:rFonts w:hint="eastAsia" w:ascii="仿宋" w:hAnsi="仿宋" w:eastAsia="仿宋" w:cs="仿宋"/>
          <w:color w:val="auto"/>
          <w:sz w:val="28"/>
          <w:szCs w:val="28"/>
          <w:highlight w:val="none"/>
          <w:u w:val="none"/>
          <w:lang w:val="en-US" w:eastAsia="zh-CN"/>
        </w:rPr>
        <w:t>管理人、</w:t>
      </w:r>
      <w:r>
        <w:rPr>
          <w:rFonts w:hint="eastAsia" w:ascii="仿宋" w:hAnsi="仿宋" w:eastAsia="仿宋" w:cs="仿宋"/>
          <w:color w:val="auto"/>
          <w:sz w:val="28"/>
          <w:szCs w:val="28"/>
          <w:highlight w:val="none"/>
          <w:u w:val="none"/>
        </w:rPr>
        <w:t>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14:paraId="07D36D70">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十、竞买人在竞价前请务必仔细阅读相应标的公告、须知、标的详情。</w:t>
      </w:r>
      <w:r>
        <w:rPr>
          <w:rFonts w:hint="eastAsia" w:ascii="仿宋" w:hAnsi="仿宋" w:eastAsia="仿宋" w:cs="仿宋"/>
          <w:color w:val="auto"/>
          <w:sz w:val="28"/>
          <w:szCs w:val="28"/>
          <w:highlight w:val="none"/>
          <w:u w:val="none"/>
          <w:lang w:val="en-US" w:eastAsia="zh-CN"/>
        </w:rPr>
        <w:t>成交后，法院要求或管理人需要签署书面的转让合同的，拍卖公告、拍卖须知等文件阐述的原则、风险提示、注意事项和具体内容均作为合同主要内容，合同有关条款不得与拍卖公告、拍卖须知等文件相冲突，如有冲突，合同该条款无效。</w:t>
      </w:r>
      <w:r>
        <w:rPr>
          <w:rFonts w:hint="eastAsia" w:ascii="仿宋" w:hAnsi="仿宋" w:eastAsia="仿宋" w:cs="仿宋"/>
          <w:color w:val="auto"/>
          <w:sz w:val="28"/>
          <w:szCs w:val="28"/>
          <w:highlight w:val="none"/>
          <w:u w:val="none"/>
        </w:rPr>
        <w:t>本公告其他未尽事宜，请向管理人咨询。</w:t>
      </w:r>
      <w:r>
        <w:rPr>
          <w:rFonts w:hint="eastAsia" w:ascii="仿宋" w:hAnsi="仿宋" w:eastAsia="仿宋" w:cs="仿宋"/>
          <w:color w:val="auto"/>
          <w:sz w:val="28"/>
          <w:szCs w:val="28"/>
          <w:highlight w:val="none"/>
          <w:u w:val="none"/>
        </w:rPr>
        <w:br w:type="textWrapping"/>
      </w:r>
      <w:r>
        <w:rPr>
          <w:rFonts w:hint="eastAsia" w:ascii="仿宋" w:hAnsi="仿宋" w:eastAsia="仿宋" w:cs="仿宋"/>
          <w:color w:val="auto"/>
          <w:sz w:val="28"/>
          <w:szCs w:val="28"/>
          <w:highlight w:val="none"/>
          <w:u w:val="none"/>
        </w:rPr>
        <w:t xml:space="preserve">    咨询电话：</w:t>
      </w:r>
      <w:r>
        <w:rPr>
          <w:rFonts w:hint="eastAsia" w:ascii="仿宋" w:hAnsi="仿宋" w:eastAsia="仿宋" w:cs="仿宋"/>
          <w:color w:val="auto"/>
          <w:sz w:val="28"/>
          <w:szCs w:val="28"/>
          <w:highlight w:val="none"/>
          <w:u w:val="none"/>
          <w:lang w:val="en-US" w:eastAsia="zh-CN"/>
        </w:rPr>
        <w:t>15668292568</w:t>
      </w:r>
      <w:r>
        <w:rPr>
          <w:rStyle w:val="7"/>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rPr>
        <w:t>联系地址：山东省菏泽市曹县富民大道新都帝景花园小区25号楼3单元306室</w:t>
      </w:r>
      <w:r>
        <w:rPr>
          <w:rFonts w:hint="eastAsia" w:ascii="仿宋" w:hAnsi="仿宋" w:eastAsia="仿宋" w:cs="仿宋"/>
          <w:color w:val="auto"/>
          <w:sz w:val="28"/>
          <w:szCs w:val="28"/>
          <w:highlight w:val="none"/>
          <w:u w:val="none"/>
          <w:lang w:eastAsia="zh-CN"/>
        </w:rPr>
        <w:t>。</w:t>
      </w:r>
    </w:p>
    <w:p w14:paraId="3CAD4328">
      <w:pPr>
        <w:pStyle w:val="4"/>
        <w:shd w:val="clear" w:color="auto" w:fill="FFFFFF"/>
        <w:spacing w:before="0" w:beforeAutospacing="0" w:after="0" w:afterAutospacing="0" w:line="450" w:lineRule="atLeas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凡发现竞价中有违规行为，可如实举报。</w:t>
      </w:r>
      <w:r>
        <w:rPr>
          <w:rFonts w:hint="eastAsia" w:ascii="仿宋" w:hAnsi="仿宋" w:eastAsia="仿宋" w:cs="仿宋"/>
          <w:color w:val="auto"/>
          <w:sz w:val="28"/>
          <w:szCs w:val="28"/>
          <w:highlight w:val="none"/>
          <w:u w:val="none"/>
        </w:rPr>
        <w:br w:type="textWrapping"/>
      </w:r>
      <w:r>
        <w:rPr>
          <w:rFonts w:hint="eastAsia" w:ascii="仿宋" w:hAnsi="仿宋" w:eastAsia="仿宋" w:cs="仿宋"/>
          <w:color w:val="auto"/>
          <w:sz w:val="28"/>
          <w:szCs w:val="28"/>
          <w:highlight w:val="none"/>
          <w:u w:val="none"/>
        </w:rPr>
        <w:t xml:space="preserve">    举报监督电话：</w:t>
      </w:r>
      <w:r>
        <w:rPr>
          <w:rFonts w:hint="eastAsia" w:ascii="仿宋" w:hAnsi="仿宋" w:eastAsia="仿宋" w:cs="仿宋"/>
          <w:color w:val="auto"/>
          <w:sz w:val="28"/>
          <w:szCs w:val="28"/>
          <w:highlight w:val="none"/>
          <w:u w:val="none"/>
          <w:lang w:val="en-US" w:eastAsia="zh-CN"/>
        </w:rPr>
        <w:t>0530-3209871，曹县人民法院破产合议庭</w:t>
      </w:r>
      <w:r>
        <w:rPr>
          <w:rFonts w:hint="eastAsia" w:ascii="仿宋" w:hAnsi="仿宋" w:eastAsia="仿宋" w:cs="仿宋"/>
          <w:color w:val="auto"/>
          <w:sz w:val="28"/>
          <w:szCs w:val="28"/>
          <w:highlight w:val="none"/>
          <w:u w:val="none"/>
        </w:rPr>
        <w:t xml:space="preserve"> </w:t>
      </w:r>
    </w:p>
    <w:p w14:paraId="00BA31D3">
      <w:pPr>
        <w:pStyle w:val="4"/>
        <w:shd w:val="clear" w:color="auto" w:fill="FFFFFF"/>
        <w:spacing w:before="0" w:beforeAutospacing="0" w:after="0" w:afterAutospacing="0" w:line="450" w:lineRule="atLeast"/>
        <w:ind w:left="420" w:left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京东技术咨询电话：4006229586</w:t>
      </w:r>
      <w:r>
        <w:rPr>
          <w:rFonts w:hint="eastAsia" w:ascii="仿宋" w:hAnsi="仿宋" w:eastAsia="仿宋" w:cs="仿宋"/>
          <w:color w:val="auto"/>
          <w:sz w:val="28"/>
          <w:szCs w:val="28"/>
          <w:highlight w:val="none"/>
          <w:u w:val="none"/>
        </w:rPr>
        <w:br w:type="textWrapping"/>
      </w:r>
      <w:r>
        <w:rPr>
          <w:rFonts w:hint="eastAsia" w:ascii="仿宋" w:hAnsi="仿宋" w:eastAsia="仿宋" w:cs="仿宋"/>
          <w:color w:val="auto"/>
          <w:sz w:val="28"/>
          <w:szCs w:val="28"/>
          <w:highlight w:val="none"/>
          <w:u w:val="none"/>
        </w:rPr>
        <w:t>此公告在“京东网”上发布，网址: https://auction.jd.com/bankrupt.html。</w:t>
      </w:r>
    </w:p>
    <w:p w14:paraId="0393C8ED">
      <w:pPr>
        <w:pStyle w:val="4"/>
        <w:shd w:val="clear" w:color="auto" w:fill="FFFFFF"/>
        <w:spacing w:before="0" w:beforeAutospacing="0" w:after="0" w:afterAutospacing="0" w:line="450" w:lineRule="atLeast"/>
        <w:jc w:val="righ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曹县盛泰置业有限公司管理人</w:t>
      </w:r>
      <w:r>
        <w:rPr>
          <w:rFonts w:hint="eastAsia" w:ascii="仿宋" w:hAnsi="仿宋" w:eastAsia="仿宋" w:cs="仿宋"/>
          <w:color w:val="auto"/>
          <w:sz w:val="28"/>
          <w:szCs w:val="28"/>
          <w:highlight w:val="none"/>
          <w:u w:val="none"/>
        </w:rPr>
        <w:t xml:space="preserve"> </w:t>
      </w:r>
    </w:p>
    <w:p w14:paraId="174DA614">
      <w:pPr>
        <w:pStyle w:val="4"/>
        <w:shd w:val="clear" w:color="auto" w:fill="FFFFFF"/>
        <w:spacing w:before="0" w:beforeAutospacing="0" w:after="0" w:afterAutospacing="0" w:line="450" w:lineRule="atLeast"/>
        <w:jc w:val="right"/>
        <w:rPr>
          <w:rFonts w:ascii="宋体" w:hAnsi="宋体" w:eastAsia="宋体"/>
          <w:color w:val="auto"/>
          <w:sz w:val="28"/>
          <w:szCs w:val="28"/>
          <w:highlight w:val="none"/>
          <w:u w:val="none"/>
        </w:rPr>
      </w:pPr>
      <w:r>
        <w:rPr>
          <w:rFonts w:hint="eastAsia" w:ascii="仿宋" w:hAnsi="仿宋" w:eastAsia="仿宋" w:cs="仿宋"/>
          <w:color w:val="auto"/>
          <w:sz w:val="28"/>
          <w:szCs w:val="28"/>
          <w:highlight w:val="none"/>
          <w:u w:val="none"/>
        </w:rPr>
        <w:t>二〇</w:t>
      </w:r>
      <w:r>
        <w:rPr>
          <w:rFonts w:hint="eastAsia" w:ascii="仿宋" w:hAnsi="仿宋" w:eastAsia="仿宋" w:cs="仿宋"/>
          <w:color w:val="auto"/>
          <w:sz w:val="28"/>
          <w:szCs w:val="28"/>
          <w:highlight w:val="none"/>
          <w:u w:val="none"/>
          <w:lang w:val="en-US" w:eastAsia="zh-CN"/>
        </w:rPr>
        <w:t>二六</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五</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十九</w:t>
      </w:r>
      <w:r>
        <w:rPr>
          <w:rFonts w:hint="eastAsia" w:ascii="仿宋" w:hAnsi="仿宋" w:eastAsia="仿宋" w:cs="仿宋"/>
          <w:color w:val="auto"/>
          <w:sz w:val="28"/>
          <w:szCs w:val="28"/>
          <w:highlight w:val="none"/>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BB8D9"/>
    <w:multiLevelType w:val="singleLevel"/>
    <w:tmpl w:val="992BB8D9"/>
    <w:lvl w:ilvl="0" w:tentative="0">
      <w:start w:val="3"/>
      <w:numFmt w:val="decimal"/>
      <w:suff w:val="nothing"/>
      <w:lvlText w:val="%1、"/>
      <w:lvlJc w:val="left"/>
    </w:lvl>
  </w:abstractNum>
  <w:abstractNum w:abstractNumId="1">
    <w:nsid w:val="AF534796"/>
    <w:multiLevelType w:val="singleLevel"/>
    <w:tmpl w:val="AF5347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5N2FkOTk1MGNiYjM5OWUyMmY3MmI1Njc5ZDVmMzMifQ=="/>
  </w:docVars>
  <w:rsids>
    <w:rsidRoot w:val="006D5E3F"/>
    <w:rsid w:val="00011FA8"/>
    <w:rsid w:val="000371E1"/>
    <w:rsid w:val="000E79F1"/>
    <w:rsid w:val="0011225E"/>
    <w:rsid w:val="001376E8"/>
    <w:rsid w:val="00162793"/>
    <w:rsid w:val="0019656B"/>
    <w:rsid w:val="001C20EB"/>
    <w:rsid w:val="001E3665"/>
    <w:rsid w:val="001F3DFA"/>
    <w:rsid w:val="00272019"/>
    <w:rsid w:val="002C0BD9"/>
    <w:rsid w:val="002D4291"/>
    <w:rsid w:val="002D66EC"/>
    <w:rsid w:val="00345D5B"/>
    <w:rsid w:val="00393C05"/>
    <w:rsid w:val="003E29F9"/>
    <w:rsid w:val="0042152D"/>
    <w:rsid w:val="00476CBF"/>
    <w:rsid w:val="00490FF2"/>
    <w:rsid w:val="004C0ECA"/>
    <w:rsid w:val="00501C99"/>
    <w:rsid w:val="005315AC"/>
    <w:rsid w:val="0054753A"/>
    <w:rsid w:val="00551517"/>
    <w:rsid w:val="00562140"/>
    <w:rsid w:val="005A2D35"/>
    <w:rsid w:val="006445AC"/>
    <w:rsid w:val="006624BD"/>
    <w:rsid w:val="006A745F"/>
    <w:rsid w:val="006D5E3F"/>
    <w:rsid w:val="00710F89"/>
    <w:rsid w:val="007203F3"/>
    <w:rsid w:val="00725A85"/>
    <w:rsid w:val="00735CF7"/>
    <w:rsid w:val="00793C8F"/>
    <w:rsid w:val="00793DA8"/>
    <w:rsid w:val="007C4B56"/>
    <w:rsid w:val="00805878"/>
    <w:rsid w:val="008C4EC5"/>
    <w:rsid w:val="009006EE"/>
    <w:rsid w:val="00916EB4"/>
    <w:rsid w:val="00927E8E"/>
    <w:rsid w:val="00955D67"/>
    <w:rsid w:val="009853E6"/>
    <w:rsid w:val="00994914"/>
    <w:rsid w:val="00A36AA5"/>
    <w:rsid w:val="00A4031C"/>
    <w:rsid w:val="00A56CF8"/>
    <w:rsid w:val="00AC00FE"/>
    <w:rsid w:val="00AC5AD2"/>
    <w:rsid w:val="00AF172F"/>
    <w:rsid w:val="00B2133F"/>
    <w:rsid w:val="00B33C7C"/>
    <w:rsid w:val="00B760F1"/>
    <w:rsid w:val="00BE1BB8"/>
    <w:rsid w:val="00C006DA"/>
    <w:rsid w:val="00C16DCE"/>
    <w:rsid w:val="00CA4C4A"/>
    <w:rsid w:val="00CE51E5"/>
    <w:rsid w:val="00D034FD"/>
    <w:rsid w:val="00D36061"/>
    <w:rsid w:val="00D57ABC"/>
    <w:rsid w:val="00DC6E7B"/>
    <w:rsid w:val="00E06B66"/>
    <w:rsid w:val="00E122AD"/>
    <w:rsid w:val="00E94C03"/>
    <w:rsid w:val="00EA42C6"/>
    <w:rsid w:val="00EE7CEE"/>
    <w:rsid w:val="00F14908"/>
    <w:rsid w:val="00F464DC"/>
    <w:rsid w:val="00F944AE"/>
    <w:rsid w:val="00FB5772"/>
    <w:rsid w:val="00FB7F05"/>
    <w:rsid w:val="010A338B"/>
    <w:rsid w:val="01F80A87"/>
    <w:rsid w:val="023F12CA"/>
    <w:rsid w:val="02BE59BA"/>
    <w:rsid w:val="03D17EBA"/>
    <w:rsid w:val="03F6102C"/>
    <w:rsid w:val="047B09B6"/>
    <w:rsid w:val="04EA6DAD"/>
    <w:rsid w:val="051E5118"/>
    <w:rsid w:val="05776166"/>
    <w:rsid w:val="0673298D"/>
    <w:rsid w:val="06F51A39"/>
    <w:rsid w:val="070954C9"/>
    <w:rsid w:val="071516A7"/>
    <w:rsid w:val="0734085B"/>
    <w:rsid w:val="07EB6722"/>
    <w:rsid w:val="084762C4"/>
    <w:rsid w:val="09394554"/>
    <w:rsid w:val="09AD0AEE"/>
    <w:rsid w:val="09EE2794"/>
    <w:rsid w:val="0A0D64C4"/>
    <w:rsid w:val="0ADC353C"/>
    <w:rsid w:val="0B706C26"/>
    <w:rsid w:val="0BED10FC"/>
    <w:rsid w:val="0CA830A9"/>
    <w:rsid w:val="0CEF17A5"/>
    <w:rsid w:val="0DAD6BC9"/>
    <w:rsid w:val="0E1A2DE0"/>
    <w:rsid w:val="0EDC703A"/>
    <w:rsid w:val="0F0117BD"/>
    <w:rsid w:val="0F135152"/>
    <w:rsid w:val="0F137353"/>
    <w:rsid w:val="0FE64614"/>
    <w:rsid w:val="10B504E1"/>
    <w:rsid w:val="117D4B05"/>
    <w:rsid w:val="119531B6"/>
    <w:rsid w:val="119D3083"/>
    <w:rsid w:val="1288596D"/>
    <w:rsid w:val="1380268A"/>
    <w:rsid w:val="142D5902"/>
    <w:rsid w:val="1432607A"/>
    <w:rsid w:val="148F1994"/>
    <w:rsid w:val="14CC4A41"/>
    <w:rsid w:val="151D21BB"/>
    <w:rsid w:val="15E062D0"/>
    <w:rsid w:val="15E66375"/>
    <w:rsid w:val="166D752F"/>
    <w:rsid w:val="169F548D"/>
    <w:rsid w:val="18857964"/>
    <w:rsid w:val="18F02060"/>
    <w:rsid w:val="190B3DE1"/>
    <w:rsid w:val="193B1A91"/>
    <w:rsid w:val="1A0F375C"/>
    <w:rsid w:val="1A304E93"/>
    <w:rsid w:val="1A6A7BF0"/>
    <w:rsid w:val="1AC752EA"/>
    <w:rsid w:val="1AFF658A"/>
    <w:rsid w:val="1C454170"/>
    <w:rsid w:val="1CE913FB"/>
    <w:rsid w:val="1D8E041F"/>
    <w:rsid w:val="1E0C3ADC"/>
    <w:rsid w:val="1E9A07B1"/>
    <w:rsid w:val="1EB73DC9"/>
    <w:rsid w:val="1F523DF3"/>
    <w:rsid w:val="1F877955"/>
    <w:rsid w:val="20210B38"/>
    <w:rsid w:val="20CA005B"/>
    <w:rsid w:val="214C0DF8"/>
    <w:rsid w:val="21823B53"/>
    <w:rsid w:val="218B501C"/>
    <w:rsid w:val="22262EA4"/>
    <w:rsid w:val="2409047A"/>
    <w:rsid w:val="240F73B9"/>
    <w:rsid w:val="24623DDC"/>
    <w:rsid w:val="24C3687B"/>
    <w:rsid w:val="24E56C98"/>
    <w:rsid w:val="25032401"/>
    <w:rsid w:val="268272ED"/>
    <w:rsid w:val="27245147"/>
    <w:rsid w:val="27F51441"/>
    <w:rsid w:val="28092E4E"/>
    <w:rsid w:val="28177609"/>
    <w:rsid w:val="28245882"/>
    <w:rsid w:val="282D6B0D"/>
    <w:rsid w:val="2893205F"/>
    <w:rsid w:val="28E073CA"/>
    <w:rsid w:val="292B38A0"/>
    <w:rsid w:val="296E3259"/>
    <w:rsid w:val="29A862AC"/>
    <w:rsid w:val="29B92FC4"/>
    <w:rsid w:val="2A510485"/>
    <w:rsid w:val="2A971114"/>
    <w:rsid w:val="2AB046D1"/>
    <w:rsid w:val="2AB53BA0"/>
    <w:rsid w:val="2AF779E1"/>
    <w:rsid w:val="2AFD0ED9"/>
    <w:rsid w:val="2B0B4AD7"/>
    <w:rsid w:val="2B3F2304"/>
    <w:rsid w:val="2B6E3155"/>
    <w:rsid w:val="2B8353B9"/>
    <w:rsid w:val="2D40315E"/>
    <w:rsid w:val="2D947976"/>
    <w:rsid w:val="2E5773CD"/>
    <w:rsid w:val="2EA52F70"/>
    <w:rsid w:val="2EB15996"/>
    <w:rsid w:val="2EE265FC"/>
    <w:rsid w:val="2F7112CC"/>
    <w:rsid w:val="2FB120F1"/>
    <w:rsid w:val="30BD76D8"/>
    <w:rsid w:val="31055941"/>
    <w:rsid w:val="31262568"/>
    <w:rsid w:val="31C12394"/>
    <w:rsid w:val="31D71BB7"/>
    <w:rsid w:val="31EF4A49"/>
    <w:rsid w:val="32785148"/>
    <w:rsid w:val="327F64D7"/>
    <w:rsid w:val="33477738"/>
    <w:rsid w:val="336D3AFB"/>
    <w:rsid w:val="33DC6FA9"/>
    <w:rsid w:val="353A4937"/>
    <w:rsid w:val="361C3BBB"/>
    <w:rsid w:val="36291C9A"/>
    <w:rsid w:val="369E54F7"/>
    <w:rsid w:val="36A3543E"/>
    <w:rsid w:val="36AE0BF8"/>
    <w:rsid w:val="36D30B9F"/>
    <w:rsid w:val="37AA5759"/>
    <w:rsid w:val="380536DA"/>
    <w:rsid w:val="3878035D"/>
    <w:rsid w:val="39497E98"/>
    <w:rsid w:val="397A17A6"/>
    <w:rsid w:val="39E8714F"/>
    <w:rsid w:val="3A4B3142"/>
    <w:rsid w:val="3AF93272"/>
    <w:rsid w:val="3B0B217C"/>
    <w:rsid w:val="3B383176"/>
    <w:rsid w:val="3B525067"/>
    <w:rsid w:val="3B5F6EA5"/>
    <w:rsid w:val="3BA043DB"/>
    <w:rsid w:val="3BFA4E20"/>
    <w:rsid w:val="3C454A78"/>
    <w:rsid w:val="3CAC6D53"/>
    <w:rsid w:val="3CF53518"/>
    <w:rsid w:val="3D2A49F8"/>
    <w:rsid w:val="3EDB446B"/>
    <w:rsid w:val="3F280F77"/>
    <w:rsid w:val="3FB45881"/>
    <w:rsid w:val="3FD042A2"/>
    <w:rsid w:val="3FD31069"/>
    <w:rsid w:val="403E3122"/>
    <w:rsid w:val="406E1939"/>
    <w:rsid w:val="40DE038F"/>
    <w:rsid w:val="40E40802"/>
    <w:rsid w:val="419C4FB0"/>
    <w:rsid w:val="41E6210B"/>
    <w:rsid w:val="42937435"/>
    <w:rsid w:val="433F5964"/>
    <w:rsid w:val="43A044FF"/>
    <w:rsid w:val="4464552C"/>
    <w:rsid w:val="44660FB9"/>
    <w:rsid w:val="446B26E8"/>
    <w:rsid w:val="45103B6A"/>
    <w:rsid w:val="45A22753"/>
    <w:rsid w:val="45FE550D"/>
    <w:rsid w:val="47273586"/>
    <w:rsid w:val="47EA5FF2"/>
    <w:rsid w:val="48010292"/>
    <w:rsid w:val="48100F5B"/>
    <w:rsid w:val="482D3E87"/>
    <w:rsid w:val="48587156"/>
    <w:rsid w:val="48A80DD4"/>
    <w:rsid w:val="48E73FA5"/>
    <w:rsid w:val="49CC6C52"/>
    <w:rsid w:val="4A256B30"/>
    <w:rsid w:val="4A2D11BB"/>
    <w:rsid w:val="4A4A3FD3"/>
    <w:rsid w:val="4B1410C5"/>
    <w:rsid w:val="4C215729"/>
    <w:rsid w:val="4C670DB2"/>
    <w:rsid w:val="4C756864"/>
    <w:rsid w:val="4D2E2B7B"/>
    <w:rsid w:val="4DA42E3E"/>
    <w:rsid w:val="4E972F59"/>
    <w:rsid w:val="4EE02C8E"/>
    <w:rsid w:val="4F4D4109"/>
    <w:rsid w:val="4FC40A25"/>
    <w:rsid w:val="506A14D1"/>
    <w:rsid w:val="5186251C"/>
    <w:rsid w:val="518B7179"/>
    <w:rsid w:val="521A59FA"/>
    <w:rsid w:val="52C8137C"/>
    <w:rsid w:val="532E5EB7"/>
    <w:rsid w:val="53424C8B"/>
    <w:rsid w:val="53A079A7"/>
    <w:rsid w:val="53B8319F"/>
    <w:rsid w:val="547131BB"/>
    <w:rsid w:val="55985036"/>
    <w:rsid w:val="55BE02A0"/>
    <w:rsid w:val="5632385A"/>
    <w:rsid w:val="565F203F"/>
    <w:rsid w:val="56615CD0"/>
    <w:rsid w:val="56A2302E"/>
    <w:rsid w:val="57296B59"/>
    <w:rsid w:val="59840EFB"/>
    <w:rsid w:val="59AD1771"/>
    <w:rsid w:val="5B152313"/>
    <w:rsid w:val="5B44356A"/>
    <w:rsid w:val="5B5A7DDD"/>
    <w:rsid w:val="5BBC5BBE"/>
    <w:rsid w:val="5BC05FCF"/>
    <w:rsid w:val="5BC638F4"/>
    <w:rsid w:val="5BF61026"/>
    <w:rsid w:val="5BFB1E7B"/>
    <w:rsid w:val="5C931C99"/>
    <w:rsid w:val="5CAD579C"/>
    <w:rsid w:val="5D345061"/>
    <w:rsid w:val="5E6957C1"/>
    <w:rsid w:val="5E857990"/>
    <w:rsid w:val="5EE01D1F"/>
    <w:rsid w:val="5F6E4533"/>
    <w:rsid w:val="5FA507C8"/>
    <w:rsid w:val="5FF971ED"/>
    <w:rsid w:val="60451DC7"/>
    <w:rsid w:val="60D97A72"/>
    <w:rsid w:val="61577E1A"/>
    <w:rsid w:val="615E6B6F"/>
    <w:rsid w:val="6170330B"/>
    <w:rsid w:val="619A462F"/>
    <w:rsid w:val="622C2B47"/>
    <w:rsid w:val="632E3410"/>
    <w:rsid w:val="63514A76"/>
    <w:rsid w:val="63EA0811"/>
    <w:rsid w:val="649B41FB"/>
    <w:rsid w:val="649D190E"/>
    <w:rsid w:val="65AE64F3"/>
    <w:rsid w:val="660D7A14"/>
    <w:rsid w:val="66604C0B"/>
    <w:rsid w:val="66A15D14"/>
    <w:rsid w:val="677774B8"/>
    <w:rsid w:val="683055A2"/>
    <w:rsid w:val="691A127E"/>
    <w:rsid w:val="6ACB7804"/>
    <w:rsid w:val="6B5E41D4"/>
    <w:rsid w:val="6B7F52E6"/>
    <w:rsid w:val="6B8C3AD2"/>
    <w:rsid w:val="6C424003"/>
    <w:rsid w:val="6D2E262D"/>
    <w:rsid w:val="6DB0737B"/>
    <w:rsid w:val="6DC70BA6"/>
    <w:rsid w:val="6E054DDB"/>
    <w:rsid w:val="6E203A6D"/>
    <w:rsid w:val="6EBC7D11"/>
    <w:rsid w:val="6FE65871"/>
    <w:rsid w:val="70B054D2"/>
    <w:rsid w:val="727C13C6"/>
    <w:rsid w:val="72850298"/>
    <w:rsid w:val="733837F2"/>
    <w:rsid w:val="7421324C"/>
    <w:rsid w:val="744D40BF"/>
    <w:rsid w:val="75F31E12"/>
    <w:rsid w:val="761C0F14"/>
    <w:rsid w:val="767E1BCE"/>
    <w:rsid w:val="769413F2"/>
    <w:rsid w:val="78074560"/>
    <w:rsid w:val="78076DE7"/>
    <w:rsid w:val="787E3DF6"/>
    <w:rsid w:val="789B1569"/>
    <w:rsid w:val="78AB41C5"/>
    <w:rsid w:val="79470F0B"/>
    <w:rsid w:val="79C6605A"/>
    <w:rsid w:val="7A131745"/>
    <w:rsid w:val="7A654EF6"/>
    <w:rsid w:val="7A706BE7"/>
    <w:rsid w:val="7A742C60"/>
    <w:rsid w:val="7AAC4841"/>
    <w:rsid w:val="7AF66D53"/>
    <w:rsid w:val="7B346CFF"/>
    <w:rsid w:val="7B460438"/>
    <w:rsid w:val="7B52062A"/>
    <w:rsid w:val="7C354746"/>
    <w:rsid w:val="7C844870"/>
    <w:rsid w:val="7CB26B3F"/>
    <w:rsid w:val="7D4917A0"/>
    <w:rsid w:val="7E073866"/>
    <w:rsid w:val="7E511257"/>
    <w:rsid w:val="7E712E38"/>
    <w:rsid w:val="7EDB2DB1"/>
    <w:rsid w:val="7EDC1B88"/>
    <w:rsid w:val="7EF42A2E"/>
    <w:rsid w:val="7F67656F"/>
    <w:rsid w:val="7FB04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apple-converted-space"/>
    <w:basedOn w:val="6"/>
    <w:autoRedefine/>
    <w:qFormat/>
    <w:uiPriority w:val="0"/>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6130</Words>
  <Characters>6426</Characters>
  <Lines>19</Lines>
  <Paragraphs>5</Paragraphs>
  <TotalTime>126</TotalTime>
  <ScaleCrop>false</ScaleCrop>
  <LinksUpToDate>false</LinksUpToDate>
  <CharactersWithSpaces>6525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2020-10-21T02:12:00Z</dcterms:created>
  <dc:creator>gaochang1</dc:creator>
  <cp:lastModifiedBy>大w</cp:lastModifiedBy>
  <cp:lastPrinted>2024-08-12T02:44:00Z</cp:lastPrinted>
  <dcterms:modified xsi:type="dcterms:W3CDTF">2026-05-21T14:57:35Z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B8C032BFB5B04F8199C510B376B16337_13</vt:lpwstr>
  </property>
  <property fmtid="{D5CDD505-2E9C-101B-9397-08002B2CF9AE}" pid="4" name="KSOTemplateDocerSaveRecord">
    <vt:lpwstr>eyJoZGlkIjoiNzQyN2JlOTY4MWIzMGM3N2Q3NzczMzMwMDg5NzEyYjgiLCJ1c2VySWQiOiIxOTQwODIxNjYifQ==</vt:lpwstr>
  </property>
</Properties>
</file>