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7C554">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jc w:val="center"/>
        <w:textAlignment w:val="auto"/>
        <w:rPr>
          <w:rFonts w:hint="eastAsia" w:ascii="华文仿宋" w:hAnsi="华文仿宋" w:eastAsia="华文仿宋" w:cs="华文仿宋"/>
          <w:b/>
          <w:bCs/>
          <w:sz w:val="36"/>
          <w:szCs w:val="36"/>
        </w:rPr>
      </w:pPr>
      <w:r>
        <w:rPr>
          <w:rFonts w:hint="eastAsia" w:ascii="华文仿宋" w:hAnsi="华文仿宋" w:eastAsia="华文仿宋" w:cs="华文仿宋"/>
          <w:b/>
          <w:bCs/>
          <w:sz w:val="36"/>
          <w:szCs w:val="36"/>
          <w:lang w:eastAsia="zh-CN"/>
        </w:rPr>
        <w:t>武汉预应力波纹管有限公司</w:t>
      </w:r>
      <w:r>
        <w:rPr>
          <w:rFonts w:hint="eastAsia" w:ascii="华文仿宋" w:hAnsi="华文仿宋" w:eastAsia="华文仿宋" w:cs="华文仿宋"/>
          <w:b/>
          <w:bCs/>
          <w:sz w:val="36"/>
          <w:szCs w:val="36"/>
        </w:rPr>
        <w:t>债权申报通知书</w:t>
      </w:r>
    </w:p>
    <w:p w14:paraId="4F2C9F2A">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jc w:val="center"/>
        <w:textAlignment w:val="auto"/>
        <w:rPr>
          <w:rFonts w:hint="eastAsia" w:ascii="华文仿宋" w:hAnsi="华文仿宋" w:eastAsia="华文仿宋" w:cs="华文仿宋"/>
          <w:b/>
          <w:bCs/>
          <w:sz w:val="36"/>
          <w:szCs w:val="36"/>
        </w:rPr>
      </w:pPr>
    </w:p>
    <w:p w14:paraId="6074AAD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华文仿宋" w:hAnsi="华文仿宋" w:eastAsia="华文仿宋" w:cs="华文仿宋"/>
          <w:b/>
          <w:bCs/>
          <w:sz w:val="28"/>
          <w:szCs w:val="28"/>
        </w:rPr>
      </w:pPr>
      <w:r>
        <w:rPr>
          <w:rFonts w:hint="eastAsia" w:ascii="华文仿宋" w:hAnsi="华文仿宋" w:eastAsia="华文仿宋" w:cs="华文仿宋"/>
          <w:b/>
          <w:bCs/>
          <w:sz w:val="28"/>
          <w:szCs w:val="28"/>
          <w:lang w:eastAsia="zh-CN"/>
        </w:rPr>
        <w:t>武汉预应力波纹管有限公司</w:t>
      </w:r>
      <w:r>
        <w:rPr>
          <w:rFonts w:hint="eastAsia" w:ascii="华文仿宋" w:hAnsi="华文仿宋" w:eastAsia="华文仿宋" w:cs="华文仿宋"/>
          <w:b/>
          <w:bCs/>
          <w:sz w:val="28"/>
          <w:szCs w:val="28"/>
        </w:rPr>
        <w:t>债权人：</w:t>
      </w:r>
    </w:p>
    <w:p w14:paraId="1386D85B">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ascii="华文仿宋" w:hAnsi="华文仿宋" w:eastAsia="华文仿宋" w:cs="华文仿宋"/>
          <w:sz w:val="28"/>
          <w:szCs w:val="28"/>
        </w:rPr>
      </w:pPr>
      <w:r>
        <w:rPr>
          <w:rFonts w:hint="eastAsia" w:ascii="华文仿宋" w:hAnsi="华文仿宋" w:eastAsia="华文仿宋" w:cs="华文仿宋"/>
          <w:sz w:val="28"/>
          <w:szCs w:val="28"/>
        </w:rPr>
        <w:t>武汉市</w:t>
      </w:r>
      <w:r>
        <w:rPr>
          <w:rFonts w:hint="eastAsia" w:ascii="华文仿宋" w:hAnsi="华文仿宋" w:eastAsia="华文仿宋" w:cs="华文仿宋"/>
          <w:sz w:val="28"/>
          <w:szCs w:val="28"/>
          <w:lang w:val="en-US" w:eastAsia="zh-CN"/>
        </w:rPr>
        <w:t>汉阳</w:t>
      </w:r>
      <w:r>
        <w:rPr>
          <w:rFonts w:hint="eastAsia" w:ascii="华文仿宋" w:hAnsi="华文仿宋" w:eastAsia="华文仿宋" w:cs="华文仿宋"/>
          <w:sz w:val="28"/>
          <w:szCs w:val="28"/>
        </w:rPr>
        <w:t>区人民法于202</w:t>
      </w:r>
      <w:r>
        <w:rPr>
          <w:rFonts w:hint="eastAsia" w:ascii="华文仿宋" w:hAnsi="华文仿宋" w:eastAsia="华文仿宋" w:cs="华文仿宋"/>
          <w:sz w:val="28"/>
          <w:szCs w:val="28"/>
          <w:lang w:val="en-US" w:eastAsia="zh-CN"/>
        </w:rPr>
        <w:t>6</w:t>
      </w:r>
      <w:r>
        <w:rPr>
          <w:rFonts w:hint="eastAsia" w:ascii="华文仿宋" w:hAnsi="华文仿宋" w:eastAsia="华文仿宋" w:cs="华文仿宋"/>
          <w:sz w:val="28"/>
          <w:szCs w:val="28"/>
        </w:rPr>
        <w:t>年</w:t>
      </w:r>
      <w:r>
        <w:rPr>
          <w:rFonts w:hint="eastAsia" w:ascii="华文仿宋" w:hAnsi="华文仿宋" w:eastAsia="华文仿宋" w:cs="华文仿宋"/>
          <w:sz w:val="28"/>
          <w:szCs w:val="28"/>
          <w:lang w:val="en-US" w:eastAsia="zh-CN"/>
        </w:rPr>
        <w:t>4</w:t>
      </w:r>
      <w:r>
        <w:rPr>
          <w:rFonts w:hint="eastAsia" w:ascii="华文仿宋" w:hAnsi="华文仿宋" w:eastAsia="华文仿宋" w:cs="华文仿宋"/>
          <w:sz w:val="28"/>
          <w:szCs w:val="28"/>
        </w:rPr>
        <w:t>月</w:t>
      </w:r>
      <w:r>
        <w:rPr>
          <w:rFonts w:hint="eastAsia" w:ascii="华文仿宋" w:hAnsi="华文仿宋" w:eastAsia="华文仿宋" w:cs="华文仿宋"/>
          <w:sz w:val="28"/>
          <w:szCs w:val="28"/>
          <w:lang w:val="en-US" w:eastAsia="zh-CN"/>
        </w:rPr>
        <w:t>2</w:t>
      </w:r>
      <w:r>
        <w:rPr>
          <w:rFonts w:hint="eastAsia" w:ascii="华文仿宋" w:hAnsi="华文仿宋" w:eastAsia="华文仿宋" w:cs="华文仿宋"/>
          <w:sz w:val="28"/>
          <w:szCs w:val="28"/>
        </w:rPr>
        <w:t>日裁定受理</w:t>
      </w:r>
      <w:r>
        <w:rPr>
          <w:rFonts w:hint="eastAsia" w:ascii="华文仿宋" w:hAnsi="华文仿宋" w:eastAsia="华文仿宋" w:cs="华文仿宋"/>
          <w:sz w:val="28"/>
          <w:szCs w:val="28"/>
          <w:lang w:val="en-US" w:eastAsia="zh-CN"/>
        </w:rPr>
        <w:t>吴如斌</w:t>
      </w:r>
      <w:r>
        <w:rPr>
          <w:rFonts w:hint="eastAsia" w:ascii="华文仿宋" w:hAnsi="华文仿宋" w:eastAsia="华文仿宋" w:cs="华文仿宋"/>
          <w:sz w:val="28"/>
          <w:szCs w:val="28"/>
        </w:rPr>
        <w:t>对</w:t>
      </w:r>
      <w:r>
        <w:rPr>
          <w:rFonts w:hint="eastAsia" w:ascii="华文仿宋" w:hAnsi="华文仿宋" w:eastAsia="华文仿宋" w:cs="华文仿宋"/>
          <w:sz w:val="28"/>
          <w:szCs w:val="28"/>
          <w:lang w:eastAsia="zh-CN"/>
        </w:rPr>
        <w:t>武汉预应力波纹管有限公司</w:t>
      </w:r>
      <w:r>
        <w:rPr>
          <w:rFonts w:hint="eastAsia" w:ascii="华文仿宋" w:hAnsi="华文仿宋" w:eastAsia="华文仿宋" w:cs="华文仿宋"/>
          <w:sz w:val="28"/>
          <w:szCs w:val="28"/>
        </w:rPr>
        <w:t>破产清算申请，并于202</w:t>
      </w:r>
      <w:r>
        <w:rPr>
          <w:rFonts w:hint="eastAsia" w:ascii="华文仿宋" w:hAnsi="华文仿宋" w:eastAsia="华文仿宋" w:cs="华文仿宋"/>
          <w:sz w:val="28"/>
          <w:szCs w:val="28"/>
          <w:lang w:val="en-US" w:eastAsia="zh-CN"/>
        </w:rPr>
        <w:t>6</w:t>
      </w:r>
      <w:r>
        <w:rPr>
          <w:rFonts w:hint="eastAsia" w:ascii="华文仿宋" w:hAnsi="华文仿宋" w:eastAsia="华文仿宋" w:cs="华文仿宋"/>
          <w:sz w:val="28"/>
          <w:szCs w:val="28"/>
        </w:rPr>
        <w:t>年</w:t>
      </w:r>
      <w:r>
        <w:rPr>
          <w:rFonts w:hint="eastAsia" w:ascii="华文仿宋" w:hAnsi="华文仿宋" w:eastAsia="华文仿宋" w:cs="华文仿宋"/>
          <w:sz w:val="28"/>
          <w:szCs w:val="28"/>
          <w:lang w:val="en-US" w:eastAsia="zh-CN"/>
        </w:rPr>
        <w:t>4</w:t>
      </w:r>
      <w:r>
        <w:rPr>
          <w:rFonts w:hint="eastAsia" w:ascii="华文仿宋" w:hAnsi="华文仿宋" w:eastAsia="华文仿宋" w:cs="华文仿宋"/>
          <w:sz w:val="28"/>
          <w:szCs w:val="28"/>
        </w:rPr>
        <w:t>月2</w:t>
      </w:r>
      <w:r>
        <w:rPr>
          <w:rFonts w:hint="eastAsia" w:ascii="华文仿宋" w:hAnsi="华文仿宋" w:eastAsia="华文仿宋" w:cs="华文仿宋"/>
          <w:sz w:val="28"/>
          <w:szCs w:val="28"/>
          <w:lang w:val="en-US" w:eastAsia="zh-CN"/>
        </w:rPr>
        <w:t>7</w:t>
      </w:r>
      <w:r>
        <w:rPr>
          <w:rFonts w:hint="eastAsia" w:ascii="华文仿宋" w:hAnsi="华文仿宋" w:eastAsia="华文仿宋" w:cs="华文仿宋"/>
          <w:sz w:val="28"/>
          <w:szCs w:val="28"/>
        </w:rPr>
        <w:t>日指定湖北维力律师事务所担任</w:t>
      </w:r>
      <w:r>
        <w:rPr>
          <w:rFonts w:hint="eastAsia" w:ascii="华文仿宋" w:hAnsi="华文仿宋" w:eastAsia="华文仿宋" w:cs="华文仿宋"/>
          <w:sz w:val="28"/>
          <w:szCs w:val="28"/>
          <w:lang w:eastAsia="zh-CN"/>
        </w:rPr>
        <w:t>武汉预应力波纹管有限公司</w:t>
      </w:r>
      <w:r>
        <w:rPr>
          <w:rFonts w:hint="eastAsia" w:ascii="华文仿宋" w:hAnsi="华文仿宋" w:eastAsia="华文仿宋" w:cs="华文仿宋"/>
          <w:sz w:val="28"/>
          <w:szCs w:val="28"/>
        </w:rPr>
        <w:t>管理人</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以下简称：“管理人”</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。现就债权申报相关事宜通知如下：</w:t>
      </w:r>
    </w:p>
    <w:p w14:paraId="4CF952A2">
      <w:pPr>
        <w:keepNext w:val="0"/>
        <w:keepLines w:val="0"/>
        <w:pageBreakBefore w:val="0"/>
        <w:widowControl w:val="0"/>
        <w:kinsoku/>
        <w:wordWrap/>
        <w:overflowPunct/>
        <w:topLinePunct w:val="0"/>
        <w:autoSpaceDE/>
        <w:autoSpaceDN/>
        <w:bidi w:val="0"/>
        <w:adjustRightInd/>
        <w:snapToGrid/>
        <w:spacing w:line="400" w:lineRule="exact"/>
        <w:ind w:firstLine="561" w:firstLineChars="200"/>
        <w:textAlignment w:val="auto"/>
        <w:rPr>
          <w:rFonts w:ascii="华文仿宋" w:hAnsi="华文仿宋" w:eastAsia="华文仿宋" w:cs="华文仿宋"/>
          <w:b/>
          <w:sz w:val="28"/>
          <w:szCs w:val="28"/>
        </w:rPr>
      </w:pPr>
      <w:r>
        <w:rPr>
          <w:rFonts w:hint="eastAsia" w:ascii="华文仿宋" w:hAnsi="华文仿宋" w:eastAsia="华文仿宋" w:cs="华文仿宋"/>
          <w:b/>
          <w:sz w:val="28"/>
          <w:szCs w:val="28"/>
        </w:rPr>
        <w:t>一、债权申报主体</w:t>
      </w:r>
    </w:p>
    <w:p w14:paraId="33D1846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华文仿宋" w:hAnsi="华文仿宋" w:eastAsia="华文仿宋" w:cs="华文仿宋"/>
          <w:bCs/>
          <w:sz w:val="28"/>
          <w:szCs w:val="28"/>
        </w:rPr>
      </w:pPr>
      <w:r>
        <w:rPr>
          <w:rFonts w:hint="eastAsia" w:ascii="华文仿宋" w:hAnsi="华文仿宋" w:eastAsia="华文仿宋" w:cs="华文仿宋"/>
          <w:bCs/>
          <w:sz w:val="28"/>
          <w:szCs w:val="28"/>
        </w:rPr>
        <w:t>人民法院受理破产申请时对</w:t>
      </w:r>
      <w:r>
        <w:rPr>
          <w:rFonts w:hint="eastAsia" w:ascii="华文仿宋" w:hAnsi="华文仿宋" w:eastAsia="华文仿宋" w:cs="华文仿宋"/>
          <w:sz w:val="28"/>
          <w:szCs w:val="28"/>
          <w:lang w:eastAsia="zh-CN"/>
        </w:rPr>
        <w:t>武汉预应力波纹管有限公司</w:t>
      </w:r>
      <w:r>
        <w:rPr>
          <w:rFonts w:hint="eastAsia" w:ascii="华文仿宋" w:hAnsi="华文仿宋" w:eastAsia="华文仿宋" w:cs="华文仿宋"/>
          <w:bCs/>
          <w:sz w:val="28"/>
          <w:szCs w:val="28"/>
        </w:rPr>
        <w:t>享有债权的债权人，均可以向管理人申报债权。未到期的债权，在破产申请受理时视为到期。附条件、附期限的债权和诉讼、仲裁未决的债权，债权人可以申报。</w:t>
      </w:r>
    </w:p>
    <w:p w14:paraId="15E9BEDE">
      <w:pPr>
        <w:keepNext w:val="0"/>
        <w:keepLines w:val="0"/>
        <w:pageBreakBefore w:val="0"/>
        <w:widowControl w:val="0"/>
        <w:kinsoku/>
        <w:wordWrap/>
        <w:overflowPunct/>
        <w:topLinePunct w:val="0"/>
        <w:autoSpaceDE/>
        <w:autoSpaceDN/>
        <w:bidi w:val="0"/>
        <w:adjustRightInd/>
        <w:snapToGrid/>
        <w:spacing w:line="400" w:lineRule="exact"/>
        <w:ind w:firstLine="561" w:firstLineChars="200"/>
        <w:textAlignment w:val="auto"/>
        <w:rPr>
          <w:rFonts w:ascii="华文仿宋" w:hAnsi="华文仿宋" w:eastAsia="华文仿宋" w:cs="华文仿宋"/>
          <w:b/>
          <w:sz w:val="28"/>
          <w:szCs w:val="28"/>
        </w:rPr>
      </w:pPr>
      <w:r>
        <w:rPr>
          <w:rFonts w:hint="eastAsia" w:ascii="华文仿宋" w:hAnsi="华文仿宋" w:eastAsia="华文仿宋" w:cs="华文仿宋"/>
          <w:b/>
          <w:sz w:val="28"/>
          <w:szCs w:val="28"/>
        </w:rPr>
        <w:t>二、债权申报期限、地点</w:t>
      </w:r>
    </w:p>
    <w:p w14:paraId="6387A75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华文仿宋" w:hAnsi="华文仿宋" w:eastAsia="华文仿宋" w:cs="华文仿宋"/>
          <w:bCs/>
          <w:sz w:val="28"/>
          <w:szCs w:val="28"/>
        </w:rPr>
      </w:pPr>
      <w:r>
        <w:rPr>
          <w:rFonts w:hint="eastAsia" w:ascii="华文仿宋" w:hAnsi="华文仿宋" w:eastAsia="华文仿宋" w:cs="华文仿宋"/>
          <w:sz w:val="28"/>
          <w:szCs w:val="28"/>
          <w:lang w:eastAsia="zh-CN"/>
        </w:rPr>
        <w:t>武汉预应力波纹管有限公司</w:t>
      </w:r>
      <w:r>
        <w:rPr>
          <w:rFonts w:hint="eastAsia" w:ascii="华文仿宋" w:hAnsi="华文仿宋" w:eastAsia="华文仿宋" w:cs="华文仿宋"/>
          <w:bCs/>
          <w:sz w:val="28"/>
          <w:szCs w:val="28"/>
        </w:rPr>
        <w:t>的债权人应于202</w:t>
      </w:r>
      <w:r>
        <w:rPr>
          <w:rFonts w:hint="eastAsia" w:ascii="华文仿宋" w:hAnsi="华文仿宋" w:eastAsia="华文仿宋" w:cs="华文仿宋"/>
          <w:bCs/>
          <w:sz w:val="28"/>
          <w:szCs w:val="28"/>
          <w:lang w:val="en-US" w:eastAsia="zh-CN"/>
        </w:rPr>
        <w:t>6</w:t>
      </w:r>
      <w:r>
        <w:rPr>
          <w:rFonts w:hint="eastAsia" w:ascii="华文仿宋" w:hAnsi="华文仿宋" w:eastAsia="华文仿宋" w:cs="华文仿宋"/>
          <w:bCs/>
          <w:sz w:val="28"/>
          <w:szCs w:val="28"/>
        </w:rPr>
        <w:t>年</w:t>
      </w:r>
      <w:r>
        <w:rPr>
          <w:rFonts w:hint="eastAsia" w:ascii="华文仿宋" w:hAnsi="华文仿宋" w:eastAsia="华文仿宋" w:cs="华文仿宋"/>
          <w:bCs/>
          <w:sz w:val="28"/>
          <w:szCs w:val="28"/>
          <w:lang w:val="en-US" w:eastAsia="zh-CN"/>
        </w:rPr>
        <w:t>6</w:t>
      </w:r>
      <w:r>
        <w:rPr>
          <w:rFonts w:hint="eastAsia" w:ascii="华文仿宋" w:hAnsi="华文仿宋" w:eastAsia="华文仿宋" w:cs="华文仿宋"/>
          <w:bCs/>
          <w:sz w:val="28"/>
          <w:szCs w:val="28"/>
        </w:rPr>
        <w:t>月</w:t>
      </w:r>
      <w:r>
        <w:rPr>
          <w:rFonts w:hint="eastAsia" w:ascii="华文仿宋" w:hAnsi="华文仿宋" w:eastAsia="华文仿宋" w:cs="华文仿宋"/>
          <w:bCs/>
          <w:sz w:val="28"/>
          <w:szCs w:val="28"/>
          <w:lang w:val="en-US" w:eastAsia="zh-CN"/>
        </w:rPr>
        <w:t>8</w:t>
      </w:r>
      <w:r>
        <w:rPr>
          <w:rFonts w:hint="eastAsia" w:ascii="华文仿宋" w:hAnsi="华文仿宋" w:eastAsia="华文仿宋" w:cs="华文仿宋"/>
          <w:bCs/>
          <w:sz w:val="28"/>
          <w:szCs w:val="28"/>
        </w:rPr>
        <w:t>日前向管理人（通讯地址：武汉市硚口区京汉大道688号恒隆广场办公楼1505-1512室；邮政编码：430030；联系人及电话：</w:t>
      </w:r>
      <w:r>
        <w:rPr>
          <w:rFonts w:hint="eastAsia" w:ascii="华文仿宋" w:hAnsi="华文仿宋" w:eastAsia="华文仿宋" w:cs="华文仿宋"/>
          <w:bCs/>
          <w:sz w:val="28"/>
          <w:szCs w:val="28"/>
          <w:lang w:val="en-US" w:eastAsia="zh-CN"/>
        </w:rPr>
        <w:t>王晨雨</w:t>
      </w:r>
      <w:r>
        <w:rPr>
          <w:rFonts w:hint="eastAsia" w:ascii="华文仿宋" w:hAnsi="华文仿宋" w:eastAsia="华文仿宋" w:cs="华文仿宋"/>
          <w:bCs/>
          <w:sz w:val="28"/>
          <w:szCs w:val="28"/>
        </w:rPr>
        <w:t xml:space="preserve"> </w:t>
      </w:r>
      <w:r>
        <w:rPr>
          <w:rFonts w:hint="eastAsia" w:ascii="华文仿宋" w:hAnsi="华文仿宋" w:eastAsia="华文仿宋" w:cs="华文仿宋"/>
          <w:bCs/>
          <w:sz w:val="28"/>
          <w:szCs w:val="28"/>
          <w:lang w:val="en-US" w:eastAsia="zh-CN"/>
        </w:rPr>
        <w:t>15071356605</w:t>
      </w:r>
      <w:r>
        <w:rPr>
          <w:rFonts w:hint="eastAsia" w:ascii="华文仿宋" w:hAnsi="华文仿宋" w:eastAsia="华文仿宋" w:cs="华文仿宋"/>
          <w:bCs/>
          <w:sz w:val="28"/>
          <w:szCs w:val="28"/>
        </w:rPr>
        <w:t>）申报债权。</w:t>
      </w:r>
    </w:p>
    <w:p w14:paraId="45A2447C">
      <w:pPr>
        <w:keepNext w:val="0"/>
        <w:keepLines w:val="0"/>
        <w:pageBreakBefore w:val="0"/>
        <w:widowControl w:val="0"/>
        <w:kinsoku/>
        <w:wordWrap/>
        <w:overflowPunct/>
        <w:topLinePunct w:val="0"/>
        <w:autoSpaceDE/>
        <w:autoSpaceDN/>
        <w:bidi w:val="0"/>
        <w:adjustRightInd/>
        <w:snapToGrid/>
        <w:spacing w:line="400" w:lineRule="exact"/>
        <w:ind w:firstLine="561" w:firstLineChars="200"/>
        <w:textAlignment w:val="auto"/>
        <w:rPr>
          <w:rFonts w:ascii="华文仿宋" w:hAnsi="华文仿宋" w:eastAsia="华文仿宋" w:cs="华文仿宋"/>
          <w:b/>
          <w:sz w:val="28"/>
          <w:szCs w:val="28"/>
        </w:rPr>
      </w:pPr>
      <w:r>
        <w:rPr>
          <w:rFonts w:hint="eastAsia" w:ascii="华文仿宋" w:hAnsi="华文仿宋" w:eastAsia="华文仿宋" w:cs="华文仿宋"/>
          <w:b/>
          <w:sz w:val="28"/>
          <w:szCs w:val="28"/>
        </w:rPr>
        <w:t>三、债权人申报债权时应当提交的材料</w:t>
      </w:r>
    </w:p>
    <w:p w14:paraId="3AF3D77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1</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《债权申报材料清单</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债权申报登记表</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债权申报书</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如实申报债权及配合管理人工作承诺书</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送达地址确认书》各</w:t>
      </w:r>
      <w:r>
        <w:rPr>
          <w:rFonts w:hint="eastAsia" w:ascii="华文仿宋" w:hAnsi="华文仿宋" w:eastAsia="华文仿宋" w:cs="华文仿宋"/>
          <w:sz w:val="28"/>
          <w:szCs w:val="28"/>
          <w:lang w:eastAsia="zh-CN"/>
        </w:rPr>
        <w:t>一式</w:t>
      </w:r>
      <w:r>
        <w:rPr>
          <w:rFonts w:hint="eastAsia" w:ascii="华文仿宋" w:hAnsi="华文仿宋" w:eastAsia="华文仿宋" w:cs="华文仿宋"/>
          <w:sz w:val="28"/>
          <w:szCs w:val="28"/>
          <w:lang w:val="en-US" w:eastAsia="zh-CN"/>
        </w:rPr>
        <w:t>一</w:t>
      </w:r>
      <w:r>
        <w:rPr>
          <w:rFonts w:hint="eastAsia" w:ascii="华文仿宋" w:hAnsi="华文仿宋" w:eastAsia="华文仿宋" w:cs="华文仿宋"/>
          <w:sz w:val="28"/>
          <w:szCs w:val="28"/>
          <w:lang w:eastAsia="zh-CN"/>
        </w:rPr>
        <w:t>份</w:t>
      </w:r>
      <w:r>
        <w:rPr>
          <w:rFonts w:hint="eastAsia" w:ascii="华文仿宋" w:hAnsi="华文仿宋" w:eastAsia="华文仿宋" w:cs="华文仿宋"/>
          <w:sz w:val="28"/>
          <w:szCs w:val="28"/>
        </w:rPr>
        <w:t>；</w:t>
      </w:r>
    </w:p>
    <w:p w14:paraId="1A2150F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华文仿宋" w:hAnsi="华文仿宋" w:eastAsia="华文仿宋" w:cs="华文仿宋"/>
          <w:sz w:val="28"/>
          <w:szCs w:val="28"/>
        </w:rPr>
      </w:pPr>
      <w:r>
        <w:rPr>
          <w:rFonts w:hint="eastAsia" w:ascii="华文仿宋" w:hAnsi="华文仿宋" w:eastAsia="华文仿宋" w:cs="华文仿宋"/>
          <w:sz w:val="28"/>
          <w:szCs w:val="28"/>
        </w:rPr>
        <w:t>2、主体资格及授权文件（一式</w:t>
      </w:r>
      <w:r>
        <w:rPr>
          <w:rFonts w:hint="eastAsia" w:ascii="华文仿宋" w:hAnsi="华文仿宋" w:eastAsia="华文仿宋" w:cs="华文仿宋"/>
          <w:sz w:val="28"/>
          <w:szCs w:val="28"/>
          <w:lang w:val="en-US" w:eastAsia="zh-CN"/>
        </w:rPr>
        <w:t>一</w:t>
      </w:r>
      <w:r>
        <w:rPr>
          <w:rFonts w:hint="eastAsia" w:ascii="华文仿宋" w:hAnsi="华文仿宋" w:eastAsia="华文仿宋" w:cs="华文仿宋"/>
          <w:sz w:val="28"/>
          <w:szCs w:val="28"/>
        </w:rPr>
        <w:t>份）；</w:t>
      </w:r>
    </w:p>
    <w:p w14:paraId="413C540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rPr>
        <w:t>债权申报人为法人或其他组织的，应提交最新的营业执照复印件，法定代表人或负责人身份证明书原件及法定代表人身份证复印件</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债权申报人为自然人的，</w:t>
      </w:r>
      <w:r>
        <w:rPr>
          <w:rFonts w:hint="eastAsia" w:ascii="华文仿宋" w:hAnsi="华文仿宋" w:eastAsia="华文仿宋" w:cs="华文仿宋"/>
          <w:sz w:val="28"/>
          <w:szCs w:val="28"/>
          <w:lang w:val="en-US" w:eastAsia="zh-CN"/>
        </w:rPr>
        <w:t>应提交</w:t>
      </w:r>
      <w:r>
        <w:rPr>
          <w:rFonts w:hint="eastAsia" w:ascii="华文仿宋" w:hAnsi="华文仿宋" w:eastAsia="华文仿宋" w:cs="华文仿宋"/>
          <w:sz w:val="28"/>
          <w:szCs w:val="28"/>
        </w:rPr>
        <w:t>本人身份证原件（供核对）及复印件</w:t>
      </w:r>
      <w:r>
        <w:rPr>
          <w:rFonts w:hint="eastAsia" w:ascii="华文仿宋" w:hAnsi="华文仿宋" w:eastAsia="华文仿宋" w:cs="华文仿宋"/>
          <w:sz w:val="28"/>
          <w:szCs w:val="28"/>
          <w:lang w:eastAsia="zh-CN"/>
        </w:rPr>
        <w:t>。</w:t>
      </w:r>
    </w:p>
    <w:p w14:paraId="32230EA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债权申报人委托代理人的，还应提交</w:t>
      </w:r>
      <w:r>
        <w:rPr>
          <w:rFonts w:hint="eastAsia" w:ascii="华文仿宋" w:hAnsi="华文仿宋" w:eastAsia="华文仿宋" w:cs="华文仿宋"/>
          <w:sz w:val="28"/>
          <w:szCs w:val="28"/>
        </w:rPr>
        <w:t>授权委托书原件及</w:t>
      </w:r>
      <w:r>
        <w:rPr>
          <w:rFonts w:hint="eastAsia" w:ascii="华文仿宋" w:hAnsi="华文仿宋" w:eastAsia="华文仿宋" w:cs="华文仿宋"/>
          <w:sz w:val="28"/>
          <w:szCs w:val="28"/>
          <w:lang w:val="en-US" w:eastAsia="zh-CN"/>
        </w:rPr>
        <w:t>代理人</w:t>
      </w:r>
      <w:r>
        <w:rPr>
          <w:rFonts w:hint="eastAsia" w:ascii="华文仿宋" w:hAnsi="华文仿宋" w:eastAsia="华文仿宋" w:cs="华文仿宋"/>
          <w:sz w:val="28"/>
          <w:szCs w:val="28"/>
        </w:rPr>
        <w:t>身份证复印件。委托代理人为律师的，应提交律师事务所的指派函原件及律师执业证复印件。</w:t>
      </w:r>
    </w:p>
    <w:p w14:paraId="5C1D96C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lang w:eastAsia="zh-CN"/>
        </w:rPr>
        <w:t>3.</w:t>
      </w:r>
      <w:bookmarkStart w:id="0" w:name="_Hlk33125216"/>
      <w:r>
        <w:rPr>
          <w:rFonts w:hint="eastAsia" w:ascii="华文仿宋" w:hAnsi="华文仿宋" w:eastAsia="华文仿宋" w:cs="华文仿宋"/>
          <w:sz w:val="28"/>
          <w:szCs w:val="28"/>
        </w:rPr>
        <w:t>证据目录及证据材料</w:t>
      </w:r>
      <w:bookmarkEnd w:id="0"/>
      <w:r>
        <w:rPr>
          <w:rFonts w:hint="eastAsia" w:ascii="华文仿宋" w:hAnsi="华文仿宋" w:eastAsia="华文仿宋" w:cs="华文仿宋"/>
          <w:sz w:val="28"/>
          <w:szCs w:val="28"/>
        </w:rPr>
        <w:t>复印件（</w:t>
      </w:r>
      <w:r>
        <w:rPr>
          <w:rFonts w:hint="eastAsia" w:ascii="华文仿宋" w:hAnsi="华文仿宋" w:eastAsia="华文仿宋" w:cs="华文仿宋"/>
          <w:sz w:val="28"/>
          <w:szCs w:val="28"/>
          <w:lang w:eastAsia="zh-CN"/>
        </w:rPr>
        <w:t>一式</w:t>
      </w:r>
      <w:r>
        <w:rPr>
          <w:rFonts w:hint="eastAsia" w:ascii="华文仿宋" w:hAnsi="华文仿宋" w:eastAsia="华文仿宋" w:cs="华文仿宋"/>
          <w:sz w:val="28"/>
          <w:szCs w:val="28"/>
          <w:lang w:val="en-US" w:eastAsia="zh-CN"/>
        </w:rPr>
        <w:t>一</w:t>
      </w:r>
      <w:r>
        <w:rPr>
          <w:rFonts w:hint="eastAsia" w:ascii="华文仿宋" w:hAnsi="华文仿宋" w:eastAsia="华文仿宋" w:cs="华文仿宋"/>
          <w:sz w:val="28"/>
          <w:szCs w:val="28"/>
          <w:lang w:eastAsia="zh-CN"/>
        </w:rPr>
        <w:t>份</w:t>
      </w:r>
      <w:r>
        <w:rPr>
          <w:rFonts w:hint="eastAsia" w:ascii="华文仿宋" w:hAnsi="华文仿宋" w:eastAsia="华文仿宋" w:cs="华文仿宋"/>
          <w:sz w:val="28"/>
          <w:szCs w:val="28"/>
        </w:rPr>
        <w:t>）；</w:t>
      </w:r>
    </w:p>
    <w:p w14:paraId="25A3889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债权人应当提交证明债权事实的相关证据材料，包括但不限于判决、裁定、仲裁裁决或者其他生效法律文书（应同时提交相关证据、生效证明文件）；合同、协议，履行合同的证据、付款凭证、银行凭单、对账单、收货单、收据或发票、往来函件、权利登记证明文件、追收债权证明等。</w:t>
      </w:r>
    </w:p>
    <w:p w14:paraId="0FB77BF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华文仿宋" w:hAnsi="华文仿宋" w:eastAsia="华文仿宋" w:cs="华文仿宋"/>
          <w:sz w:val="28"/>
          <w:szCs w:val="28"/>
        </w:rPr>
      </w:pPr>
      <w:r>
        <w:rPr>
          <w:rFonts w:hint="eastAsia" w:ascii="华文仿宋" w:hAnsi="华文仿宋" w:eastAsia="华文仿宋" w:cs="华文仿宋"/>
          <w:sz w:val="28"/>
          <w:szCs w:val="28"/>
        </w:rPr>
        <w:t>4、法律规定需要提交的其他文件。</w:t>
      </w:r>
    </w:p>
    <w:p w14:paraId="1DBDDD5E">
      <w:pPr>
        <w:keepNext w:val="0"/>
        <w:keepLines w:val="0"/>
        <w:pageBreakBefore w:val="0"/>
        <w:widowControl w:val="0"/>
        <w:kinsoku/>
        <w:wordWrap/>
        <w:overflowPunct/>
        <w:topLinePunct w:val="0"/>
        <w:autoSpaceDE/>
        <w:autoSpaceDN/>
        <w:bidi w:val="0"/>
        <w:adjustRightInd/>
        <w:snapToGrid/>
        <w:spacing w:line="400" w:lineRule="exact"/>
        <w:ind w:firstLine="561" w:firstLineChars="200"/>
        <w:textAlignment w:val="auto"/>
        <w:rPr>
          <w:rFonts w:ascii="华文仿宋" w:hAnsi="华文仿宋" w:eastAsia="华文仿宋" w:cs="华文仿宋"/>
          <w:b/>
          <w:sz w:val="28"/>
          <w:szCs w:val="28"/>
        </w:rPr>
      </w:pPr>
      <w:bookmarkStart w:id="1" w:name="_Hlk33124550"/>
      <w:r>
        <w:rPr>
          <w:rFonts w:hint="eastAsia" w:ascii="华文仿宋" w:hAnsi="华文仿宋" w:eastAsia="华文仿宋" w:cs="华文仿宋"/>
          <w:b/>
          <w:sz w:val="28"/>
          <w:szCs w:val="28"/>
        </w:rPr>
        <w:t>四、债权人申报债权时的注意事项</w:t>
      </w:r>
    </w:p>
    <w:bookmarkEnd w:id="1"/>
    <w:p w14:paraId="61264B8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华文仿宋" w:hAnsi="华文仿宋" w:eastAsia="华文仿宋" w:cs="华文仿宋"/>
          <w:sz w:val="28"/>
          <w:szCs w:val="28"/>
        </w:rPr>
      </w:pPr>
      <w:r>
        <w:rPr>
          <w:rFonts w:hint="eastAsia" w:ascii="华文仿宋" w:hAnsi="华文仿宋" w:eastAsia="华文仿宋" w:cs="华文仿宋"/>
          <w:sz w:val="28"/>
          <w:szCs w:val="28"/>
        </w:rPr>
        <w:t>1、为保证债权申报工作的高效、顺利进行，债权申报人应仔细阅读本通知书及《债权申报说明》，自行下载、准备债权申报所需材料，如实填写相关内容。</w:t>
      </w:r>
    </w:p>
    <w:p w14:paraId="7E2F312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华文仿宋" w:hAnsi="华文仿宋" w:eastAsia="华文仿宋" w:cs="华文仿宋"/>
          <w:bCs/>
          <w:sz w:val="28"/>
          <w:szCs w:val="28"/>
        </w:rPr>
      </w:pPr>
      <w:r>
        <w:rPr>
          <w:rFonts w:hint="eastAsia" w:ascii="华文仿宋" w:hAnsi="华文仿宋" w:eastAsia="华文仿宋" w:cs="华文仿宋"/>
          <w:sz w:val="28"/>
          <w:szCs w:val="28"/>
        </w:rPr>
        <w:t>2、</w:t>
      </w:r>
      <w:r>
        <w:rPr>
          <w:rFonts w:hint="eastAsia" w:ascii="华文仿宋" w:hAnsi="华文仿宋" w:eastAsia="华文仿宋" w:cs="华文仿宋"/>
          <w:bCs/>
          <w:sz w:val="28"/>
          <w:szCs w:val="28"/>
        </w:rPr>
        <w:t>如债权人未如实申报或虚假、虚构债权，或</w:t>
      </w:r>
      <w:r>
        <w:rPr>
          <w:rFonts w:hint="eastAsia" w:ascii="华文仿宋" w:hAnsi="华文仿宋" w:eastAsia="华文仿宋" w:cs="华文仿宋"/>
          <w:sz w:val="28"/>
          <w:szCs w:val="28"/>
        </w:rPr>
        <w:t>隐瞒债权已全部或部分清偿的事实，</w:t>
      </w:r>
      <w:r>
        <w:rPr>
          <w:rFonts w:hint="eastAsia" w:ascii="华文仿宋" w:hAnsi="华文仿宋" w:eastAsia="华文仿宋" w:cs="华文仿宋"/>
          <w:bCs/>
          <w:sz w:val="28"/>
          <w:szCs w:val="28"/>
        </w:rPr>
        <w:t>或存在违反《中华人民共和国企业破产法》及相关法律规定的其他行为的，管理人将依法移送公安机关或人民法院追究其法律责任。</w:t>
      </w:r>
    </w:p>
    <w:p w14:paraId="51371AB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bCs/>
          <w:sz w:val="28"/>
          <w:szCs w:val="28"/>
        </w:rPr>
        <w:t>3、</w:t>
      </w:r>
      <w:r>
        <w:rPr>
          <w:rFonts w:hint="eastAsia" w:ascii="华文仿宋" w:hAnsi="华文仿宋" w:eastAsia="华文仿宋" w:cs="华文仿宋"/>
          <w:sz w:val="28"/>
          <w:szCs w:val="28"/>
        </w:rPr>
        <w:t>申报债权时，债权申报人应按本须知要求提交相应份数的文件材料复印件（签字、盖章），并携带相关原件，</w:t>
      </w:r>
      <w:r>
        <w:rPr>
          <w:rFonts w:hint="eastAsia" w:ascii="华文仿宋" w:hAnsi="华文仿宋" w:eastAsia="华文仿宋" w:cs="华文仿宋"/>
          <w:sz w:val="28"/>
          <w:szCs w:val="28"/>
          <w:lang w:val="en-US" w:eastAsia="zh-CN"/>
        </w:rPr>
        <w:t>必要时需</w:t>
      </w:r>
      <w:r>
        <w:rPr>
          <w:rFonts w:hint="eastAsia" w:ascii="华文仿宋" w:hAnsi="华文仿宋" w:eastAsia="华文仿宋" w:cs="华文仿宋"/>
          <w:sz w:val="28"/>
          <w:szCs w:val="28"/>
        </w:rPr>
        <w:t>携带相关原件</w:t>
      </w:r>
      <w:r>
        <w:rPr>
          <w:rFonts w:hint="eastAsia" w:ascii="华文仿宋" w:hAnsi="华文仿宋" w:eastAsia="华文仿宋" w:cs="华文仿宋"/>
          <w:sz w:val="28"/>
          <w:szCs w:val="28"/>
          <w:lang w:val="en-US" w:eastAsia="zh-CN"/>
        </w:rPr>
        <w:t>供</w:t>
      </w:r>
      <w:r>
        <w:rPr>
          <w:rFonts w:hint="eastAsia" w:ascii="华文仿宋" w:hAnsi="华文仿宋" w:eastAsia="华文仿宋" w:cs="华文仿宋"/>
          <w:sz w:val="28"/>
          <w:szCs w:val="28"/>
        </w:rPr>
        <w:t>管理人核对。</w:t>
      </w:r>
    </w:p>
    <w:p w14:paraId="5615B03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华文仿宋" w:hAnsi="华文仿宋" w:eastAsia="华文仿宋" w:cs="华文仿宋"/>
          <w:sz w:val="28"/>
          <w:szCs w:val="28"/>
        </w:rPr>
      </w:pPr>
      <w:r>
        <w:rPr>
          <w:rFonts w:hint="eastAsia" w:ascii="华文仿宋" w:hAnsi="华文仿宋" w:eastAsia="华文仿宋" w:cs="华文仿宋"/>
          <w:sz w:val="28"/>
          <w:szCs w:val="28"/>
        </w:rPr>
        <w:t>五、未申报或逾期申报债权的法律后果</w:t>
      </w:r>
    </w:p>
    <w:p w14:paraId="4060B9E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w:t>
      </w:r>
      <w:r>
        <w:rPr>
          <w:rFonts w:hint="eastAsia" w:ascii="华文仿宋" w:hAnsi="华文仿宋" w:eastAsia="华文仿宋" w:cs="华文仿宋"/>
          <w:sz w:val="28"/>
          <w:szCs w:val="28"/>
        </w:rPr>
        <w:t>债权人未依法申报债权的，不得依照《中华人民共和国企业破产法》规定的程序行使权利。</w:t>
      </w:r>
    </w:p>
    <w:p w14:paraId="51A2EF3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2.</w:t>
      </w:r>
      <w:r>
        <w:rPr>
          <w:rFonts w:hint="eastAsia" w:ascii="华文仿宋" w:hAnsi="华文仿宋" w:eastAsia="华文仿宋" w:cs="华文仿宋"/>
          <w:sz w:val="28"/>
          <w:szCs w:val="28"/>
        </w:rPr>
        <w:t>债权人未在人民法院确定的债权申报期限内申报债权的，可以在破产财产最后分配前补充申报；但是，此前已进行的分配，不再对其补充分配。</w:t>
      </w:r>
      <w:r>
        <w:rPr>
          <w:rFonts w:hint="eastAsia" w:ascii="华文仿宋" w:hAnsi="华文仿宋" w:eastAsia="华文仿宋" w:cs="华文仿宋"/>
          <w:sz w:val="28"/>
          <w:szCs w:val="28"/>
          <w:lang w:eastAsia="zh-CN"/>
        </w:rPr>
        <w:t>为审查和确认补充申报债权所产生的费用，由补充申报人承担。</w:t>
      </w:r>
    </w:p>
    <w:p w14:paraId="0411380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华文仿宋" w:hAnsi="华文仿宋" w:eastAsia="华文仿宋" w:cs="华文仿宋"/>
          <w:sz w:val="28"/>
          <w:szCs w:val="28"/>
        </w:rPr>
      </w:pPr>
    </w:p>
    <w:p w14:paraId="54C00CD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center"/>
        <w:textAlignment w:val="auto"/>
        <w:rPr>
          <w:rFonts w:ascii="华文仿宋" w:hAnsi="华文仿宋" w:eastAsia="华文仿宋" w:cs="华文仿宋"/>
          <w:sz w:val="28"/>
          <w:szCs w:val="28"/>
        </w:rPr>
      </w:pPr>
      <w:r>
        <w:rPr>
          <w:rFonts w:hint="eastAsia" w:ascii="华文仿宋" w:hAnsi="华文仿宋" w:eastAsia="华文仿宋" w:cs="华文仿宋"/>
          <w:sz w:val="28"/>
          <w:szCs w:val="28"/>
        </w:rPr>
        <w:t xml:space="preserve">                    </w:t>
      </w:r>
      <w:r>
        <w:rPr>
          <w:rFonts w:hint="eastAsia" w:ascii="华文仿宋" w:hAnsi="华文仿宋" w:eastAsia="华文仿宋" w:cs="华文仿宋"/>
          <w:sz w:val="28"/>
          <w:szCs w:val="28"/>
          <w:lang w:eastAsia="zh-CN"/>
        </w:rPr>
        <w:t>武汉预应力波纹管有限公司</w:t>
      </w:r>
      <w:r>
        <w:rPr>
          <w:rFonts w:hint="eastAsia" w:ascii="华文仿宋" w:hAnsi="华文仿宋" w:eastAsia="华文仿宋" w:cs="华文仿宋"/>
          <w:sz w:val="28"/>
          <w:szCs w:val="28"/>
        </w:rPr>
        <w:t>管理人</w:t>
      </w:r>
    </w:p>
    <w:p w14:paraId="472755F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                       二〇二</w:t>
      </w:r>
      <w:r>
        <w:rPr>
          <w:rFonts w:hint="eastAsia" w:ascii="华文仿宋" w:hAnsi="华文仿宋" w:eastAsia="华文仿宋" w:cs="华文仿宋"/>
          <w:sz w:val="28"/>
          <w:szCs w:val="28"/>
          <w:lang w:val="en-US" w:eastAsia="zh-CN"/>
        </w:rPr>
        <w:t>六</w:t>
      </w:r>
      <w:r>
        <w:rPr>
          <w:rFonts w:hint="eastAsia" w:ascii="华文仿宋" w:hAnsi="华文仿宋" w:eastAsia="华文仿宋" w:cs="华文仿宋"/>
          <w:sz w:val="28"/>
          <w:szCs w:val="28"/>
        </w:rPr>
        <w:t>年</w:t>
      </w:r>
      <w:r>
        <w:rPr>
          <w:rFonts w:hint="eastAsia" w:ascii="华文仿宋" w:hAnsi="华文仿宋" w:eastAsia="华文仿宋" w:cs="华文仿宋"/>
          <w:sz w:val="28"/>
          <w:szCs w:val="28"/>
          <w:lang w:val="en-US" w:eastAsia="zh-CN"/>
        </w:rPr>
        <w:t>五</w:t>
      </w:r>
      <w:r>
        <w:rPr>
          <w:rFonts w:hint="eastAsia" w:ascii="华文仿宋" w:hAnsi="华文仿宋" w:eastAsia="华文仿宋" w:cs="华文仿宋"/>
          <w:sz w:val="28"/>
          <w:szCs w:val="28"/>
        </w:rPr>
        <w:t>月</w:t>
      </w:r>
      <w:r>
        <w:rPr>
          <w:rFonts w:hint="eastAsia" w:ascii="华文仿宋" w:hAnsi="华文仿宋" w:eastAsia="华文仿宋" w:cs="华文仿宋"/>
          <w:sz w:val="28"/>
          <w:szCs w:val="28"/>
          <w:lang w:val="en-US" w:eastAsia="zh-CN"/>
        </w:rPr>
        <w:t>八</w:t>
      </w:r>
      <w:r>
        <w:rPr>
          <w:rFonts w:hint="eastAsia" w:ascii="华文仿宋" w:hAnsi="华文仿宋" w:eastAsia="华文仿宋" w:cs="华文仿宋"/>
          <w:sz w:val="28"/>
          <w:szCs w:val="28"/>
        </w:rPr>
        <w:t xml:space="preserve">日  </w:t>
      </w:r>
    </w:p>
    <w:p w14:paraId="15BF200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center"/>
        <w:textAlignment w:val="auto"/>
        <w:rPr>
          <w:rFonts w:hint="eastAsia" w:ascii="华文仿宋" w:hAnsi="华文仿宋" w:eastAsia="华文仿宋" w:cs="华文仿宋"/>
          <w:sz w:val="28"/>
          <w:szCs w:val="28"/>
        </w:rPr>
      </w:pPr>
    </w:p>
    <w:p w14:paraId="4CA927F7">
      <w:pPr>
        <w:spacing w:line="440" w:lineRule="exact"/>
        <w:ind w:firstLine="560" w:firstLineChars="200"/>
        <w:jc w:val="center"/>
        <w:rPr>
          <w:rFonts w:ascii="华文仿宋" w:hAnsi="华文仿宋" w:eastAsia="华文仿宋" w:cs="华文仿宋"/>
          <w:sz w:val="28"/>
          <w:szCs w:val="28"/>
          <w:highlight w:val="yellow"/>
        </w:rPr>
      </w:pPr>
    </w:p>
    <w:p w14:paraId="42297E33">
      <w:pPr>
        <w:jc w:val="center"/>
        <w:rPr>
          <w:rFonts w:ascii="黑体" w:hAnsi="黑体" w:eastAsia="黑体"/>
          <w:sz w:val="32"/>
          <w:szCs w:val="32"/>
        </w:rPr>
      </w:pPr>
    </w:p>
    <w:p w14:paraId="691F094D">
      <w:pPr>
        <w:jc w:val="center"/>
        <w:rPr>
          <w:rFonts w:ascii="黑体" w:hAnsi="黑体" w:eastAsia="黑体"/>
          <w:sz w:val="32"/>
          <w:szCs w:val="32"/>
        </w:rPr>
      </w:pPr>
    </w:p>
    <w:p w14:paraId="6AF0DA3A">
      <w:pPr>
        <w:jc w:val="center"/>
        <w:rPr>
          <w:rFonts w:ascii="黑体" w:hAnsi="黑体" w:eastAsia="黑体"/>
          <w:sz w:val="32"/>
          <w:szCs w:val="32"/>
        </w:rPr>
      </w:pPr>
    </w:p>
    <w:p w14:paraId="2F8C272F">
      <w:pPr>
        <w:jc w:val="center"/>
        <w:rPr>
          <w:rFonts w:ascii="黑体" w:hAnsi="黑体" w:eastAsia="黑体"/>
          <w:sz w:val="32"/>
          <w:szCs w:val="32"/>
        </w:rPr>
      </w:pPr>
    </w:p>
    <w:p w14:paraId="5BF983AA">
      <w:pPr>
        <w:jc w:val="center"/>
        <w:rPr>
          <w:rFonts w:ascii="黑体" w:hAnsi="黑体" w:eastAsia="黑体"/>
          <w:sz w:val="32"/>
          <w:szCs w:val="32"/>
        </w:rPr>
      </w:pPr>
    </w:p>
    <w:p w14:paraId="35682E83">
      <w:pPr>
        <w:jc w:val="center"/>
        <w:rPr>
          <w:rFonts w:ascii="黑体" w:hAnsi="黑体" w:eastAsia="黑体"/>
          <w:sz w:val="32"/>
          <w:szCs w:val="32"/>
        </w:rPr>
      </w:pPr>
    </w:p>
    <w:p w14:paraId="10C59801">
      <w:pPr>
        <w:jc w:val="center"/>
        <w:rPr>
          <w:rFonts w:ascii="黑体" w:hAnsi="黑体" w:eastAsia="黑体"/>
          <w:sz w:val="32"/>
          <w:szCs w:val="32"/>
        </w:rPr>
      </w:pPr>
    </w:p>
    <w:p w14:paraId="727EA601">
      <w:pPr>
        <w:jc w:val="center"/>
        <w:rPr>
          <w:rFonts w:ascii="黑体" w:hAnsi="黑体" w:eastAsia="黑体"/>
          <w:sz w:val="32"/>
          <w:szCs w:val="32"/>
        </w:rPr>
      </w:pPr>
    </w:p>
    <w:p w14:paraId="6621FEC6">
      <w:pPr>
        <w:jc w:val="center"/>
        <w:rPr>
          <w:rFonts w:ascii="黑体" w:hAnsi="黑体" w:eastAsia="黑体"/>
          <w:sz w:val="32"/>
          <w:szCs w:val="32"/>
        </w:rPr>
      </w:pPr>
    </w:p>
    <w:p w14:paraId="6D9040B4">
      <w:pPr>
        <w:jc w:val="center"/>
        <w:rPr>
          <w:rFonts w:hint="eastAsia" w:ascii="仿宋" w:hAnsi="仿宋" w:eastAsia="仿宋" w:cs="仿宋"/>
          <w:b/>
          <w:sz w:val="36"/>
          <w:szCs w:val="36"/>
          <w:lang w:eastAsia="zh-CN"/>
        </w:rPr>
      </w:pPr>
      <w:r>
        <w:rPr>
          <w:rFonts w:hint="eastAsia" w:ascii="仿宋" w:hAnsi="仿宋" w:eastAsia="仿宋" w:cs="仿宋"/>
          <w:sz w:val="32"/>
          <w:szCs w:val="32"/>
          <w:lang w:val="en-US" w:eastAsia="zh-CN"/>
        </w:rPr>
        <w:t xml:space="preserve">   </w:t>
      </w:r>
      <w:r>
        <w:rPr>
          <w:rFonts w:hint="eastAsia" w:ascii="华文仿宋" w:hAnsi="华文仿宋" w:eastAsia="华文仿宋" w:cs="华文仿宋"/>
          <w:b/>
          <w:bCs/>
          <w:sz w:val="36"/>
          <w:szCs w:val="36"/>
          <w:lang w:eastAsia="zh-CN"/>
        </w:rPr>
        <w:t>武汉预应力波纹管有限公司</w:t>
      </w:r>
    </w:p>
    <w:p w14:paraId="4473C6A9">
      <w:pPr>
        <w:spacing w:line="480" w:lineRule="exact"/>
        <w:jc w:val="center"/>
        <w:rPr>
          <w:rFonts w:hint="eastAsia" w:ascii="仿宋" w:hAnsi="仿宋" w:eastAsia="仿宋" w:cs="仿宋"/>
          <w:b/>
          <w:sz w:val="36"/>
          <w:szCs w:val="36"/>
        </w:rPr>
      </w:pPr>
      <w:r>
        <w:rPr>
          <w:rFonts w:hint="eastAsia" w:ascii="仿宋" w:hAnsi="仿宋" w:eastAsia="仿宋" w:cs="仿宋"/>
          <w:b/>
          <w:sz w:val="36"/>
          <w:szCs w:val="36"/>
          <w:lang w:val="en-US" w:eastAsia="zh-CN"/>
        </w:rPr>
        <w:t xml:space="preserve">   </w:t>
      </w:r>
      <w:r>
        <w:rPr>
          <w:rFonts w:hint="eastAsia" w:ascii="仿宋" w:hAnsi="仿宋" w:eastAsia="仿宋" w:cs="仿宋"/>
          <w:b/>
          <w:sz w:val="36"/>
          <w:szCs w:val="36"/>
        </w:rPr>
        <w:t>债权申报材料清单</w:t>
      </w:r>
    </w:p>
    <w:p w14:paraId="67E77B34">
      <w:pPr>
        <w:spacing w:line="360" w:lineRule="auto"/>
        <w:rPr>
          <w:rFonts w:hint="eastAsia" w:ascii="仿宋" w:hAnsi="仿宋" w:eastAsia="仿宋" w:cs="仿宋"/>
          <w:b/>
          <w:sz w:val="28"/>
          <w:szCs w:val="28"/>
        </w:rPr>
      </w:pPr>
      <w:r>
        <w:rPr>
          <w:rFonts w:hint="eastAsia" w:ascii="仿宋" w:hAnsi="仿宋" w:eastAsia="仿宋" w:cs="仿宋"/>
          <w:b/>
          <w:sz w:val="28"/>
          <w:szCs w:val="28"/>
        </w:rPr>
        <w:t>债权申报人：</w:t>
      </w:r>
      <w:r>
        <w:rPr>
          <w:rFonts w:hint="eastAsia" w:ascii="仿宋" w:hAnsi="仿宋" w:eastAsia="仿宋" w:cs="仿宋"/>
          <w:b/>
          <w:sz w:val="28"/>
          <w:szCs w:val="28"/>
          <w:u w:val="single"/>
        </w:rPr>
        <w:t xml:space="preserve">                         </w:t>
      </w:r>
    </w:p>
    <w:tbl>
      <w:tblPr>
        <w:tblStyle w:val="9"/>
        <w:tblW w:w="9251"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0"/>
        <w:gridCol w:w="760"/>
        <w:gridCol w:w="3945"/>
        <w:gridCol w:w="1560"/>
        <w:gridCol w:w="2127"/>
        <w:gridCol w:w="9"/>
      </w:tblGrid>
      <w:tr w14:paraId="7C0CC0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9" w:type="dxa"/>
          <w:trHeight w:val="666" w:hRule="atLeast"/>
        </w:trPr>
        <w:tc>
          <w:tcPr>
            <w:tcW w:w="850" w:type="dxa"/>
            <w:vAlign w:val="center"/>
          </w:tcPr>
          <w:p w14:paraId="75D67D47">
            <w:pPr>
              <w:spacing w:line="276" w:lineRule="auto"/>
              <w:jc w:val="center"/>
              <w:rPr>
                <w:rFonts w:hint="eastAsia" w:ascii="仿宋" w:hAnsi="仿宋" w:eastAsia="仿宋" w:cs="仿宋"/>
                <w:b/>
                <w:sz w:val="24"/>
              </w:rPr>
            </w:pPr>
            <w:r>
              <w:rPr>
                <w:rFonts w:hint="eastAsia" w:ascii="仿宋" w:hAnsi="仿宋" w:eastAsia="仿宋" w:cs="仿宋"/>
                <w:b/>
                <w:sz w:val="24"/>
              </w:rPr>
              <w:t>序号</w:t>
            </w:r>
          </w:p>
        </w:tc>
        <w:tc>
          <w:tcPr>
            <w:tcW w:w="4705" w:type="dxa"/>
            <w:gridSpan w:val="2"/>
            <w:tcBorders>
              <w:right w:val="single" w:color="auto" w:sz="4" w:space="0"/>
            </w:tcBorders>
            <w:vAlign w:val="center"/>
          </w:tcPr>
          <w:p w14:paraId="4582DF91">
            <w:pPr>
              <w:spacing w:line="276" w:lineRule="auto"/>
              <w:jc w:val="center"/>
              <w:rPr>
                <w:rFonts w:hint="eastAsia" w:ascii="仿宋" w:hAnsi="仿宋" w:eastAsia="仿宋" w:cs="仿宋"/>
                <w:b/>
                <w:sz w:val="24"/>
              </w:rPr>
            </w:pPr>
            <w:r>
              <w:rPr>
                <w:rFonts w:hint="eastAsia" w:ascii="仿宋" w:hAnsi="仿宋" w:eastAsia="仿宋" w:cs="仿宋"/>
                <w:b/>
                <w:sz w:val="24"/>
              </w:rPr>
              <w:t>债权申报材料名称</w:t>
            </w:r>
          </w:p>
        </w:tc>
        <w:tc>
          <w:tcPr>
            <w:tcW w:w="1560" w:type="dxa"/>
            <w:tcBorders>
              <w:left w:val="single" w:color="auto" w:sz="4" w:space="0"/>
              <w:right w:val="single" w:color="auto" w:sz="4" w:space="0"/>
            </w:tcBorders>
            <w:vAlign w:val="center"/>
          </w:tcPr>
          <w:p w14:paraId="69EDA040">
            <w:pPr>
              <w:spacing w:line="276" w:lineRule="auto"/>
              <w:jc w:val="center"/>
              <w:rPr>
                <w:rFonts w:hint="eastAsia" w:ascii="仿宋" w:hAnsi="仿宋" w:eastAsia="仿宋" w:cs="仿宋"/>
                <w:b/>
                <w:sz w:val="24"/>
              </w:rPr>
            </w:pPr>
            <w:r>
              <w:rPr>
                <w:rFonts w:hint="eastAsia" w:ascii="仿宋" w:hAnsi="仿宋" w:eastAsia="仿宋" w:cs="仿宋"/>
                <w:b/>
                <w:sz w:val="24"/>
              </w:rPr>
              <w:t>页数</w:t>
            </w:r>
          </w:p>
        </w:tc>
        <w:tc>
          <w:tcPr>
            <w:tcW w:w="2127" w:type="dxa"/>
            <w:tcBorders>
              <w:left w:val="single" w:color="auto" w:sz="4" w:space="0"/>
            </w:tcBorders>
            <w:vAlign w:val="center"/>
          </w:tcPr>
          <w:p w14:paraId="2EB068B9">
            <w:pPr>
              <w:spacing w:line="276" w:lineRule="auto"/>
              <w:jc w:val="center"/>
              <w:rPr>
                <w:rFonts w:hint="eastAsia" w:ascii="仿宋" w:hAnsi="仿宋" w:eastAsia="仿宋" w:cs="仿宋"/>
                <w:b/>
                <w:sz w:val="24"/>
              </w:rPr>
            </w:pPr>
            <w:r>
              <w:rPr>
                <w:rFonts w:hint="eastAsia" w:ascii="仿宋" w:hAnsi="仿宋" w:eastAsia="仿宋" w:cs="仿宋"/>
                <w:b/>
                <w:sz w:val="24"/>
              </w:rPr>
              <w:t>原件/复印件</w:t>
            </w:r>
          </w:p>
        </w:tc>
      </w:tr>
      <w:tr w14:paraId="6374CA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9" w:type="dxa"/>
          <w:trHeight w:val="560" w:hRule="atLeast"/>
        </w:trPr>
        <w:tc>
          <w:tcPr>
            <w:tcW w:w="850" w:type="dxa"/>
            <w:vAlign w:val="center"/>
          </w:tcPr>
          <w:p w14:paraId="67A7ADB0">
            <w:pPr>
              <w:spacing w:line="480" w:lineRule="exact"/>
              <w:jc w:val="center"/>
              <w:rPr>
                <w:rFonts w:hint="eastAsia" w:ascii="仿宋" w:hAnsi="仿宋" w:eastAsia="仿宋" w:cs="仿宋"/>
                <w:sz w:val="24"/>
              </w:rPr>
            </w:pPr>
            <w:r>
              <w:rPr>
                <w:rFonts w:hint="eastAsia" w:ascii="仿宋" w:hAnsi="仿宋" w:eastAsia="仿宋" w:cs="仿宋"/>
                <w:sz w:val="24"/>
              </w:rPr>
              <w:t>1</w:t>
            </w:r>
          </w:p>
        </w:tc>
        <w:tc>
          <w:tcPr>
            <w:tcW w:w="4705" w:type="dxa"/>
            <w:gridSpan w:val="2"/>
            <w:tcBorders>
              <w:right w:val="single" w:color="auto" w:sz="4" w:space="0"/>
            </w:tcBorders>
            <w:vAlign w:val="center"/>
          </w:tcPr>
          <w:p w14:paraId="04ADBD69">
            <w:pPr>
              <w:spacing w:line="480" w:lineRule="exact"/>
              <w:rPr>
                <w:rFonts w:hint="eastAsia" w:ascii="仿宋" w:hAnsi="仿宋" w:eastAsia="仿宋" w:cs="仿宋"/>
                <w:bCs/>
                <w:sz w:val="24"/>
              </w:rPr>
            </w:pPr>
            <w:r>
              <w:rPr>
                <w:rFonts w:hint="eastAsia" w:ascii="仿宋" w:hAnsi="仿宋" w:eastAsia="仿宋" w:cs="仿宋"/>
                <w:bCs/>
                <w:sz w:val="24"/>
              </w:rPr>
              <w:t>□债权申报登记表</w:t>
            </w:r>
          </w:p>
        </w:tc>
        <w:tc>
          <w:tcPr>
            <w:tcW w:w="1560" w:type="dxa"/>
            <w:tcBorders>
              <w:left w:val="single" w:color="auto" w:sz="4" w:space="0"/>
              <w:right w:val="single" w:color="auto" w:sz="4" w:space="0"/>
            </w:tcBorders>
            <w:vAlign w:val="center"/>
          </w:tcPr>
          <w:p w14:paraId="5D8163CB">
            <w:pPr>
              <w:spacing w:line="480" w:lineRule="exact"/>
              <w:jc w:val="center"/>
              <w:rPr>
                <w:rFonts w:hint="eastAsia" w:ascii="仿宋" w:hAnsi="仿宋" w:eastAsia="仿宋" w:cs="仿宋"/>
                <w:sz w:val="24"/>
              </w:rPr>
            </w:pPr>
          </w:p>
        </w:tc>
        <w:tc>
          <w:tcPr>
            <w:tcW w:w="2127" w:type="dxa"/>
            <w:tcBorders>
              <w:left w:val="single" w:color="auto" w:sz="4" w:space="0"/>
            </w:tcBorders>
            <w:vAlign w:val="center"/>
          </w:tcPr>
          <w:p w14:paraId="378ABB9E">
            <w:pPr>
              <w:spacing w:line="48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原件</w:t>
            </w:r>
          </w:p>
        </w:tc>
      </w:tr>
      <w:tr w14:paraId="586FFC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9" w:type="dxa"/>
          <w:trHeight w:val="569" w:hRule="atLeast"/>
        </w:trPr>
        <w:tc>
          <w:tcPr>
            <w:tcW w:w="850" w:type="dxa"/>
            <w:vAlign w:val="center"/>
          </w:tcPr>
          <w:p w14:paraId="5C336E18">
            <w:pPr>
              <w:spacing w:line="480" w:lineRule="exact"/>
              <w:jc w:val="center"/>
              <w:rPr>
                <w:rFonts w:hint="eastAsia" w:ascii="仿宋" w:hAnsi="仿宋" w:eastAsia="仿宋" w:cs="仿宋"/>
                <w:sz w:val="24"/>
              </w:rPr>
            </w:pPr>
            <w:r>
              <w:rPr>
                <w:rFonts w:hint="eastAsia" w:ascii="仿宋" w:hAnsi="仿宋" w:eastAsia="仿宋" w:cs="仿宋"/>
                <w:sz w:val="24"/>
              </w:rPr>
              <w:t>2</w:t>
            </w:r>
          </w:p>
        </w:tc>
        <w:tc>
          <w:tcPr>
            <w:tcW w:w="4705" w:type="dxa"/>
            <w:gridSpan w:val="2"/>
            <w:tcBorders>
              <w:right w:val="single" w:color="auto" w:sz="4" w:space="0"/>
            </w:tcBorders>
            <w:vAlign w:val="center"/>
          </w:tcPr>
          <w:p w14:paraId="31F73AC9">
            <w:pPr>
              <w:spacing w:line="480" w:lineRule="exact"/>
              <w:rPr>
                <w:rFonts w:hint="eastAsia" w:ascii="仿宋" w:hAnsi="仿宋" w:eastAsia="仿宋" w:cs="仿宋"/>
                <w:bCs/>
                <w:sz w:val="24"/>
              </w:rPr>
            </w:pPr>
            <w:r>
              <w:rPr>
                <w:rFonts w:hint="eastAsia" w:ascii="仿宋" w:hAnsi="仿宋" w:eastAsia="仿宋" w:cs="仿宋"/>
                <w:bCs/>
                <w:sz w:val="24"/>
              </w:rPr>
              <w:t>□债权申报书</w:t>
            </w:r>
          </w:p>
        </w:tc>
        <w:tc>
          <w:tcPr>
            <w:tcW w:w="1560" w:type="dxa"/>
            <w:tcBorders>
              <w:left w:val="single" w:color="auto" w:sz="4" w:space="0"/>
              <w:right w:val="single" w:color="auto" w:sz="4" w:space="0"/>
            </w:tcBorders>
            <w:vAlign w:val="center"/>
          </w:tcPr>
          <w:p w14:paraId="3A8683AD">
            <w:pPr>
              <w:spacing w:line="480" w:lineRule="exact"/>
              <w:jc w:val="center"/>
              <w:rPr>
                <w:rFonts w:hint="eastAsia" w:ascii="仿宋" w:hAnsi="仿宋" w:eastAsia="仿宋" w:cs="仿宋"/>
                <w:sz w:val="24"/>
              </w:rPr>
            </w:pPr>
          </w:p>
        </w:tc>
        <w:tc>
          <w:tcPr>
            <w:tcW w:w="2127" w:type="dxa"/>
            <w:tcBorders>
              <w:left w:val="single" w:color="auto" w:sz="4" w:space="0"/>
            </w:tcBorders>
            <w:vAlign w:val="center"/>
          </w:tcPr>
          <w:p w14:paraId="586C3165">
            <w:pPr>
              <w:spacing w:line="480" w:lineRule="exact"/>
              <w:jc w:val="center"/>
              <w:rPr>
                <w:rFonts w:hint="eastAsia" w:ascii="仿宋" w:hAnsi="仿宋" w:eastAsia="仿宋" w:cs="仿宋"/>
                <w:sz w:val="24"/>
              </w:rPr>
            </w:pPr>
            <w:r>
              <w:rPr>
                <w:rFonts w:hint="eastAsia" w:ascii="仿宋" w:hAnsi="仿宋" w:eastAsia="仿宋" w:cs="仿宋"/>
                <w:sz w:val="24"/>
                <w:lang w:val="en-US" w:eastAsia="zh-CN"/>
              </w:rPr>
              <w:t>原件</w:t>
            </w:r>
          </w:p>
        </w:tc>
      </w:tr>
      <w:tr w14:paraId="4C1B86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9" w:type="dxa"/>
          <w:trHeight w:val="548" w:hRule="atLeast"/>
        </w:trPr>
        <w:tc>
          <w:tcPr>
            <w:tcW w:w="850" w:type="dxa"/>
            <w:vAlign w:val="center"/>
          </w:tcPr>
          <w:p w14:paraId="67580F90">
            <w:pPr>
              <w:spacing w:line="480" w:lineRule="exact"/>
              <w:jc w:val="center"/>
              <w:rPr>
                <w:rFonts w:hint="eastAsia" w:ascii="仿宋" w:hAnsi="仿宋" w:eastAsia="仿宋" w:cs="仿宋"/>
                <w:sz w:val="24"/>
              </w:rPr>
            </w:pPr>
            <w:r>
              <w:rPr>
                <w:rFonts w:hint="eastAsia" w:ascii="仿宋" w:hAnsi="仿宋" w:eastAsia="仿宋" w:cs="仿宋"/>
                <w:sz w:val="24"/>
              </w:rPr>
              <w:t>3</w:t>
            </w:r>
          </w:p>
        </w:tc>
        <w:tc>
          <w:tcPr>
            <w:tcW w:w="4705" w:type="dxa"/>
            <w:gridSpan w:val="2"/>
            <w:tcBorders>
              <w:right w:val="single" w:color="auto" w:sz="4" w:space="0"/>
            </w:tcBorders>
            <w:vAlign w:val="center"/>
          </w:tcPr>
          <w:p w14:paraId="1D2C41D1">
            <w:pPr>
              <w:spacing w:line="276" w:lineRule="auto"/>
              <w:rPr>
                <w:rFonts w:hint="eastAsia" w:ascii="仿宋" w:hAnsi="仿宋" w:eastAsia="仿宋" w:cs="仿宋"/>
                <w:bCs/>
                <w:sz w:val="24"/>
              </w:rPr>
            </w:pPr>
            <w:r>
              <w:rPr>
                <w:rFonts w:hint="eastAsia" w:ascii="仿宋" w:hAnsi="仿宋" w:eastAsia="仿宋" w:cs="仿宋"/>
                <w:bCs/>
                <w:sz w:val="24"/>
              </w:rPr>
              <w:t>□如实申报债权及配合管理人工作承诺书</w:t>
            </w:r>
          </w:p>
        </w:tc>
        <w:tc>
          <w:tcPr>
            <w:tcW w:w="1560" w:type="dxa"/>
            <w:tcBorders>
              <w:left w:val="single" w:color="auto" w:sz="4" w:space="0"/>
              <w:right w:val="single" w:color="auto" w:sz="4" w:space="0"/>
            </w:tcBorders>
            <w:vAlign w:val="center"/>
          </w:tcPr>
          <w:p w14:paraId="792B377B">
            <w:pPr>
              <w:spacing w:line="480" w:lineRule="exact"/>
              <w:jc w:val="center"/>
              <w:rPr>
                <w:rFonts w:hint="eastAsia" w:ascii="仿宋" w:hAnsi="仿宋" w:eastAsia="仿宋" w:cs="仿宋"/>
                <w:sz w:val="24"/>
              </w:rPr>
            </w:pPr>
          </w:p>
        </w:tc>
        <w:tc>
          <w:tcPr>
            <w:tcW w:w="2127" w:type="dxa"/>
            <w:tcBorders>
              <w:left w:val="single" w:color="auto" w:sz="4" w:space="0"/>
            </w:tcBorders>
            <w:vAlign w:val="center"/>
          </w:tcPr>
          <w:p w14:paraId="7B958A27">
            <w:pPr>
              <w:spacing w:line="480" w:lineRule="exact"/>
              <w:jc w:val="center"/>
              <w:rPr>
                <w:rFonts w:hint="eastAsia" w:ascii="仿宋" w:hAnsi="仿宋" w:eastAsia="仿宋" w:cs="仿宋"/>
                <w:sz w:val="24"/>
              </w:rPr>
            </w:pPr>
            <w:r>
              <w:rPr>
                <w:rFonts w:hint="eastAsia" w:ascii="仿宋" w:hAnsi="仿宋" w:eastAsia="仿宋" w:cs="仿宋"/>
                <w:sz w:val="24"/>
                <w:lang w:val="en-US" w:eastAsia="zh-CN"/>
              </w:rPr>
              <w:t>原件</w:t>
            </w:r>
          </w:p>
        </w:tc>
      </w:tr>
      <w:tr w14:paraId="3A526C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9" w:type="dxa"/>
          <w:trHeight w:val="571" w:hRule="atLeast"/>
        </w:trPr>
        <w:tc>
          <w:tcPr>
            <w:tcW w:w="850" w:type="dxa"/>
            <w:vAlign w:val="center"/>
          </w:tcPr>
          <w:p w14:paraId="6A2E53F1">
            <w:pPr>
              <w:spacing w:line="480" w:lineRule="exact"/>
              <w:jc w:val="center"/>
              <w:rPr>
                <w:rFonts w:hint="eastAsia" w:ascii="仿宋" w:hAnsi="仿宋" w:eastAsia="仿宋" w:cs="仿宋"/>
                <w:sz w:val="24"/>
              </w:rPr>
            </w:pPr>
            <w:r>
              <w:rPr>
                <w:rFonts w:hint="eastAsia" w:ascii="仿宋" w:hAnsi="仿宋" w:eastAsia="仿宋" w:cs="仿宋"/>
                <w:sz w:val="24"/>
              </w:rPr>
              <w:t>4</w:t>
            </w:r>
          </w:p>
        </w:tc>
        <w:tc>
          <w:tcPr>
            <w:tcW w:w="4705" w:type="dxa"/>
            <w:gridSpan w:val="2"/>
            <w:tcBorders>
              <w:right w:val="single" w:color="auto" w:sz="4" w:space="0"/>
            </w:tcBorders>
            <w:vAlign w:val="center"/>
          </w:tcPr>
          <w:p w14:paraId="412DBEE6">
            <w:pPr>
              <w:spacing w:line="480" w:lineRule="exact"/>
              <w:rPr>
                <w:rFonts w:hint="eastAsia" w:ascii="仿宋" w:hAnsi="仿宋" w:eastAsia="仿宋" w:cs="仿宋"/>
                <w:bCs/>
                <w:sz w:val="24"/>
              </w:rPr>
            </w:pPr>
            <w:r>
              <w:rPr>
                <w:rFonts w:hint="eastAsia" w:ascii="仿宋" w:hAnsi="仿宋" w:eastAsia="仿宋" w:cs="仿宋"/>
                <w:bCs/>
                <w:sz w:val="24"/>
              </w:rPr>
              <w:t>□送达地址确认书</w:t>
            </w:r>
          </w:p>
        </w:tc>
        <w:tc>
          <w:tcPr>
            <w:tcW w:w="1560" w:type="dxa"/>
            <w:tcBorders>
              <w:left w:val="single" w:color="auto" w:sz="4" w:space="0"/>
              <w:right w:val="single" w:color="auto" w:sz="4" w:space="0"/>
            </w:tcBorders>
            <w:vAlign w:val="center"/>
          </w:tcPr>
          <w:p w14:paraId="0FE7FB42">
            <w:pPr>
              <w:spacing w:line="480" w:lineRule="exact"/>
              <w:jc w:val="center"/>
              <w:rPr>
                <w:rFonts w:hint="eastAsia" w:ascii="仿宋" w:hAnsi="仿宋" w:eastAsia="仿宋" w:cs="仿宋"/>
                <w:sz w:val="24"/>
              </w:rPr>
            </w:pPr>
          </w:p>
        </w:tc>
        <w:tc>
          <w:tcPr>
            <w:tcW w:w="2127" w:type="dxa"/>
            <w:tcBorders>
              <w:left w:val="single" w:color="auto" w:sz="4" w:space="0"/>
            </w:tcBorders>
            <w:vAlign w:val="center"/>
          </w:tcPr>
          <w:p w14:paraId="5313DFA2">
            <w:pPr>
              <w:spacing w:line="480" w:lineRule="exact"/>
              <w:jc w:val="center"/>
              <w:rPr>
                <w:rFonts w:hint="eastAsia" w:ascii="仿宋" w:hAnsi="仿宋" w:eastAsia="仿宋" w:cs="仿宋"/>
                <w:sz w:val="24"/>
              </w:rPr>
            </w:pPr>
            <w:r>
              <w:rPr>
                <w:rFonts w:hint="eastAsia" w:ascii="仿宋" w:hAnsi="仿宋" w:eastAsia="仿宋" w:cs="仿宋"/>
                <w:sz w:val="24"/>
                <w:lang w:val="en-US" w:eastAsia="zh-CN"/>
              </w:rPr>
              <w:t>原件</w:t>
            </w:r>
          </w:p>
        </w:tc>
      </w:tr>
      <w:tr w14:paraId="4E2D11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9" w:type="dxa"/>
          <w:trHeight w:val="550" w:hRule="atLeast"/>
        </w:trPr>
        <w:tc>
          <w:tcPr>
            <w:tcW w:w="850" w:type="dxa"/>
            <w:vMerge w:val="restart"/>
            <w:vAlign w:val="center"/>
          </w:tcPr>
          <w:p w14:paraId="41FF8372">
            <w:pPr>
              <w:spacing w:line="480" w:lineRule="exact"/>
              <w:jc w:val="center"/>
              <w:rPr>
                <w:rFonts w:hint="eastAsia" w:ascii="仿宋" w:hAnsi="仿宋" w:eastAsia="仿宋" w:cs="仿宋"/>
                <w:sz w:val="24"/>
                <w:woUserID w:val="1"/>
              </w:rPr>
            </w:pPr>
            <w:r>
              <w:rPr>
                <w:rFonts w:hint="eastAsia" w:ascii="仿宋" w:hAnsi="仿宋" w:eastAsia="仿宋" w:cs="仿宋"/>
                <w:sz w:val="24"/>
              </w:rPr>
              <w:t>5</w:t>
            </w:r>
            <w:r>
              <w:rPr>
                <w:rFonts w:hint="eastAsia" w:ascii="仿宋" w:hAnsi="仿宋" w:eastAsia="仿宋" w:cs="仿宋"/>
                <w:sz w:val="24"/>
                <w:woUserID w:val="1"/>
              </w:rPr>
              <w:t>-1</w:t>
            </w:r>
          </w:p>
        </w:tc>
        <w:tc>
          <w:tcPr>
            <w:tcW w:w="760" w:type="dxa"/>
            <w:vMerge w:val="restart"/>
            <w:tcBorders>
              <w:right w:val="single" w:color="auto" w:sz="4" w:space="0"/>
            </w:tcBorders>
            <w:vAlign w:val="center"/>
          </w:tcPr>
          <w:p w14:paraId="4D06F1FA">
            <w:pPr>
              <w:spacing w:line="480" w:lineRule="exact"/>
              <w:rPr>
                <w:rFonts w:hint="eastAsia" w:ascii="仿宋" w:hAnsi="仿宋" w:eastAsia="仿宋" w:cs="仿宋"/>
                <w:bCs/>
                <w:sz w:val="24"/>
              </w:rPr>
            </w:pPr>
            <w:r>
              <w:rPr>
                <w:rFonts w:hint="eastAsia" w:ascii="仿宋" w:hAnsi="仿宋" w:eastAsia="仿宋" w:cs="仿宋"/>
                <w:bCs/>
                <w:sz w:val="24"/>
              </w:rPr>
              <w:t>单位</w:t>
            </w:r>
          </w:p>
        </w:tc>
        <w:tc>
          <w:tcPr>
            <w:tcW w:w="3945" w:type="dxa"/>
            <w:tcBorders>
              <w:right w:val="single" w:color="auto" w:sz="4" w:space="0"/>
            </w:tcBorders>
            <w:vAlign w:val="center"/>
          </w:tcPr>
          <w:p w14:paraId="132F2A10">
            <w:pPr>
              <w:spacing w:line="480" w:lineRule="exact"/>
              <w:rPr>
                <w:rFonts w:hint="eastAsia" w:ascii="仿宋" w:hAnsi="仿宋" w:eastAsia="仿宋" w:cs="仿宋"/>
                <w:bCs/>
                <w:sz w:val="24"/>
              </w:rPr>
            </w:pPr>
            <w:r>
              <w:rPr>
                <w:rFonts w:hint="eastAsia" w:ascii="仿宋" w:hAnsi="仿宋" w:eastAsia="仿宋" w:cs="仿宋"/>
                <w:bCs/>
                <w:sz w:val="24"/>
              </w:rPr>
              <w:t>□营业执照</w:t>
            </w:r>
          </w:p>
        </w:tc>
        <w:tc>
          <w:tcPr>
            <w:tcW w:w="1560" w:type="dxa"/>
            <w:tcBorders>
              <w:left w:val="single" w:color="auto" w:sz="4" w:space="0"/>
              <w:right w:val="single" w:color="auto" w:sz="4" w:space="0"/>
            </w:tcBorders>
            <w:vAlign w:val="center"/>
          </w:tcPr>
          <w:p w14:paraId="54CFCE53">
            <w:pPr>
              <w:spacing w:line="480" w:lineRule="exact"/>
              <w:rPr>
                <w:rFonts w:hint="eastAsia" w:ascii="仿宋" w:hAnsi="仿宋" w:eastAsia="仿宋" w:cs="仿宋"/>
                <w:sz w:val="24"/>
              </w:rPr>
            </w:pPr>
          </w:p>
        </w:tc>
        <w:tc>
          <w:tcPr>
            <w:tcW w:w="2127" w:type="dxa"/>
            <w:tcBorders>
              <w:left w:val="single" w:color="auto" w:sz="4" w:space="0"/>
            </w:tcBorders>
            <w:vAlign w:val="center"/>
          </w:tcPr>
          <w:p w14:paraId="03C498F0">
            <w:pPr>
              <w:spacing w:line="480" w:lineRule="exact"/>
              <w:jc w:val="center"/>
              <w:rPr>
                <w:rFonts w:hint="eastAsia" w:ascii="仿宋" w:hAnsi="仿宋" w:eastAsia="仿宋" w:cs="仿宋"/>
                <w:sz w:val="24"/>
              </w:rPr>
            </w:pPr>
          </w:p>
        </w:tc>
      </w:tr>
      <w:tr w14:paraId="492E3C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9" w:type="dxa"/>
          <w:trHeight w:val="559" w:hRule="atLeast"/>
        </w:trPr>
        <w:tc>
          <w:tcPr>
            <w:tcW w:w="850" w:type="dxa"/>
            <w:vMerge w:val="continue"/>
            <w:vAlign w:val="center"/>
          </w:tcPr>
          <w:p w14:paraId="79D5519A">
            <w:pPr>
              <w:spacing w:line="480" w:lineRule="exact"/>
              <w:jc w:val="center"/>
              <w:rPr>
                <w:rFonts w:hint="eastAsia" w:ascii="仿宋" w:hAnsi="仿宋" w:eastAsia="仿宋" w:cs="仿宋"/>
                <w:sz w:val="24"/>
              </w:rPr>
            </w:pPr>
          </w:p>
        </w:tc>
        <w:tc>
          <w:tcPr>
            <w:tcW w:w="760" w:type="dxa"/>
            <w:vMerge w:val="continue"/>
            <w:tcBorders>
              <w:right w:val="single" w:color="auto" w:sz="4" w:space="0"/>
            </w:tcBorders>
            <w:vAlign w:val="center"/>
          </w:tcPr>
          <w:p w14:paraId="50DA3865">
            <w:pPr>
              <w:spacing w:line="480" w:lineRule="exact"/>
              <w:jc w:val="center"/>
              <w:rPr>
                <w:rFonts w:hint="eastAsia" w:ascii="仿宋" w:hAnsi="仿宋" w:eastAsia="仿宋" w:cs="仿宋"/>
                <w:bCs/>
                <w:sz w:val="24"/>
              </w:rPr>
            </w:pPr>
          </w:p>
        </w:tc>
        <w:tc>
          <w:tcPr>
            <w:tcW w:w="3945" w:type="dxa"/>
            <w:tcBorders>
              <w:right w:val="single" w:color="auto" w:sz="4" w:space="0"/>
            </w:tcBorders>
            <w:vAlign w:val="center"/>
          </w:tcPr>
          <w:p w14:paraId="381A794B">
            <w:pPr>
              <w:spacing w:line="480" w:lineRule="exact"/>
              <w:rPr>
                <w:rFonts w:hint="eastAsia" w:ascii="仿宋" w:hAnsi="仿宋" w:eastAsia="仿宋" w:cs="仿宋"/>
                <w:bCs/>
                <w:sz w:val="24"/>
                <w:lang w:val="en-US" w:eastAsia="zh-CN"/>
              </w:rPr>
            </w:pPr>
            <w:r>
              <w:rPr>
                <w:rFonts w:hint="eastAsia" w:ascii="仿宋" w:hAnsi="仿宋" w:eastAsia="仿宋" w:cs="仿宋"/>
                <w:bCs/>
                <w:sz w:val="24"/>
              </w:rPr>
              <w:t>□法定代表人（负责人）身份证明书</w:t>
            </w:r>
          </w:p>
        </w:tc>
        <w:tc>
          <w:tcPr>
            <w:tcW w:w="1560" w:type="dxa"/>
            <w:tcBorders>
              <w:left w:val="single" w:color="auto" w:sz="4" w:space="0"/>
              <w:right w:val="single" w:color="auto" w:sz="4" w:space="0"/>
            </w:tcBorders>
            <w:vAlign w:val="center"/>
          </w:tcPr>
          <w:p w14:paraId="79EC1BB1">
            <w:pPr>
              <w:spacing w:line="480" w:lineRule="exact"/>
              <w:jc w:val="center"/>
              <w:rPr>
                <w:rFonts w:hint="eastAsia" w:ascii="仿宋" w:hAnsi="仿宋" w:eastAsia="仿宋" w:cs="仿宋"/>
                <w:sz w:val="24"/>
              </w:rPr>
            </w:pPr>
          </w:p>
        </w:tc>
        <w:tc>
          <w:tcPr>
            <w:tcW w:w="2127" w:type="dxa"/>
            <w:tcBorders>
              <w:left w:val="single" w:color="auto" w:sz="4" w:space="0"/>
            </w:tcBorders>
            <w:vAlign w:val="center"/>
          </w:tcPr>
          <w:p w14:paraId="3E717B03">
            <w:pPr>
              <w:spacing w:line="48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原件</w:t>
            </w:r>
          </w:p>
        </w:tc>
      </w:tr>
      <w:tr w14:paraId="1DD738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9" w:type="dxa"/>
          <w:trHeight w:val="553" w:hRule="atLeast"/>
        </w:trPr>
        <w:tc>
          <w:tcPr>
            <w:tcW w:w="850" w:type="dxa"/>
            <w:vMerge w:val="continue"/>
          </w:tcPr>
          <w:p w14:paraId="4A364A2C">
            <w:pPr>
              <w:spacing w:line="480" w:lineRule="exact"/>
              <w:jc w:val="center"/>
              <w:rPr>
                <w:rFonts w:hint="eastAsia" w:ascii="仿宋" w:hAnsi="仿宋" w:eastAsia="仿宋" w:cs="仿宋"/>
                <w:sz w:val="24"/>
              </w:rPr>
            </w:pPr>
          </w:p>
        </w:tc>
        <w:tc>
          <w:tcPr>
            <w:tcW w:w="760" w:type="dxa"/>
            <w:vMerge w:val="continue"/>
            <w:tcBorders>
              <w:right w:val="single" w:color="auto" w:sz="4" w:space="0"/>
            </w:tcBorders>
          </w:tcPr>
          <w:p w14:paraId="1095119E">
            <w:pPr>
              <w:spacing w:line="480" w:lineRule="exact"/>
              <w:jc w:val="center"/>
              <w:rPr>
                <w:rFonts w:hint="eastAsia" w:ascii="仿宋" w:hAnsi="仿宋" w:eastAsia="仿宋" w:cs="仿宋"/>
                <w:b/>
                <w:sz w:val="24"/>
              </w:rPr>
            </w:pPr>
          </w:p>
        </w:tc>
        <w:tc>
          <w:tcPr>
            <w:tcW w:w="3945" w:type="dxa"/>
            <w:tcBorders>
              <w:right w:val="single" w:color="auto" w:sz="4" w:space="0"/>
            </w:tcBorders>
            <w:vAlign w:val="center"/>
          </w:tcPr>
          <w:p w14:paraId="0853A960">
            <w:pPr>
              <w:spacing w:line="480" w:lineRule="exact"/>
              <w:rPr>
                <w:rFonts w:hint="eastAsia" w:ascii="仿宋" w:hAnsi="仿宋" w:eastAsia="仿宋" w:cs="仿宋"/>
                <w:bCs/>
                <w:sz w:val="24"/>
              </w:rPr>
            </w:pPr>
            <w:r>
              <w:rPr>
                <w:rFonts w:hint="eastAsia" w:ascii="仿宋" w:hAnsi="仿宋" w:eastAsia="仿宋" w:cs="仿宋"/>
                <w:bCs/>
                <w:sz w:val="24"/>
              </w:rPr>
              <w:t>□法定代表人（负责人）身份证</w:t>
            </w:r>
          </w:p>
        </w:tc>
        <w:tc>
          <w:tcPr>
            <w:tcW w:w="1560" w:type="dxa"/>
            <w:tcBorders>
              <w:left w:val="single" w:color="auto" w:sz="4" w:space="0"/>
              <w:right w:val="single" w:color="auto" w:sz="4" w:space="0"/>
            </w:tcBorders>
          </w:tcPr>
          <w:p w14:paraId="11E0D510">
            <w:pPr>
              <w:spacing w:line="480" w:lineRule="exact"/>
              <w:jc w:val="center"/>
              <w:rPr>
                <w:rFonts w:hint="eastAsia" w:ascii="仿宋" w:hAnsi="仿宋" w:eastAsia="仿宋" w:cs="仿宋"/>
                <w:sz w:val="24"/>
              </w:rPr>
            </w:pPr>
          </w:p>
        </w:tc>
        <w:tc>
          <w:tcPr>
            <w:tcW w:w="2127" w:type="dxa"/>
            <w:tcBorders>
              <w:left w:val="single" w:color="auto" w:sz="4" w:space="0"/>
            </w:tcBorders>
          </w:tcPr>
          <w:p w14:paraId="4724C055">
            <w:pPr>
              <w:spacing w:line="480" w:lineRule="exact"/>
              <w:jc w:val="center"/>
              <w:rPr>
                <w:rFonts w:hint="eastAsia" w:ascii="仿宋" w:hAnsi="仿宋" w:eastAsia="仿宋" w:cs="仿宋"/>
                <w:sz w:val="24"/>
              </w:rPr>
            </w:pPr>
          </w:p>
        </w:tc>
      </w:tr>
      <w:tr w14:paraId="43BF48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9" w:type="dxa"/>
          <w:trHeight w:val="561" w:hRule="atLeast"/>
        </w:trPr>
        <w:tc>
          <w:tcPr>
            <w:tcW w:w="850" w:type="dxa"/>
            <w:vMerge w:val="continue"/>
          </w:tcPr>
          <w:p w14:paraId="07B1D273">
            <w:pPr>
              <w:spacing w:line="480" w:lineRule="exact"/>
              <w:jc w:val="center"/>
              <w:rPr>
                <w:rFonts w:hint="eastAsia" w:ascii="仿宋" w:hAnsi="仿宋" w:eastAsia="仿宋" w:cs="仿宋"/>
                <w:sz w:val="24"/>
              </w:rPr>
            </w:pPr>
          </w:p>
        </w:tc>
        <w:tc>
          <w:tcPr>
            <w:tcW w:w="760" w:type="dxa"/>
            <w:vMerge w:val="continue"/>
            <w:tcBorders>
              <w:right w:val="single" w:color="auto" w:sz="4" w:space="0"/>
            </w:tcBorders>
          </w:tcPr>
          <w:p w14:paraId="2C0B5F4A">
            <w:pPr>
              <w:spacing w:line="480" w:lineRule="exact"/>
              <w:jc w:val="center"/>
              <w:rPr>
                <w:rFonts w:hint="eastAsia" w:ascii="仿宋" w:hAnsi="仿宋" w:eastAsia="仿宋" w:cs="仿宋"/>
                <w:sz w:val="24"/>
              </w:rPr>
            </w:pPr>
          </w:p>
        </w:tc>
        <w:tc>
          <w:tcPr>
            <w:tcW w:w="3945" w:type="dxa"/>
            <w:tcBorders>
              <w:right w:val="single" w:color="auto" w:sz="4" w:space="0"/>
            </w:tcBorders>
            <w:vAlign w:val="center"/>
          </w:tcPr>
          <w:p w14:paraId="737B3211">
            <w:pPr>
              <w:spacing w:line="480" w:lineRule="exact"/>
              <w:rPr>
                <w:rFonts w:hint="eastAsia" w:ascii="仿宋" w:hAnsi="仿宋" w:eastAsia="仿宋" w:cs="仿宋"/>
                <w:bCs/>
                <w:sz w:val="24"/>
              </w:rPr>
            </w:pPr>
            <w:r>
              <w:rPr>
                <w:rFonts w:hint="eastAsia" w:ascii="仿宋" w:hAnsi="仿宋" w:eastAsia="仿宋" w:cs="仿宋"/>
                <w:bCs/>
                <w:sz w:val="24"/>
              </w:rPr>
              <w:t>□授权委托书</w:t>
            </w:r>
          </w:p>
        </w:tc>
        <w:tc>
          <w:tcPr>
            <w:tcW w:w="1560" w:type="dxa"/>
            <w:tcBorders>
              <w:left w:val="single" w:color="auto" w:sz="4" w:space="0"/>
              <w:right w:val="single" w:color="auto" w:sz="4" w:space="0"/>
            </w:tcBorders>
          </w:tcPr>
          <w:p w14:paraId="2DE539F9">
            <w:pPr>
              <w:spacing w:line="480" w:lineRule="exact"/>
              <w:jc w:val="center"/>
              <w:rPr>
                <w:rFonts w:hint="eastAsia" w:ascii="仿宋" w:hAnsi="仿宋" w:eastAsia="仿宋" w:cs="仿宋"/>
                <w:sz w:val="24"/>
              </w:rPr>
            </w:pPr>
          </w:p>
        </w:tc>
        <w:tc>
          <w:tcPr>
            <w:tcW w:w="2127" w:type="dxa"/>
            <w:tcBorders>
              <w:left w:val="single" w:color="auto" w:sz="4" w:space="0"/>
            </w:tcBorders>
          </w:tcPr>
          <w:p w14:paraId="62B7E1FC">
            <w:pPr>
              <w:spacing w:line="480" w:lineRule="exact"/>
              <w:jc w:val="center"/>
              <w:rPr>
                <w:rFonts w:hint="eastAsia" w:ascii="仿宋" w:hAnsi="仿宋" w:eastAsia="仿宋" w:cs="仿宋"/>
                <w:sz w:val="24"/>
              </w:rPr>
            </w:pPr>
            <w:r>
              <w:rPr>
                <w:rFonts w:hint="eastAsia" w:ascii="仿宋" w:hAnsi="仿宋" w:eastAsia="仿宋" w:cs="仿宋"/>
                <w:sz w:val="24"/>
                <w:lang w:val="en-US" w:eastAsia="zh-CN"/>
              </w:rPr>
              <w:t>原件</w:t>
            </w:r>
          </w:p>
        </w:tc>
      </w:tr>
      <w:tr w14:paraId="5E0909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9" w:type="dxa"/>
          <w:trHeight w:val="413" w:hRule="atLeast"/>
        </w:trPr>
        <w:tc>
          <w:tcPr>
            <w:tcW w:w="850" w:type="dxa"/>
            <w:vMerge w:val="continue"/>
          </w:tcPr>
          <w:p w14:paraId="0D6A3CB6">
            <w:pPr>
              <w:spacing w:line="480" w:lineRule="exact"/>
              <w:jc w:val="center"/>
              <w:rPr>
                <w:rFonts w:hint="eastAsia" w:ascii="仿宋" w:hAnsi="仿宋" w:eastAsia="仿宋" w:cs="仿宋"/>
                <w:sz w:val="24"/>
              </w:rPr>
            </w:pPr>
          </w:p>
        </w:tc>
        <w:tc>
          <w:tcPr>
            <w:tcW w:w="760" w:type="dxa"/>
            <w:vMerge w:val="continue"/>
            <w:tcBorders>
              <w:right w:val="single" w:color="auto" w:sz="4" w:space="0"/>
            </w:tcBorders>
          </w:tcPr>
          <w:p w14:paraId="74D527B2">
            <w:pPr>
              <w:spacing w:line="480" w:lineRule="exact"/>
              <w:jc w:val="center"/>
              <w:rPr>
                <w:rFonts w:hint="eastAsia" w:ascii="仿宋" w:hAnsi="仿宋" w:eastAsia="仿宋" w:cs="仿宋"/>
                <w:bCs/>
                <w:sz w:val="24"/>
              </w:rPr>
            </w:pPr>
          </w:p>
        </w:tc>
        <w:tc>
          <w:tcPr>
            <w:tcW w:w="3945" w:type="dxa"/>
            <w:tcBorders>
              <w:right w:val="single" w:color="auto" w:sz="4" w:space="0"/>
            </w:tcBorders>
          </w:tcPr>
          <w:p w14:paraId="34DE90B4">
            <w:pPr>
              <w:spacing w:line="480" w:lineRule="exact"/>
              <w:rPr>
                <w:rFonts w:hint="eastAsia" w:ascii="仿宋" w:hAnsi="仿宋" w:eastAsia="仿宋" w:cs="仿宋"/>
                <w:bCs/>
                <w:sz w:val="24"/>
              </w:rPr>
            </w:pPr>
            <w:r>
              <w:rPr>
                <w:rFonts w:hint="eastAsia" w:ascii="仿宋" w:hAnsi="仿宋" w:eastAsia="仿宋" w:cs="仿宋"/>
                <w:bCs/>
                <w:sz w:val="24"/>
              </w:rPr>
              <w:t>□代理人身份证明</w:t>
            </w:r>
          </w:p>
        </w:tc>
        <w:tc>
          <w:tcPr>
            <w:tcW w:w="1560" w:type="dxa"/>
            <w:tcBorders>
              <w:left w:val="single" w:color="auto" w:sz="4" w:space="0"/>
              <w:right w:val="single" w:color="auto" w:sz="4" w:space="0"/>
            </w:tcBorders>
          </w:tcPr>
          <w:p w14:paraId="14319CF2">
            <w:pPr>
              <w:spacing w:line="480" w:lineRule="exact"/>
              <w:jc w:val="center"/>
              <w:rPr>
                <w:rFonts w:hint="eastAsia" w:ascii="仿宋" w:hAnsi="仿宋" w:eastAsia="仿宋" w:cs="仿宋"/>
                <w:sz w:val="24"/>
              </w:rPr>
            </w:pPr>
          </w:p>
        </w:tc>
        <w:tc>
          <w:tcPr>
            <w:tcW w:w="2127" w:type="dxa"/>
            <w:tcBorders>
              <w:left w:val="single" w:color="auto" w:sz="4" w:space="0"/>
            </w:tcBorders>
          </w:tcPr>
          <w:p w14:paraId="43237D34">
            <w:pPr>
              <w:spacing w:line="480" w:lineRule="exact"/>
              <w:jc w:val="center"/>
              <w:rPr>
                <w:rFonts w:hint="eastAsia" w:ascii="仿宋" w:hAnsi="仿宋" w:eastAsia="仿宋" w:cs="仿宋"/>
                <w:sz w:val="24"/>
              </w:rPr>
            </w:pPr>
          </w:p>
        </w:tc>
      </w:tr>
      <w:tr w14:paraId="245B28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9" w:type="dxa"/>
          <w:trHeight w:val="491" w:hRule="atLeast"/>
        </w:trPr>
        <w:tc>
          <w:tcPr>
            <w:tcW w:w="850" w:type="dxa"/>
            <w:vMerge w:val="restart"/>
            <w:vAlign w:val="center"/>
          </w:tcPr>
          <w:p w14:paraId="3EB7623E">
            <w:pPr>
              <w:spacing w:line="480" w:lineRule="exact"/>
              <w:jc w:val="center"/>
              <w:rPr>
                <w:rFonts w:hint="eastAsia" w:ascii="仿宋" w:hAnsi="仿宋" w:eastAsia="仿宋" w:cs="仿宋"/>
                <w:sz w:val="24"/>
                <w:woUserID w:val="1"/>
              </w:rPr>
            </w:pPr>
            <w:r>
              <w:rPr>
                <w:rFonts w:hint="eastAsia" w:ascii="仿宋" w:hAnsi="仿宋" w:eastAsia="仿宋" w:cs="仿宋"/>
                <w:sz w:val="24"/>
                <w:woUserID w:val="1"/>
              </w:rPr>
              <w:t>5-2</w:t>
            </w:r>
          </w:p>
        </w:tc>
        <w:tc>
          <w:tcPr>
            <w:tcW w:w="760" w:type="dxa"/>
            <w:vMerge w:val="restart"/>
            <w:tcBorders>
              <w:right w:val="single" w:color="auto" w:sz="4" w:space="0"/>
            </w:tcBorders>
            <w:vAlign w:val="center"/>
          </w:tcPr>
          <w:p w14:paraId="383D84A0">
            <w:pPr>
              <w:spacing w:line="480" w:lineRule="exact"/>
              <w:jc w:val="center"/>
              <w:rPr>
                <w:rFonts w:hint="eastAsia" w:ascii="仿宋" w:hAnsi="仿宋" w:eastAsia="仿宋" w:cs="仿宋"/>
                <w:bCs/>
                <w:sz w:val="24"/>
              </w:rPr>
            </w:pPr>
            <w:r>
              <w:rPr>
                <w:rFonts w:hint="eastAsia" w:ascii="仿宋" w:hAnsi="仿宋" w:eastAsia="仿宋" w:cs="仿宋"/>
                <w:bCs/>
                <w:sz w:val="24"/>
              </w:rPr>
              <w:t>个人</w:t>
            </w:r>
          </w:p>
        </w:tc>
        <w:tc>
          <w:tcPr>
            <w:tcW w:w="3945" w:type="dxa"/>
            <w:tcBorders>
              <w:right w:val="single" w:color="auto" w:sz="4" w:space="0"/>
            </w:tcBorders>
            <w:vAlign w:val="center"/>
          </w:tcPr>
          <w:p w14:paraId="731EDBFC">
            <w:pPr>
              <w:spacing w:line="480" w:lineRule="exact"/>
              <w:rPr>
                <w:rFonts w:hint="eastAsia" w:ascii="仿宋" w:hAnsi="仿宋" w:eastAsia="仿宋" w:cs="仿宋"/>
                <w:bCs/>
                <w:sz w:val="24"/>
              </w:rPr>
            </w:pPr>
            <w:r>
              <w:rPr>
                <w:rFonts w:hint="eastAsia" w:ascii="仿宋" w:hAnsi="仿宋" w:eastAsia="仿宋" w:cs="仿宋"/>
                <w:bCs/>
                <w:sz w:val="24"/>
              </w:rPr>
              <w:t>□债权申报人身份证</w:t>
            </w:r>
          </w:p>
        </w:tc>
        <w:tc>
          <w:tcPr>
            <w:tcW w:w="1560" w:type="dxa"/>
            <w:tcBorders>
              <w:left w:val="single" w:color="auto" w:sz="4" w:space="0"/>
              <w:right w:val="single" w:color="auto" w:sz="4" w:space="0"/>
            </w:tcBorders>
            <w:vAlign w:val="center"/>
          </w:tcPr>
          <w:p w14:paraId="172ABF50">
            <w:pPr>
              <w:spacing w:line="480" w:lineRule="exact"/>
              <w:jc w:val="center"/>
              <w:rPr>
                <w:rFonts w:hint="eastAsia" w:ascii="仿宋" w:hAnsi="仿宋" w:eastAsia="仿宋" w:cs="仿宋"/>
                <w:sz w:val="24"/>
              </w:rPr>
            </w:pPr>
          </w:p>
        </w:tc>
        <w:tc>
          <w:tcPr>
            <w:tcW w:w="2127" w:type="dxa"/>
            <w:tcBorders>
              <w:left w:val="single" w:color="auto" w:sz="4" w:space="0"/>
            </w:tcBorders>
            <w:vAlign w:val="center"/>
          </w:tcPr>
          <w:p w14:paraId="67564DC0">
            <w:pPr>
              <w:spacing w:line="480" w:lineRule="exact"/>
              <w:jc w:val="center"/>
              <w:rPr>
                <w:rFonts w:hint="eastAsia" w:ascii="仿宋" w:hAnsi="仿宋" w:eastAsia="仿宋" w:cs="仿宋"/>
                <w:sz w:val="24"/>
              </w:rPr>
            </w:pPr>
          </w:p>
        </w:tc>
      </w:tr>
      <w:tr w14:paraId="735022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9" w:type="dxa"/>
          <w:trHeight w:val="491" w:hRule="atLeast"/>
        </w:trPr>
        <w:tc>
          <w:tcPr>
            <w:tcW w:w="850" w:type="dxa"/>
            <w:vMerge w:val="continue"/>
          </w:tcPr>
          <w:p w14:paraId="518924FA">
            <w:pPr>
              <w:spacing w:line="480" w:lineRule="exact"/>
              <w:jc w:val="center"/>
              <w:rPr>
                <w:rFonts w:hint="eastAsia" w:ascii="仿宋" w:hAnsi="仿宋" w:eastAsia="仿宋" w:cs="仿宋"/>
                <w:sz w:val="24"/>
              </w:rPr>
            </w:pPr>
          </w:p>
        </w:tc>
        <w:tc>
          <w:tcPr>
            <w:tcW w:w="760" w:type="dxa"/>
            <w:vMerge w:val="continue"/>
            <w:tcBorders>
              <w:right w:val="single" w:color="auto" w:sz="4" w:space="0"/>
            </w:tcBorders>
            <w:vAlign w:val="center"/>
          </w:tcPr>
          <w:p w14:paraId="3EE369CE">
            <w:pPr>
              <w:spacing w:line="480" w:lineRule="exact"/>
              <w:jc w:val="center"/>
              <w:rPr>
                <w:rFonts w:hint="eastAsia" w:ascii="仿宋" w:hAnsi="仿宋" w:eastAsia="仿宋" w:cs="仿宋"/>
                <w:bCs/>
                <w:sz w:val="24"/>
              </w:rPr>
            </w:pPr>
          </w:p>
        </w:tc>
        <w:tc>
          <w:tcPr>
            <w:tcW w:w="3945" w:type="dxa"/>
            <w:tcBorders>
              <w:right w:val="single" w:color="auto" w:sz="4" w:space="0"/>
            </w:tcBorders>
            <w:vAlign w:val="center"/>
          </w:tcPr>
          <w:p w14:paraId="27A3E8E6">
            <w:pPr>
              <w:spacing w:line="480" w:lineRule="exact"/>
              <w:rPr>
                <w:rFonts w:hint="eastAsia" w:ascii="仿宋" w:hAnsi="仿宋" w:eastAsia="仿宋" w:cs="仿宋"/>
                <w:bCs/>
                <w:sz w:val="24"/>
              </w:rPr>
            </w:pPr>
            <w:r>
              <w:rPr>
                <w:rFonts w:hint="eastAsia" w:ascii="仿宋" w:hAnsi="仿宋" w:eastAsia="仿宋" w:cs="仿宋"/>
                <w:bCs/>
                <w:sz w:val="24"/>
              </w:rPr>
              <w:t>□授权委托书</w:t>
            </w:r>
          </w:p>
        </w:tc>
        <w:tc>
          <w:tcPr>
            <w:tcW w:w="1560" w:type="dxa"/>
            <w:tcBorders>
              <w:left w:val="single" w:color="auto" w:sz="4" w:space="0"/>
              <w:right w:val="single" w:color="auto" w:sz="4" w:space="0"/>
            </w:tcBorders>
            <w:vAlign w:val="center"/>
          </w:tcPr>
          <w:p w14:paraId="6D4D31D8">
            <w:pPr>
              <w:spacing w:line="480" w:lineRule="exact"/>
              <w:jc w:val="center"/>
              <w:rPr>
                <w:rFonts w:hint="eastAsia" w:ascii="仿宋" w:hAnsi="仿宋" w:eastAsia="仿宋" w:cs="仿宋"/>
                <w:sz w:val="24"/>
              </w:rPr>
            </w:pPr>
          </w:p>
        </w:tc>
        <w:tc>
          <w:tcPr>
            <w:tcW w:w="2127" w:type="dxa"/>
            <w:tcBorders>
              <w:left w:val="single" w:color="auto" w:sz="4" w:space="0"/>
            </w:tcBorders>
            <w:vAlign w:val="center"/>
          </w:tcPr>
          <w:p w14:paraId="18E5D2C7">
            <w:pPr>
              <w:spacing w:line="480" w:lineRule="exact"/>
              <w:jc w:val="center"/>
              <w:rPr>
                <w:rFonts w:hint="eastAsia" w:ascii="仿宋" w:hAnsi="仿宋" w:eastAsia="仿宋" w:cs="仿宋"/>
                <w:sz w:val="24"/>
              </w:rPr>
            </w:pPr>
            <w:r>
              <w:rPr>
                <w:rFonts w:hint="eastAsia" w:ascii="仿宋" w:hAnsi="仿宋" w:eastAsia="仿宋" w:cs="仿宋"/>
                <w:sz w:val="24"/>
                <w:lang w:val="en-US" w:eastAsia="zh-CN"/>
              </w:rPr>
              <w:t>原件</w:t>
            </w:r>
          </w:p>
        </w:tc>
      </w:tr>
      <w:tr w14:paraId="3AD916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9" w:type="dxa"/>
          <w:trHeight w:val="491" w:hRule="atLeast"/>
        </w:trPr>
        <w:tc>
          <w:tcPr>
            <w:tcW w:w="850" w:type="dxa"/>
            <w:vMerge w:val="continue"/>
          </w:tcPr>
          <w:p w14:paraId="546761DF">
            <w:pPr>
              <w:spacing w:line="480" w:lineRule="exact"/>
              <w:jc w:val="center"/>
              <w:rPr>
                <w:rFonts w:hint="eastAsia" w:ascii="仿宋" w:hAnsi="仿宋" w:eastAsia="仿宋" w:cs="仿宋"/>
                <w:sz w:val="24"/>
              </w:rPr>
            </w:pPr>
          </w:p>
        </w:tc>
        <w:tc>
          <w:tcPr>
            <w:tcW w:w="760" w:type="dxa"/>
            <w:vMerge w:val="continue"/>
            <w:tcBorders>
              <w:right w:val="single" w:color="auto" w:sz="4" w:space="0"/>
            </w:tcBorders>
            <w:vAlign w:val="center"/>
          </w:tcPr>
          <w:p w14:paraId="335B91D5">
            <w:pPr>
              <w:spacing w:line="480" w:lineRule="exact"/>
              <w:jc w:val="center"/>
              <w:rPr>
                <w:rFonts w:hint="eastAsia" w:ascii="仿宋" w:hAnsi="仿宋" w:eastAsia="仿宋" w:cs="仿宋"/>
                <w:bCs/>
                <w:sz w:val="24"/>
              </w:rPr>
            </w:pPr>
          </w:p>
        </w:tc>
        <w:tc>
          <w:tcPr>
            <w:tcW w:w="3945" w:type="dxa"/>
            <w:tcBorders>
              <w:right w:val="single" w:color="auto" w:sz="4" w:space="0"/>
            </w:tcBorders>
          </w:tcPr>
          <w:p w14:paraId="6B833ADD">
            <w:pPr>
              <w:spacing w:line="480" w:lineRule="exact"/>
              <w:rPr>
                <w:rFonts w:hint="eastAsia" w:ascii="仿宋" w:hAnsi="仿宋" w:eastAsia="仿宋" w:cs="仿宋"/>
                <w:bCs/>
                <w:sz w:val="24"/>
              </w:rPr>
            </w:pPr>
            <w:r>
              <w:rPr>
                <w:rFonts w:hint="eastAsia" w:ascii="仿宋" w:hAnsi="仿宋" w:eastAsia="仿宋" w:cs="仿宋"/>
                <w:bCs/>
                <w:sz w:val="24"/>
              </w:rPr>
              <w:t>□代理人身份证明</w:t>
            </w:r>
          </w:p>
        </w:tc>
        <w:tc>
          <w:tcPr>
            <w:tcW w:w="1560" w:type="dxa"/>
            <w:tcBorders>
              <w:left w:val="single" w:color="auto" w:sz="4" w:space="0"/>
              <w:right w:val="single" w:color="auto" w:sz="4" w:space="0"/>
            </w:tcBorders>
            <w:vAlign w:val="center"/>
          </w:tcPr>
          <w:p w14:paraId="5C79D113">
            <w:pPr>
              <w:spacing w:line="480" w:lineRule="exact"/>
              <w:jc w:val="center"/>
              <w:rPr>
                <w:rFonts w:hint="eastAsia" w:ascii="仿宋" w:hAnsi="仿宋" w:eastAsia="仿宋" w:cs="仿宋"/>
                <w:sz w:val="24"/>
              </w:rPr>
            </w:pPr>
          </w:p>
        </w:tc>
        <w:tc>
          <w:tcPr>
            <w:tcW w:w="2127" w:type="dxa"/>
            <w:tcBorders>
              <w:left w:val="single" w:color="auto" w:sz="4" w:space="0"/>
            </w:tcBorders>
            <w:vAlign w:val="center"/>
          </w:tcPr>
          <w:p w14:paraId="04F2B656">
            <w:pPr>
              <w:spacing w:line="480" w:lineRule="exact"/>
              <w:jc w:val="center"/>
              <w:rPr>
                <w:rFonts w:hint="eastAsia" w:ascii="仿宋" w:hAnsi="仿宋" w:eastAsia="仿宋" w:cs="仿宋"/>
                <w:sz w:val="24"/>
              </w:rPr>
            </w:pPr>
          </w:p>
        </w:tc>
      </w:tr>
      <w:tr w14:paraId="4C0DC0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9" w:type="dxa"/>
          <w:trHeight w:val="491" w:hRule="atLeast"/>
        </w:trPr>
        <w:tc>
          <w:tcPr>
            <w:tcW w:w="850" w:type="dxa"/>
          </w:tcPr>
          <w:p w14:paraId="1E7A7B9A">
            <w:pPr>
              <w:spacing w:line="480" w:lineRule="exact"/>
              <w:jc w:val="center"/>
              <w:rPr>
                <w:rFonts w:hint="eastAsia" w:ascii="仿宋" w:hAnsi="仿宋" w:eastAsia="仿宋" w:cs="仿宋"/>
                <w:sz w:val="24"/>
                <w:woUserID w:val="1"/>
              </w:rPr>
            </w:pPr>
            <w:r>
              <w:rPr>
                <w:rFonts w:hint="eastAsia" w:ascii="仿宋" w:hAnsi="仿宋" w:eastAsia="仿宋" w:cs="仿宋"/>
                <w:sz w:val="24"/>
                <w:woUserID w:val="1"/>
              </w:rPr>
              <w:t>6</w:t>
            </w:r>
          </w:p>
        </w:tc>
        <w:tc>
          <w:tcPr>
            <w:tcW w:w="4705" w:type="dxa"/>
            <w:gridSpan w:val="2"/>
            <w:tcBorders>
              <w:right w:val="single" w:color="auto" w:sz="4" w:space="0"/>
            </w:tcBorders>
            <w:vAlign w:val="center"/>
          </w:tcPr>
          <w:p w14:paraId="7F6C0D29">
            <w:pPr>
              <w:spacing w:line="480" w:lineRule="exact"/>
              <w:rPr>
                <w:rFonts w:hint="eastAsia" w:ascii="仿宋" w:hAnsi="仿宋" w:eastAsia="仿宋" w:cs="仿宋"/>
                <w:bCs/>
                <w:sz w:val="24"/>
              </w:rPr>
            </w:pPr>
            <w:r>
              <w:rPr>
                <w:rFonts w:hint="eastAsia" w:ascii="仿宋" w:hAnsi="仿宋" w:eastAsia="仿宋" w:cs="仿宋"/>
                <w:bCs/>
                <w:sz w:val="24"/>
              </w:rPr>
              <w:t>□证据目录</w:t>
            </w:r>
          </w:p>
        </w:tc>
        <w:tc>
          <w:tcPr>
            <w:tcW w:w="1560" w:type="dxa"/>
            <w:tcBorders>
              <w:left w:val="single" w:color="auto" w:sz="4" w:space="0"/>
              <w:right w:val="single" w:color="auto" w:sz="4" w:space="0"/>
            </w:tcBorders>
            <w:vAlign w:val="center"/>
          </w:tcPr>
          <w:p w14:paraId="24CC2893">
            <w:pPr>
              <w:spacing w:line="480" w:lineRule="exact"/>
              <w:jc w:val="center"/>
              <w:rPr>
                <w:rFonts w:hint="eastAsia" w:ascii="仿宋" w:hAnsi="仿宋" w:eastAsia="仿宋" w:cs="仿宋"/>
                <w:sz w:val="24"/>
              </w:rPr>
            </w:pPr>
          </w:p>
        </w:tc>
        <w:tc>
          <w:tcPr>
            <w:tcW w:w="2127" w:type="dxa"/>
            <w:tcBorders>
              <w:left w:val="single" w:color="auto" w:sz="4" w:space="0"/>
            </w:tcBorders>
            <w:vAlign w:val="center"/>
          </w:tcPr>
          <w:p w14:paraId="257B078A">
            <w:pPr>
              <w:spacing w:line="480" w:lineRule="exact"/>
              <w:jc w:val="center"/>
              <w:rPr>
                <w:rFonts w:hint="eastAsia" w:ascii="仿宋" w:hAnsi="仿宋" w:eastAsia="仿宋" w:cs="仿宋"/>
                <w:sz w:val="24"/>
              </w:rPr>
            </w:pPr>
          </w:p>
        </w:tc>
      </w:tr>
      <w:tr w14:paraId="01F5E5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9" w:type="dxa"/>
          <w:trHeight w:val="491" w:hRule="atLeast"/>
        </w:trPr>
        <w:tc>
          <w:tcPr>
            <w:tcW w:w="850" w:type="dxa"/>
          </w:tcPr>
          <w:p w14:paraId="635B70B3">
            <w:pPr>
              <w:spacing w:line="480" w:lineRule="exact"/>
              <w:jc w:val="center"/>
              <w:rPr>
                <w:rFonts w:hint="eastAsia" w:ascii="仿宋" w:hAnsi="仿宋" w:eastAsia="仿宋" w:cs="仿宋"/>
                <w:sz w:val="24"/>
                <w:woUserID w:val="1"/>
              </w:rPr>
            </w:pPr>
            <w:r>
              <w:rPr>
                <w:rFonts w:hint="eastAsia" w:ascii="仿宋" w:hAnsi="仿宋" w:eastAsia="仿宋" w:cs="仿宋"/>
                <w:sz w:val="24"/>
                <w:woUserID w:val="1"/>
              </w:rPr>
              <w:t>7</w:t>
            </w:r>
          </w:p>
        </w:tc>
        <w:tc>
          <w:tcPr>
            <w:tcW w:w="4705" w:type="dxa"/>
            <w:gridSpan w:val="2"/>
            <w:tcBorders>
              <w:right w:val="single" w:color="auto" w:sz="4" w:space="0"/>
            </w:tcBorders>
            <w:vAlign w:val="center"/>
          </w:tcPr>
          <w:p w14:paraId="39BB160B">
            <w:pPr>
              <w:spacing w:line="480" w:lineRule="exact"/>
              <w:rPr>
                <w:rFonts w:hint="eastAsia" w:ascii="仿宋" w:hAnsi="仿宋" w:eastAsia="仿宋" w:cs="仿宋"/>
                <w:bCs/>
                <w:sz w:val="24"/>
              </w:rPr>
            </w:pPr>
            <w:r>
              <w:rPr>
                <w:rFonts w:hint="eastAsia" w:ascii="仿宋" w:hAnsi="仿宋" w:eastAsia="仿宋" w:cs="仿宋"/>
                <w:bCs/>
                <w:sz w:val="24"/>
              </w:rPr>
              <w:t>□证据材料</w:t>
            </w:r>
          </w:p>
        </w:tc>
        <w:tc>
          <w:tcPr>
            <w:tcW w:w="1560" w:type="dxa"/>
            <w:tcBorders>
              <w:left w:val="single" w:color="auto" w:sz="4" w:space="0"/>
              <w:right w:val="single" w:color="auto" w:sz="4" w:space="0"/>
            </w:tcBorders>
            <w:vAlign w:val="center"/>
          </w:tcPr>
          <w:p w14:paraId="0EB5ECB3">
            <w:pPr>
              <w:spacing w:line="480" w:lineRule="exact"/>
              <w:jc w:val="center"/>
              <w:rPr>
                <w:rFonts w:hint="eastAsia" w:ascii="仿宋" w:hAnsi="仿宋" w:eastAsia="仿宋" w:cs="仿宋"/>
                <w:sz w:val="24"/>
              </w:rPr>
            </w:pPr>
          </w:p>
        </w:tc>
        <w:tc>
          <w:tcPr>
            <w:tcW w:w="2127" w:type="dxa"/>
            <w:tcBorders>
              <w:left w:val="single" w:color="auto" w:sz="4" w:space="0"/>
            </w:tcBorders>
            <w:vAlign w:val="center"/>
          </w:tcPr>
          <w:p w14:paraId="66059A0F">
            <w:pPr>
              <w:spacing w:line="48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复印件</w:t>
            </w:r>
          </w:p>
        </w:tc>
      </w:tr>
      <w:tr w14:paraId="2CD287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0" w:hRule="atLeast"/>
        </w:trPr>
        <w:tc>
          <w:tcPr>
            <w:tcW w:w="9251" w:type="dxa"/>
            <w:gridSpan w:val="6"/>
            <w:tcBorders>
              <w:bottom w:val="single" w:color="auto" w:sz="4" w:space="0"/>
            </w:tcBorders>
            <w:vAlign w:val="center"/>
          </w:tcPr>
          <w:p w14:paraId="55D10780">
            <w:pPr>
              <w:spacing w:line="480" w:lineRule="exact"/>
              <w:rPr>
                <w:rFonts w:hint="eastAsia" w:ascii="仿宋" w:hAnsi="仿宋" w:eastAsia="仿宋" w:cs="仿宋"/>
                <w:b/>
                <w:szCs w:val="21"/>
              </w:rPr>
            </w:pPr>
            <w:r>
              <w:rPr>
                <w:rFonts w:hint="eastAsia" w:ascii="仿宋" w:hAnsi="仿宋" w:eastAsia="仿宋" w:cs="仿宋"/>
                <w:b/>
                <w:szCs w:val="21"/>
              </w:rPr>
              <w:t xml:space="preserve">债权申报人声明：本人所提交的所有申报债权文件与原件一致，不存在伪造、变造等情形，否则愿意承担由此产生的法律责任。 </w:t>
            </w:r>
          </w:p>
        </w:tc>
      </w:tr>
      <w:tr w14:paraId="067E1E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0" w:hRule="atLeast"/>
        </w:trPr>
        <w:tc>
          <w:tcPr>
            <w:tcW w:w="9251" w:type="dxa"/>
            <w:gridSpan w:val="6"/>
            <w:tcBorders>
              <w:top w:val="single" w:color="auto" w:sz="4" w:space="0"/>
            </w:tcBorders>
            <w:vAlign w:val="center"/>
          </w:tcPr>
          <w:p w14:paraId="41A03598">
            <w:pPr>
              <w:spacing w:line="480" w:lineRule="exact"/>
              <w:rPr>
                <w:rFonts w:hint="eastAsia" w:ascii="仿宋" w:hAnsi="仿宋" w:eastAsia="仿宋" w:cs="仿宋"/>
                <w:szCs w:val="21"/>
              </w:rPr>
            </w:pPr>
            <w:r>
              <w:rPr>
                <w:rFonts w:hint="eastAsia" w:ascii="仿宋" w:hAnsi="仿宋" w:eastAsia="仿宋" w:cs="仿宋"/>
                <w:b/>
                <w:szCs w:val="21"/>
              </w:rPr>
              <w:t>签收人声明：请债权申报人妥善保管好相关资料原件，本人对文件的签收并不代表本人对债权申报人所申报的债权以及提交文件资料的真实性、合法性和关联性的最终确认，也不能免除债权申报人在后续债权审查工作中需要提供资料原件以供管理人核查的义务。</w:t>
            </w:r>
          </w:p>
        </w:tc>
      </w:tr>
      <w:tr w14:paraId="1D52EF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trPr>
        <w:tc>
          <w:tcPr>
            <w:tcW w:w="9251" w:type="dxa"/>
            <w:gridSpan w:val="6"/>
          </w:tcPr>
          <w:p w14:paraId="6F3D90DC">
            <w:pPr>
              <w:spacing w:line="480" w:lineRule="exact"/>
              <w:rPr>
                <w:rFonts w:hint="eastAsia" w:ascii="仿宋" w:hAnsi="仿宋" w:eastAsia="仿宋" w:cs="仿宋"/>
                <w:sz w:val="24"/>
              </w:rPr>
            </w:pPr>
            <w:r>
              <w:rPr>
                <w:rFonts w:hint="eastAsia" w:ascii="仿宋" w:hAnsi="仿宋" w:eastAsia="仿宋" w:cs="仿宋"/>
                <w:sz w:val="24"/>
              </w:rPr>
              <w:t>债权申报人（签字</w:t>
            </w:r>
            <w:r>
              <w:rPr>
                <w:rFonts w:hint="eastAsia" w:ascii="仿宋" w:hAnsi="仿宋" w:eastAsia="仿宋" w:cs="仿宋"/>
                <w:sz w:val="24"/>
                <w:lang w:val="en-US" w:eastAsia="zh-CN"/>
              </w:rPr>
              <w:t>/盖章</w:t>
            </w:r>
            <w:r>
              <w:rPr>
                <w:rFonts w:hint="eastAsia" w:ascii="仿宋" w:hAnsi="仿宋" w:eastAsia="仿宋" w:cs="仿宋"/>
                <w:sz w:val="24"/>
              </w:rPr>
              <w:t>）：            签收人（签字）：            年    月    日</w:t>
            </w:r>
          </w:p>
        </w:tc>
      </w:tr>
      <w:tr w14:paraId="435C8F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4" w:hRule="atLeast"/>
        </w:trPr>
        <w:tc>
          <w:tcPr>
            <w:tcW w:w="9251" w:type="dxa"/>
            <w:gridSpan w:val="6"/>
          </w:tcPr>
          <w:p w14:paraId="12B07DF8">
            <w:pPr>
              <w:spacing w:line="480" w:lineRule="exact"/>
              <w:rPr>
                <w:rFonts w:hint="eastAsia" w:ascii="仿宋" w:hAnsi="仿宋" w:eastAsia="仿宋" w:cs="仿宋"/>
                <w:sz w:val="24"/>
              </w:rPr>
            </w:pPr>
            <w:r>
              <w:rPr>
                <w:rFonts w:hint="eastAsia" w:ascii="仿宋" w:hAnsi="仿宋" w:eastAsia="仿宋" w:cs="仿宋"/>
                <w:sz w:val="24"/>
              </w:rPr>
              <w:t>备注：</w:t>
            </w:r>
          </w:p>
        </w:tc>
      </w:tr>
    </w:tbl>
    <w:p w14:paraId="034BEF2F">
      <w:pPr>
        <w:tabs>
          <w:tab w:val="left" w:pos="6060"/>
        </w:tabs>
        <w:ind w:firstLine="321" w:firstLineChars="100"/>
        <w:jc w:val="center"/>
        <w:rPr>
          <w:rFonts w:hint="eastAsia" w:ascii="仿宋" w:hAnsi="仿宋" w:eastAsia="仿宋" w:cs="仿宋"/>
          <w:sz w:val="32"/>
          <w:szCs w:val="32"/>
        </w:rPr>
      </w:pPr>
      <w:r>
        <w:rPr>
          <w:rFonts w:hint="eastAsia" w:ascii="仿宋" w:hAnsi="仿宋" w:eastAsia="仿宋" w:cs="仿宋"/>
          <w:b/>
          <w:bCs/>
          <w:sz w:val="32"/>
          <w:szCs w:val="32"/>
          <w:lang w:val="en-US" w:eastAsia="zh-CN"/>
        </w:rPr>
        <w:t>武汉预应力波纹管有限公司</w:t>
      </w:r>
      <w:r>
        <w:rPr>
          <w:rFonts w:hint="eastAsia" w:ascii="仿宋" w:hAnsi="仿宋" w:eastAsia="仿宋" w:cs="仿宋"/>
          <w:b/>
          <w:bCs/>
          <w:sz w:val="32"/>
          <w:szCs w:val="32"/>
        </w:rPr>
        <w:t>债权申报</w:t>
      </w:r>
      <w:r>
        <w:rPr>
          <w:rFonts w:hint="eastAsia" w:ascii="仿宋" w:hAnsi="仿宋" w:eastAsia="仿宋" w:cs="仿宋"/>
          <w:b/>
          <w:bCs/>
          <w:sz w:val="32"/>
          <w:szCs w:val="32"/>
          <w:lang w:val="en-US" w:eastAsia="zh-CN"/>
        </w:rPr>
        <w:t>登记表</w:t>
      </w:r>
    </w:p>
    <w:p w14:paraId="58C6A26E">
      <w:pPr>
        <w:tabs>
          <w:tab w:val="left" w:pos="6060"/>
        </w:tabs>
        <w:ind w:firstLine="6480" w:firstLineChars="2700"/>
        <w:jc w:val="both"/>
        <w:rPr>
          <w:rFonts w:hint="eastAsia" w:ascii="仿宋" w:hAnsi="仿宋" w:eastAsia="仿宋" w:cs="仿宋"/>
          <w:sz w:val="24"/>
          <w:szCs w:val="21"/>
        </w:rPr>
      </w:pPr>
      <w:r>
        <w:rPr>
          <w:rFonts w:hint="eastAsia" w:ascii="仿宋" w:hAnsi="仿宋" w:eastAsia="仿宋" w:cs="仿宋"/>
          <w:sz w:val="24"/>
          <w:szCs w:val="21"/>
        </w:rPr>
        <w:t>债权编号：【      】</w:t>
      </w:r>
    </w:p>
    <w:tbl>
      <w:tblPr>
        <w:tblStyle w:val="8"/>
        <w:tblpPr w:leftFromText="180" w:rightFromText="180" w:vertAnchor="text" w:horzAnchor="page" w:tblpX="1493" w:tblpY="264"/>
        <w:tblOverlap w:val="never"/>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274"/>
        <w:gridCol w:w="2081"/>
        <w:gridCol w:w="2084"/>
        <w:gridCol w:w="3336"/>
      </w:tblGrid>
      <w:tr w14:paraId="22EF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89" w:type="dxa"/>
            <w:vMerge w:val="restart"/>
            <w:vAlign w:val="center"/>
          </w:tcPr>
          <w:p w14:paraId="04D24510">
            <w:pPr>
              <w:jc w:val="center"/>
              <w:rPr>
                <w:rFonts w:hint="eastAsia" w:ascii="仿宋" w:hAnsi="仿宋" w:eastAsia="仿宋" w:cs="仿宋"/>
                <w:b w:val="0"/>
                <w:bCs/>
                <w:position w:val="-6"/>
              </w:rPr>
            </w:pPr>
            <w:r>
              <w:rPr>
                <w:rFonts w:hint="eastAsia" w:ascii="仿宋" w:hAnsi="仿宋" w:eastAsia="仿宋" w:cs="仿宋"/>
                <w:b w:val="0"/>
                <w:bCs/>
                <w:position w:val="-6"/>
              </w:rPr>
              <w:t>债权申报人信息</w:t>
            </w:r>
          </w:p>
        </w:tc>
        <w:tc>
          <w:tcPr>
            <w:tcW w:w="1274" w:type="dxa"/>
            <w:vAlign w:val="center"/>
          </w:tcPr>
          <w:p w14:paraId="3EE2E0E9">
            <w:pPr>
              <w:spacing w:line="276" w:lineRule="auto"/>
              <w:jc w:val="center"/>
              <w:rPr>
                <w:rFonts w:hint="eastAsia" w:ascii="仿宋" w:hAnsi="仿宋" w:eastAsia="仿宋" w:cs="仿宋"/>
                <w:b w:val="0"/>
                <w:bCs/>
                <w:position w:val="-6"/>
              </w:rPr>
            </w:pPr>
            <w:r>
              <w:rPr>
                <w:rFonts w:hint="eastAsia" w:ascii="仿宋" w:hAnsi="仿宋" w:eastAsia="仿宋" w:cs="仿宋"/>
                <w:b w:val="0"/>
                <w:bCs/>
                <w:position w:val="-6"/>
              </w:rPr>
              <w:t>债权申报人</w:t>
            </w:r>
          </w:p>
        </w:tc>
        <w:tc>
          <w:tcPr>
            <w:tcW w:w="2081" w:type="dxa"/>
            <w:vAlign w:val="center"/>
          </w:tcPr>
          <w:p w14:paraId="31675A8F">
            <w:pPr>
              <w:spacing w:line="276" w:lineRule="auto"/>
              <w:jc w:val="center"/>
              <w:rPr>
                <w:rFonts w:hint="eastAsia" w:ascii="仿宋" w:hAnsi="仿宋" w:eastAsia="仿宋" w:cs="仿宋"/>
                <w:b w:val="0"/>
                <w:bCs/>
                <w:position w:val="-6"/>
              </w:rPr>
            </w:pPr>
          </w:p>
        </w:tc>
        <w:tc>
          <w:tcPr>
            <w:tcW w:w="2084" w:type="dxa"/>
            <w:vAlign w:val="center"/>
          </w:tcPr>
          <w:p w14:paraId="63278245">
            <w:pPr>
              <w:jc w:val="center"/>
              <w:rPr>
                <w:rFonts w:hint="eastAsia" w:ascii="仿宋" w:hAnsi="仿宋" w:eastAsia="仿宋" w:cs="仿宋"/>
                <w:b w:val="0"/>
                <w:bCs/>
                <w:position w:val="-6"/>
              </w:rPr>
            </w:pPr>
            <w:r>
              <w:rPr>
                <w:rFonts w:hint="eastAsia" w:ascii="仿宋" w:hAnsi="仿宋" w:eastAsia="仿宋" w:cs="仿宋"/>
                <w:b w:val="0"/>
                <w:bCs/>
                <w:position w:val="-6"/>
              </w:rPr>
              <w:t>公民身份号码/</w:t>
            </w:r>
          </w:p>
          <w:p w14:paraId="1F2330AF">
            <w:pPr>
              <w:jc w:val="center"/>
              <w:rPr>
                <w:rFonts w:hint="eastAsia" w:ascii="仿宋" w:hAnsi="仿宋" w:eastAsia="仿宋" w:cs="仿宋"/>
                <w:b w:val="0"/>
                <w:bCs/>
                <w:position w:val="-6"/>
              </w:rPr>
            </w:pPr>
            <w:r>
              <w:rPr>
                <w:rFonts w:hint="eastAsia" w:ascii="仿宋" w:hAnsi="仿宋" w:eastAsia="仿宋" w:cs="仿宋"/>
                <w:b w:val="0"/>
                <w:bCs/>
                <w:position w:val="-6"/>
              </w:rPr>
              <w:t>统一社会信用代码</w:t>
            </w:r>
          </w:p>
        </w:tc>
        <w:tc>
          <w:tcPr>
            <w:tcW w:w="3336" w:type="dxa"/>
            <w:vAlign w:val="center"/>
          </w:tcPr>
          <w:p w14:paraId="6B13261A">
            <w:pPr>
              <w:spacing w:line="276" w:lineRule="auto"/>
              <w:jc w:val="center"/>
              <w:rPr>
                <w:rFonts w:hint="eastAsia" w:ascii="仿宋" w:hAnsi="仿宋" w:eastAsia="仿宋" w:cs="仿宋"/>
                <w:b w:val="0"/>
                <w:bCs/>
                <w:position w:val="-6"/>
              </w:rPr>
            </w:pPr>
          </w:p>
        </w:tc>
      </w:tr>
      <w:tr w14:paraId="5DF8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89" w:type="dxa"/>
            <w:vMerge w:val="continue"/>
            <w:vAlign w:val="center"/>
          </w:tcPr>
          <w:p w14:paraId="1D014813">
            <w:pPr>
              <w:jc w:val="center"/>
              <w:rPr>
                <w:rFonts w:hint="eastAsia" w:ascii="仿宋" w:hAnsi="仿宋" w:eastAsia="仿宋" w:cs="仿宋"/>
                <w:b w:val="0"/>
                <w:bCs/>
                <w:position w:val="-6"/>
              </w:rPr>
            </w:pPr>
          </w:p>
        </w:tc>
        <w:tc>
          <w:tcPr>
            <w:tcW w:w="1274" w:type="dxa"/>
            <w:vAlign w:val="center"/>
          </w:tcPr>
          <w:p w14:paraId="2100EC74">
            <w:pPr>
              <w:spacing w:line="276" w:lineRule="auto"/>
              <w:jc w:val="both"/>
              <w:rPr>
                <w:rFonts w:hint="eastAsia" w:ascii="仿宋" w:hAnsi="仿宋" w:eastAsia="仿宋" w:cs="仿宋"/>
                <w:b w:val="0"/>
                <w:bCs/>
                <w:position w:val="-6"/>
              </w:rPr>
            </w:pPr>
            <w:r>
              <w:rPr>
                <w:rFonts w:hint="eastAsia" w:ascii="仿宋" w:hAnsi="仿宋" w:eastAsia="仿宋" w:cs="仿宋"/>
                <w:b w:val="0"/>
                <w:bCs/>
                <w:position w:val="-6"/>
                <w:lang w:val="en-US" w:eastAsia="zh-CN"/>
              </w:rPr>
              <w:t>法定代表人及</w:t>
            </w:r>
            <w:r>
              <w:rPr>
                <w:rFonts w:hint="eastAsia" w:ascii="仿宋" w:hAnsi="仿宋" w:eastAsia="仿宋" w:cs="仿宋"/>
                <w:b w:val="0"/>
                <w:bCs/>
                <w:position w:val="-6"/>
              </w:rPr>
              <w:t>联系电话</w:t>
            </w:r>
          </w:p>
        </w:tc>
        <w:tc>
          <w:tcPr>
            <w:tcW w:w="2081" w:type="dxa"/>
            <w:vAlign w:val="center"/>
          </w:tcPr>
          <w:p w14:paraId="42335C30">
            <w:pPr>
              <w:spacing w:line="276" w:lineRule="auto"/>
              <w:rPr>
                <w:rFonts w:hint="eastAsia" w:ascii="仿宋" w:hAnsi="仿宋" w:eastAsia="仿宋" w:cs="仿宋"/>
                <w:b w:val="0"/>
                <w:bCs/>
                <w:position w:val="-6"/>
              </w:rPr>
            </w:pPr>
          </w:p>
        </w:tc>
        <w:tc>
          <w:tcPr>
            <w:tcW w:w="2084" w:type="dxa"/>
            <w:vAlign w:val="center"/>
          </w:tcPr>
          <w:p w14:paraId="5740A7A9">
            <w:pPr>
              <w:spacing w:line="276" w:lineRule="auto"/>
              <w:jc w:val="center"/>
              <w:rPr>
                <w:rFonts w:hint="eastAsia" w:ascii="仿宋" w:hAnsi="仿宋" w:eastAsia="仿宋" w:cs="仿宋"/>
                <w:b w:val="0"/>
                <w:bCs/>
                <w:position w:val="-6"/>
              </w:rPr>
            </w:pPr>
            <w:r>
              <w:rPr>
                <w:rFonts w:hint="eastAsia" w:ascii="仿宋" w:hAnsi="仿宋" w:eastAsia="仿宋" w:cs="仿宋"/>
                <w:b w:val="0"/>
                <w:bCs/>
                <w:position w:val="-6"/>
              </w:rPr>
              <w:t>联系地址</w:t>
            </w:r>
          </w:p>
        </w:tc>
        <w:tc>
          <w:tcPr>
            <w:tcW w:w="3336" w:type="dxa"/>
            <w:vAlign w:val="center"/>
          </w:tcPr>
          <w:p w14:paraId="303DBC5A">
            <w:pPr>
              <w:spacing w:line="276" w:lineRule="auto"/>
              <w:jc w:val="center"/>
              <w:rPr>
                <w:rFonts w:hint="eastAsia" w:ascii="仿宋" w:hAnsi="仿宋" w:eastAsia="仿宋" w:cs="仿宋"/>
                <w:b w:val="0"/>
                <w:bCs/>
                <w:position w:val="-6"/>
              </w:rPr>
            </w:pPr>
          </w:p>
        </w:tc>
      </w:tr>
      <w:tr w14:paraId="532B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89" w:type="dxa"/>
            <w:vMerge w:val="continue"/>
            <w:vAlign w:val="center"/>
          </w:tcPr>
          <w:p w14:paraId="4CBEADCF">
            <w:pPr>
              <w:jc w:val="center"/>
              <w:rPr>
                <w:rFonts w:hint="eastAsia" w:ascii="仿宋" w:hAnsi="仿宋" w:eastAsia="仿宋" w:cs="仿宋"/>
                <w:b w:val="0"/>
                <w:bCs/>
                <w:position w:val="-6"/>
              </w:rPr>
            </w:pPr>
          </w:p>
        </w:tc>
        <w:tc>
          <w:tcPr>
            <w:tcW w:w="1274" w:type="dxa"/>
            <w:vAlign w:val="center"/>
          </w:tcPr>
          <w:p w14:paraId="777D4FDE">
            <w:pPr>
              <w:jc w:val="center"/>
              <w:rPr>
                <w:rFonts w:hint="eastAsia" w:ascii="仿宋" w:hAnsi="仿宋" w:eastAsia="仿宋" w:cs="仿宋"/>
                <w:b w:val="0"/>
                <w:bCs/>
                <w:position w:val="-6"/>
              </w:rPr>
            </w:pPr>
            <w:r>
              <w:rPr>
                <w:rFonts w:hint="eastAsia" w:ascii="仿宋" w:hAnsi="仿宋" w:eastAsia="仿宋" w:cs="仿宋"/>
                <w:b w:val="0"/>
                <w:bCs/>
                <w:position w:val="-6"/>
              </w:rPr>
              <w:t>银行账号</w:t>
            </w:r>
          </w:p>
        </w:tc>
        <w:tc>
          <w:tcPr>
            <w:tcW w:w="2081" w:type="dxa"/>
            <w:vAlign w:val="center"/>
          </w:tcPr>
          <w:p w14:paraId="562CF5A9">
            <w:pPr>
              <w:spacing w:line="276" w:lineRule="auto"/>
              <w:rPr>
                <w:rFonts w:hint="eastAsia" w:ascii="仿宋" w:hAnsi="仿宋" w:eastAsia="仿宋" w:cs="仿宋"/>
                <w:b w:val="0"/>
                <w:bCs/>
                <w:position w:val="-6"/>
              </w:rPr>
            </w:pPr>
          </w:p>
        </w:tc>
        <w:tc>
          <w:tcPr>
            <w:tcW w:w="2084" w:type="dxa"/>
            <w:vAlign w:val="center"/>
          </w:tcPr>
          <w:p w14:paraId="74228B75">
            <w:pPr>
              <w:spacing w:line="276" w:lineRule="auto"/>
              <w:jc w:val="center"/>
              <w:rPr>
                <w:rFonts w:hint="eastAsia" w:ascii="仿宋" w:hAnsi="仿宋" w:eastAsia="仿宋" w:cs="仿宋"/>
                <w:b w:val="0"/>
                <w:bCs/>
                <w:position w:val="-6"/>
              </w:rPr>
            </w:pPr>
            <w:r>
              <w:rPr>
                <w:rFonts w:hint="eastAsia" w:ascii="仿宋" w:hAnsi="仿宋" w:eastAsia="仿宋" w:cs="仿宋"/>
                <w:b w:val="0"/>
                <w:bCs/>
                <w:position w:val="-6"/>
              </w:rPr>
              <w:t>开户行</w:t>
            </w:r>
          </w:p>
        </w:tc>
        <w:tc>
          <w:tcPr>
            <w:tcW w:w="3336" w:type="dxa"/>
            <w:vAlign w:val="center"/>
          </w:tcPr>
          <w:p w14:paraId="5F218D90">
            <w:pPr>
              <w:spacing w:line="276" w:lineRule="auto"/>
              <w:rPr>
                <w:rFonts w:hint="eastAsia" w:ascii="仿宋" w:hAnsi="仿宋" w:eastAsia="仿宋" w:cs="仿宋"/>
                <w:b w:val="0"/>
                <w:bCs/>
                <w:position w:val="-6"/>
              </w:rPr>
            </w:pPr>
          </w:p>
        </w:tc>
      </w:tr>
      <w:tr w14:paraId="434C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9" w:type="dxa"/>
            <w:vMerge w:val="restart"/>
            <w:vAlign w:val="center"/>
          </w:tcPr>
          <w:p w14:paraId="32FAB719">
            <w:pPr>
              <w:jc w:val="center"/>
              <w:rPr>
                <w:rFonts w:hint="eastAsia" w:ascii="仿宋" w:hAnsi="仿宋" w:eastAsia="仿宋" w:cs="仿宋"/>
                <w:b w:val="0"/>
                <w:bCs/>
                <w:position w:val="-6"/>
              </w:rPr>
            </w:pPr>
            <w:r>
              <w:rPr>
                <w:rFonts w:hint="eastAsia" w:ascii="仿宋" w:hAnsi="仿宋" w:eastAsia="仿宋" w:cs="仿宋"/>
                <w:b w:val="0"/>
                <w:bCs/>
                <w:position w:val="-6"/>
              </w:rPr>
              <w:t>代理人信息</w:t>
            </w:r>
          </w:p>
        </w:tc>
        <w:tc>
          <w:tcPr>
            <w:tcW w:w="1274" w:type="dxa"/>
            <w:vAlign w:val="center"/>
          </w:tcPr>
          <w:p w14:paraId="798296B8">
            <w:pPr>
              <w:spacing w:line="276" w:lineRule="auto"/>
              <w:jc w:val="center"/>
              <w:rPr>
                <w:rFonts w:hint="eastAsia" w:ascii="仿宋" w:hAnsi="仿宋" w:eastAsia="仿宋" w:cs="仿宋"/>
                <w:b w:val="0"/>
                <w:bCs/>
                <w:position w:val="-6"/>
              </w:rPr>
            </w:pPr>
            <w:r>
              <w:rPr>
                <w:rFonts w:hint="eastAsia" w:ascii="仿宋" w:hAnsi="仿宋" w:eastAsia="仿宋" w:cs="仿宋"/>
                <w:b w:val="0"/>
                <w:bCs/>
                <w:position w:val="-6"/>
              </w:rPr>
              <w:t>代理人</w:t>
            </w:r>
          </w:p>
        </w:tc>
        <w:tc>
          <w:tcPr>
            <w:tcW w:w="2081" w:type="dxa"/>
            <w:vAlign w:val="center"/>
          </w:tcPr>
          <w:p w14:paraId="297E36F4">
            <w:pPr>
              <w:spacing w:line="276" w:lineRule="auto"/>
              <w:rPr>
                <w:rFonts w:hint="eastAsia" w:ascii="仿宋" w:hAnsi="仿宋" w:eastAsia="仿宋" w:cs="仿宋"/>
                <w:b w:val="0"/>
                <w:bCs/>
                <w:position w:val="-6"/>
              </w:rPr>
            </w:pPr>
          </w:p>
        </w:tc>
        <w:tc>
          <w:tcPr>
            <w:tcW w:w="2084" w:type="dxa"/>
            <w:vAlign w:val="center"/>
          </w:tcPr>
          <w:p w14:paraId="0384960C">
            <w:pPr>
              <w:jc w:val="center"/>
              <w:rPr>
                <w:rFonts w:hint="eastAsia" w:ascii="仿宋" w:hAnsi="仿宋" w:eastAsia="仿宋" w:cs="仿宋"/>
                <w:b w:val="0"/>
                <w:bCs/>
                <w:position w:val="-6"/>
              </w:rPr>
            </w:pPr>
            <w:r>
              <w:rPr>
                <w:rFonts w:hint="eastAsia" w:ascii="仿宋" w:hAnsi="仿宋" w:eastAsia="仿宋" w:cs="仿宋"/>
                <w:b w:val="0"/>
                <w:bCs/>
                <w:position w:val="-6"/>
              </w:rPr>
              <w:t>公民身份号码/</w:t>
            </w:r>
          </w:p>
          <w:p w14:paraId="66BFF980">
            <w:pPr>
              <w:jc w:val="center"/>
              <w:rPr>
                <w:rFonts w:hint="eastAsia" w:ascii="仿宋" w:hAnsi="仿宋" w:eastAsia="仿宋" w:cs="仿宋"/>
                <w:b w:val="0"/>
                <w:bCs/>
                <w:position w:val="-6"/>
              </w:rPr>
            </w:pPr>
            <w:r>
              <w:rPr>
                <w:rFonts w:hint="eastAsia" w:ascii="仿宋" w:hAnsi="仿宋" w:eastAsia="仿宋" w:cs="仿宋"/>
                <w:b w:val="0"/>
                <w:bCs/>
                <w:position w:val="-6"/>
              </w:rPr>
              <w:t>律师执业证号</w:t>
            </w:r>
          </w:p>
        </w:tc>
        <w:tc>
          <w:tcPr>
            <w:tcW w:w="3336" w:type="dxa"/>
            <w:vAlign w:val="center"/>
          </w:tcPr>
          <w:p w14:paraId="68EA9319">
            <w:pPr>
              <w:spacing w:line="276" w:lineRule="auto"/>
              <w:jc w:val="center"/>
              <w:rPr>
                <w:rFonts w:hint="eastAsia" w:ascii="仿宋" w:hAnsi="仿宋" w:eastAsia="仿宋" w:cs="仿宋"/>
                <w:b w:val="0"/>
                <w:bCs/>
                <w:position w:val="-6"/>
              </w:rPr>
            </w:pPr>
          </w:p>
        </w:tc>
      </w:tr>
      <w:tr w14:paraId="5C0E2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89" w:type="dxa"/>
            <w:vMerge w:val="continue"/>
            <w:vAlign w:val="center"/>
          </w:tcPr>
          <w:p w14:paraId="4A809AF8">
            <w:pPr>
              <w:jc w:val="center"/>
              <w:rPr>
                <w:rFonts w:hint="eastAsia" w:ascii="仿宋" w:hAnsi="仿宋" w:eastAsia="仿宋" w:cs="仿宋"/>
                <w:b w:val="0"/>
                <w:bCs/>
                <w:position w:val="-6"/>
              </w:rPr>
            </w:pPr>
          </w:p>
        </w:tc>
        <w:tc>
          <w:tcPr>
            <w:tcW w:w="1274" w:type="dxa"/>
            <w:vAlign w:val="center"/>
          </w:tcPr>
          <w:p w14:paraId="65770F3D">
            <w:pPr>
              <w:spacing w:line="276" w:lineRule="auto"/>
              <w:jc w:val="center"/>
              <w:rPr>
                <w:rFonts w:hint="eastAsia" w:ascii="仿宋" w:hAnsi="仿宋" w:eastAsia="仿宋" w:cs="仿宋"/>
                <w:b w:val="0"/>
                <w:bCs/>
                <w:position w:val="-6"/>
              </w:rPr>
            </w:pPr>
            <w:r>
              <w:rPr>
                <w:rFonts w:hint="eastAsia" w:ascii="仿宋" w:hAnsi="仿宋" w:eastAsia="仿宋" w:cs="仿宋"/>
                <w:b w:val="0"/>
                <w:bCs/>
                <w:position w:val="-6"/>
              </w:rPr>
              <w:t>联系电话</w:t>
            </w:r>
          </w:p>
        </w:tc>
        <w:tc>
          <w:tcPr>
            <w:tcW w:w="2081" w:type="dxa"/>
            <w:vAlign w:val="center"/>
          </w:tcPr>
          <w:p w14:paraId="77E76FEE">
            <w:pPr>
              <w:spacing w:line="276" w:lineRule="auto"/>
              <w:jc w:val="left"/>
              <w:rPr>
                <w:rFonts w:hint="eastAsia" w:ascii="仿宋" w:hAnsi="仿宋" w:eastAsia="仿宋" w:cs="仿宋"/>
                <w:b w:val="0"/>
                <w:bCs/>
                <w:position w:val="-6"/>
              </w:rPr>
            </w:pPr>
          </w:p>
        </w:tc>
        <w:tc>
          <w:tcPr>
            <w:tcW w:w="2084" w:type="dxa"/>
            <w:vAlign w:val="center"/>
          </w:tcPr>
          <w:p w14:paraId="3FE3E0DC">
            <w:pPr>
              <w:spacing w:line="276" w:lineRule="auto"/>
              <w:jc w:val="center"/>
              <w:rPr>
                <w:rFonts w:hint="eastAsia" w:ascii="仿宋" w:hAnsi="仿宋" w:eastAsia="仿宋" w:cs="仿宋"/>
                <w:b w:val="0"/>
                <w:bCs/>
                <w:position w:val="-6"/>
              </w:rPr>
            </w:pPr>
            <w:r>
              <w:rPr>
                <w:rFonts w:hint="eastAsia" w:ascii="仿宋" w:hAnsi="仿宋" w:eastAsia="仿宋" w:cs="仿宋"/>
                <w:b w:val="0"/>
                <w:bCs/>
                <w:position w:val="-6"/>
              </w:rPr>
              <w:t>联系地址</w:t>
            </w:r>
          </w:p>
        </w:tc>
        <w:tc>
          <w:tcPr>
            <w:tcW w:w="3336" w:type="dxa"/>
            <w:vAlign w:val="center"/>
          </w:tcPr>
          <w:p w14:paraId="4C8E2512">
            <w:pPr>
              <w:spacing w:line="276" w:lineRule="auto"/>
              <w:jc w:val="left"/>
              <w:rPr>
                <w:rFonts w:hint="eastAsia" w:ascii="仿宋" w:hAnsi="仿宋" w:eastAsia="仿宋" w:cs="仿宋"/>
                <w:b w:val="0"/>
                <w:bCs/>
                <w:position w:val="-6"/>
              </w:rPr>
            </w:pPr>
          </w:p>
        </w:tc>
      </w:tr>
      <w:tr w14:paraId="6E149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89" w:type="dxa"/>
            <w:vMerge w:val="restart"/>
            <w:vAlign w:val="center"/>
          </w:tcPr>
          <w:p w14:paraId="1D666BCF">
            <w:pPr>
              <w:jc w:val="center"/>
              <w:rPr>
                <w:rFonts w:hint="eastAsia" w:ascii="仿宋" w:hAnsi="仿宋" w:eastAsia="仿宋" w:cs="仿宋"/>
                <w:b w:val="0"/>
                <w:bCs/>
                <w:position w:val="-6"/>
              </w:rPr>
            </w:pPr>
            <w:r>
              <w:rPr>
                <w:rFonts w:hint="eastAsia" w:ascii="仿宋" w:hAnsi="仿宋" w:eastAsia="仿宋" w:cs="仿宋"/>
                <w:b w:val="0"/>
                <w:bCs/>
                <w:position w:val="-6"/>
              </w:rPr>
              <w:t>申报债权</w:t>
            </w:r>
          </w:p>
          <w:p w14:paraId="50447BB0">
            <w:pPr>
              <w:jc w:val="center"/>
              <w:rPr>
                <w:rFonts w:hint="eastAsia" w:ascii="仿宋" w:hAnsi="仿宋" w:eastAsia="仿宋" w:cs="仿宋"/>
                <w:b w:val="0"/>
                <w:bCs/>
                <w:position w:val="-6"/>
              </w:rPr>
            </w:pPr>
            <w:r>
              <w:rPr>
                <w:rFonts w:hint="eastAsia" w:ascii="仿宋" w:hAnsi="仿宋" w:eastAsia="仿宋" w:cs="仿宋"/>
                <w:b w:val="0"/>
                <w:bCs/>
                <w:position w:val="-6"/>
              </w:rPr>
              <w:t>情况</w:t>
            </w:r>
          </w:p>
        </w:tc>
        <w:tc>
          <w:tcPr>
            <w:tcW w:w="1274" w:type="dxa"/>
            <w:vMerge w:val="restart"/>
            <w:vAlign w:val="center"/>
          </w:tcPr>
          <w:p w14:paraId="2EC99E5F">
            <w:pPr>
              <w:jc w:val="center"/>
              <w:rPr>
                <w:rFonts w:hint="eastAsia" w:ascii="仿宋" w:hAnsi="仿宋" w:eastAsia="仿宋" w:cs="仿宋"/>
                <w:b w:val="0"/>
                <w:bCs/>
                <w:position w:val="-6"/>
              </w:rPr>
            </w:pPr>
            <w:r>
              <w:rPr>
                <w:rFonts w:hint="eastAsia" w:ascii="仿宋" w:hAnsi="仿宋" w:eastAsia="仿宋" w:cs="仿宋"/>
                <w:b w:val="0"/>
                <w:bCs/>
                <w:position w:val="-6"/>
              </w:rPr>
              <w:t>申报债权</w:t>
            </w:r>
          </w:p>
          <w:p w14:paraId="2F576955">
            <w:pPr>
              <w:jc w:val="center"/>
              <w:rPr>
                <w:rFonts w:hint="eastAsia" w:ascii="仿宋" w:hAnsi="仿宋" w:eastAsia="仿宋" w:cs="仿宋"/>
                <w:b w:val="0"/>
                <w:bCs/>
                <w:position w:val="-6"/>
              </w:rPr>
            </w:pPr>
            <w:r>
              <w:rPr>
                <w:rFonts w:hint="eastAsia" w:ascii="仿宋" w:hAnsi="仿宋" w:eastAsia="仿宋" w:cs="仿宋"/>
                <w:b w:val="0"/>
                <w:bCs/>
                <w:position w:val="-6"/>
              </w:rPr>
              <w:t>金额（元）</w:t>
            </w:r>
          </w:p>
        </w:tc>
        <w:tc>
          <w:tcPr>
            <w:tcW w:w="2081" w:type="dxa"/>
            <w:vAlign w:val="center"/>
          </w:tcPr>
          <w:p w14:paraId="014A95C0">
            <w:pPr>
              <w:spacing w:line="276" w:lineRule="auto"/>
              <w:jc w:val="center"/>
              <w:rPr>
                <w:rFonts w:hint="eastAsia" w:ascii="仿宋" w:hAnsi="仿宋" w:eastAsia="仿宋" w:cs="仿宋"/>
                <w:b w:val="0"/>
                <w:bCs/>
                <w:position w:val="-6"/>
                <w:lang w:eastAsia="zh-CN"/>
              </w:rPr>
            </w:pPr>
            <w:r>
              <w:rPr>
                <w:rFonts w:hint="eastAsia" w:ascii="仿宋" w:hAnsi="仿宋" w:eastAsia="仿宋" w:cs="仿宋"/>
                <w:b w:val="0"/>
                <w:bCs/>
                <w:position w:val="-6"/>
              </w:rPr>
              <w:t>原始债权</w:t>
            </w:r>
            <w:r>
              <w:rPr>
                <w:rFonts w:hint="eastAsia" w:ascii="仿宋" w:hAnsi="仿宋" w:eastAsia="仿宋" w:cs="仿宋"/>
                <w:b w:val="0"/>
                <w:bCs/>
                <w:position w:val="-6"/>
                <w:lang w:eastAsia="zh-CN"/>
              </w:rPr>
              <w:t>（</w:t>
            </w:r>
            <w:r>
              <w:rPr>
                <w:rFonts w:hint="eastAsia" w:ascii="仿宋" w:hAnsi="仿宋" w:eastAsia="仿宋" w:cs="仿宋"/>
                <w:b w:val="0"/>
                <w:bCs/>
                <w:position w:val="-6"/>
                <w:lang w:val="en-US" w:eastAsia="zh-CN"/>
              </w:rPr>
              <w:t>本金</w:t>
            </w:r>
            <w:r>
              <w:rPr>
                <w:rFonts w:hint="eastAsia" w:ascii="仿宋" w:hAnsi="仿宋" w:eastAsia="仿宋" w:cs="仿宋"/>
                <w:b w:val="0"/>
                <w:bCs/>
                <w:position w:val="-6"/>
                <w:lang w:eastAsia="zh-CN"/>
              </w:rPr>
              <w:t>）</w:t>
            </w:r>
          </w:p>
        </w:tc>
        <w:tc>
          <w:tcPr>
            <w:tcW w:w="2084" w:type="dxa"/>
            <w:vAlign w:val="center"/>
          </w:tcPr>
          <w:p w14:paraId="3B912006">
            <w:pPr>
              <w:spacing w:line="276" w:lineRule="auto"/>
              <w:rPr>
                <w:rFonts w:hint="eastAsia" w:ascii="仿宋" w:hAnsi="仿宋" w:eastAsia="仿宋" w:cs="仿宋"/>
                <w:b w:val="0"/>
                <w:bCs/>
                <w:position w:val="-6"/>
              </w:rPr>
            </w:pPr>
          </w:p>
        </w:tc>
        <w:tc>
          <w:tcPr>
            <w:tcW w:w="3336" w:type="dxa"/>
            <w:vMerge w:val="restart"/>
            <w:vAlign w:val="center"/>
          </w:tcPr>
          <w:p w14:paraId="4A0F795F">
            <w:pPr>
              <w:ind w:firstLine="105" w:firstLineChars="50"/>
              <w:rPr>
                <w:rFonts w:hint="eastAsia" w:ascii="仿宋" w:hAnsi="仿宋" w:eastAsia="仿宋" w:cs="仿宋"/>
                <w:b w:val="0"/>
                <w:bCs/>
                <w:position w:val="-6"/>
              </w:rPr>
            </w:pPr>
            <w:r>
              <w:rPr>
                <w:rFonts w:hint="eastAsia" w:ascii="仿宋" w:hAnsi="仿宋" w:eastAsia="仿宋" w:cs="仿宋"/>
                <w:b w:val="0"/>
                <w:bCs/>
                <w:position w:val="-6"/>
              </w:rPr>
              <w:t>合计（小写）：</w:t>
            </w:r>
          </w:p>
          <w:p w14:paraId="22A8611E">
            <w:pPr>
              <w:ind w:firstLine="105" w:firstLineChars="50"/>
              <w:rPr>
                <w:rFonts w:hint="eastAsia" w:ascii="仿宋" w:hAnsi="仿宋" w:eastAsia="仿宋" w:cs="仿宋"/>
                <w:b w:val="0"/>
                <w:bCs/>
                <w:position w:val="-6"/>
              </w:rPr>
            </w:pPr>
            <w:r>
              <w:rPr>
                <w:rFonts w:hint="eastAsia" w:ascii="仿宋" w:hAnsi="仿宋" w:eastAsia="仿宋" w:cs="仿宋"/>
                <w:b w:val="0"/>
                <w:bCs/>
                <w:position w:val="-6"/>
              </w:rPr>
              <w:t>合计（大写）：</w:t>
            </w:r>
          </w:p>
        </w:tc>
      </w:tr>
      <w:tr w14:paraId="55F5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89" w:type="dxa"/>
            <w:vMerge w:val="continue"/>
            <w:vAlign w:val="center"/>
          </w:tcPr>
          <w:p w14:paraId="5661E8DE">
            <w:pPr>
              <w:rPr>
                <w:rFonts w:hint="eastAsia" w:ascii="仿宋" w:hAnsi="仿宋" w:eastAsia="仿宋" w:cs="仿宋"/>
                <w:b w:val="0"/>
                <w:bCs/>
              </w:rPr>
            </w:pPr>
          </w:p>
        </w:tc>
        <w:tc>
          <w:tcPr>
            <w:tcW w:w="1274" w:type="dxa"/>
            <w:vMerge w:val="continue"/>
            <w:vAlign w:val="center"/>
          </w:tcPr>
          <w:p w14:paraId="717B5AF6">
            <w:pPr>
              <w:jc w:val="center"/>
              <w:rPr>
                <w:rFonts w:hint="eastAsia" w:ascii="仿宋" w:hAnsi="仿宋" w:eastAsia="仿宋" w:cs="仿宋"/>
                <w:b w:val="0"/>
                <w:bCs/>
                <w:position w:val="-6"/>
              </w:rPr>
            </w:pPr>
          </w:p>
        </w:tc>
        <w:tc>
          <w:tcPr>
            <w:tcW w:w="2081" w:type="dxa"/>
            <w:vAlign w:val="center"/>
          </w:tcPr>
          <w:p w14:paraId="2008AFC4">
            <w:pPr>
              <w:spacing w:line="276" w:lineRule="auto"/>
              <w:jc w:val="both"/>
              <w:rPr>
                <w:rFonts w:hint="eastAsia" w:ascii="仿宋" w:hAnsi="仿宋" w:eastAsia="仿宋" w:cs="仿宋"/>
                <w:b w:val="0"/>
                <w:bCs/>
                <w:position w:val="-6"/>
                <w:lang w:eastAsia="zh-CN"/>
              </w:rPr>
            </w:pPr>
            <w:r>
              <w:rPr>
                <w:rFonts w:hint="eastAsia" w:ascii="仿宋" w:hAnsi="仿宋" w:eastAsia="仿宋" w:cs="仿宋"/>
                <w:b w:val="0"/>
                <w:bCs/>
                <w:position w:val="-6"/>
              </w:rPr>
              <w:t>孳息债权</w:t>
            </w:r>
            <w:r>
              <w:rPr>
                <w:rFonts w:hint="eastAsia" w:ascii="仿宋" w:hAnsi="仿宋" w:eastAsia="仿宋" w:cs="仿宋"/>
                <w:b w:val="0"/>
                <w:bCs/>
                <w:position w:val="-6"/>
                <w:lang w:eastAsia="zh-CN"/>
              </w:rPr>
              <w:t>（</w:t>
            </w:r>
            <w:r>
              <w:rPr>
                <w:rFonts w:hint="eastAsia" w:ascii="仿宋" w:hAnsi="仿宋" w:eastAsia="仿宋" w:cs="仿宋"/>
                <w:b w:val="0"/>
                <w:bCs/>
                <w:position w:val="-6"/>
                <w:lang w:val="en-US" w:eastAsia="zh-CN"/>
              </w:rPr>
              <w:t>利息、违约金</w:t>
            </w:r>
            <w:r>
              <w:rPr>
                <w:rFonts w:hint="eastAsia" w:ascii="仿宋" w:hAnsi="仿宋" w:eastAsia="仿宋" w:cs="仿宋"/>
                <w:b w:val="0"/>
                <w:bCs/>
                <w:position w:val="-6"/>
                <w:lang w:eastAsia="zh-CN"/>
              </w:rPr>
              <w:t>）</w:t>
            </w:r>
          </w:p>
        </w:tc>
        <w:tc>
          <w:tcPr>
            <w:tcW w:w="2084" w:type="dxa"/>
            <w:vAlign w:val="center"/>
          </w:tcPr>
          <w:p w14:paraId="6E307277">
            <w:pPr>
              <w:spacing w:line="276" w:lineRule="auto"/>
              <w:rPr>
                <w:rFonts w:hint="eastAsia" w:ascii="仿宋" w:hAnsi="仿宋" w:eastAsia="仿宋" w:cs="仿宋"/>
                <w:b w:val="0"/>
                <w:bCs/>
                <w:position w:val="-6"/>
              </w:rPr>
            </w:pPr>
          </w:p>
        </w:tc>
        <w:tc>
          <w:tcPr>
            <w:tcW w:w="3336" w:type="dxa"/>
            <w:vMerge w:val="continue"/>
            <w:vAlign w:val="center"/>
          </w:tcPr>
          <w:p w14:paraId="1F974433">
            <w:pPr>
              <w:jc w:val="center"/>
              <w:rPr>
                <w:rFonts w:hint="eastAsia" w:ascii="仿宋" w:hAnsi="仿宋" w:eastAsia="仿宋" w:cs="仿宋"/>
                <w:b w:val="0"/>
                <w:bCs/>
                <w:position w:val="-6"/>
              </w:rPr>
            </w:pPr>
          </w:p>
        </w:tc>
      </w:tr>
      <w:tr w14:paraId="0866A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689" w:type="dxa"/>
            <w:vMerge w:val="continue"/>
            <w:vAlign w:val="center"/>
          </w:tcPr>
          <w:p w14:paraId="3408726A">
            <w:pPr>
              <w:rPr>
                <w:rFonts w:hint="eastAsia" w:ascii="仿宋" w:hAnsi="仿宋" w:eastAsia="仿宋" w:cs="仿宋"/>
                <w:b w:val="0"/>
                <w:bCs/>
              </w:rPr>
            </w:pPr>
          </w:p>
        </w:tc>
        <w:tc>
          <w:tcPr>
            <w:tcW w:w="1274" w:type="dxa"/>
            <w:vMerge w:val="continue"/>
            <w:vAlign w:val="bottom"/>
          </w:tcPr>
          <w:p w14:paraId="24E32722">
            <w:pPr>
              <w:jc w:val="center"/>
              <w:rPr>
                <w:rFonts w:hint="eastAsia" w:ascii="仿宋" w:hAnsi="仿宋" w:eastAsia="仿宋" w:cs="仿宋"/>
                <w:b w:val="0"/>
                <w:bCs/>
                <w:position w:val="-6"/>
              </w:rPr>
            </w:pPr>
          </w:p>
        </w:tc>
        <w:tc>
          <w:tcPr>
            <w:tcW w:w="2081" w:type="dxa"/>
            <w:vAlign w:val="center"/>
          </w:tcPr>
          <w:p w14:paraId="670797E9">
            <w:pPr>
              <w:spacing w:line="276" w:lineRule="auto"/>
              <w:jc w:val="center"/>
              <w:rPr>
                <w:rFonts w:hint="eastAsia" w:ascii="仿宋" w:hAnsi="仿宋" w:eastAsia="仿宋" w:cs="仿宋"/>
                <w:b w:val="0"/>
                <w:bCs/>
                <w:position w:val="-6"/>
              </w:rPr>
            </w:pPr>
            <w:r>
              <w:rPr>
                <w:rFonts w:hint="eastAsia" w:ascii="仿宋" w:hAnsi="仿宋" w:eastAsia="仿宋" w:cs="仿宋"/>
                <w:b w:val="0"/>
                <w:bCs/>
                <w:position w:val="-6"/>
              </w:rPr>
              <w:t>其他债权</w:t>
            </w:r>
          </w:p>
        </w:tc>
        <w:tc>
          <w:tcPr>
            <w:tcW w:w="2084" w:type="dxa"/>
            <w:vAlign w:val="center"/>
          </w:tcPr>
          <w:p w14:paraId="30CCB877">
            <w:pPr>
              <w:spacing w:line="276" w:lineRule="auto"/>
              <w:rPr>
                <w:rFonts w:hint="eastAsia" w:ascii="仿宋" w:hAnsi="仿宋" w:eastAsia="仿宋" w:cs="仿宋"/>
                <w:b w:val="0"/>
                <w:bCs/>
                <w:position w:val="-6"/>
              </w:rPr>
            </w:pPr>
          </w:p>
        </w:tc>
        <w:tc>
          <w:tcPr>
            <w:tcW w:w="3336" w:type="dxa"/>
            <w:vMerge w:val="continue"/>
            <w:vAlign w:val="center"/>
          </w:tcPr>
          <w:p w14:paraId="5BB4469E">
            <w:pPr>
              <w:jc w:val="center"/>
              <w:rPr>
                <w:rFonts w:hint="eastAsia" w:ascii="仿宋" w:hAnsi="仿宋" w:eastAsia="仿宋" w:cs="仿宋"/>
                <w:b w:val="0"/>
                <w:bCs/>
                <w:position w:val="-6"/>
              </w:rPr>
            </w:pPr>
          </w:p>
        </w:tc>
      </w:tr>
      <w:tr w14:paraId="08ECE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89" w:type="dxa"/>
            <w:vMerge w:val="continue"/>
            <w:vAlign w:val="center"/>
          </w:tcPr>
          <w:p w14:paraId="010F70C7">
            <w:pPr>
              <w:rPr>
                <w:rFonts w:hint="eastAsia" w:ascii="仿宋" w:hAnsi="仿宋" w:eastAsia="仿宋" w:cs="仿宋"/>
                <w:b w:val="0"/>
                <w:bCs/>
              </w:rPr>
            </w:pPr>
          </w:p>
        </w:tc>
        <w:tc>
          <w:tcPr>
            <w:tcW w:w="1274" w:type="dxa"/>
            <w:vAlign w:val="center"/>
          </w:tcPr>
          <w:p w14:paraId="6B450E02">
            <w:pPr>
              <w:jc w:val="center"/>
              <w:rPr>
                <w:rFonts w:hint="eastAsia" w:ascii="仿宋" w:hAnsi="仿宋" w:eastAsia="仿宋" w:cs="仿宋"/>
                <w:b w:val="0"/>
                <w:bCs/>
                <w:position w:val="-6"/>
              </w:rPr>
            </w:pPr>
            <w:r>
              <w:rPr>
                <w:rFonts w:hint="eastAsia" w:ascii="仿宋" w:hAnsi="仿宋" w:eastAsia="仿宋" w:cs="仿宋"/>
                <w:b w:val="0"/>
                <w:bCs/>
                <w:position w:val="-6"/>
              </w:rPr>
              <w:t>债权成因</w:t>
            </w:r>
          </w:p>
        </w:tc>
        <w:tc>
          <w:tcPr>
            <w:tcW w:w="7501" w:type="dxa"/>
            <w:gridSpan w:val="3"/>
            <w:vAlign w:val="center"/>
          </w:tcPr>
          <w:p w14:paraId="23BF4DB7">
            <w:pPr>
              <w:spacing w:line="276" w:lineRule="auto"/>
              <w:rPr>
                <w:rFonts w:hint="eastAsia" w:ascii="仿宋" w:hAnsi="仿宋" w:eastAsia="仿宋" w:cs="仿宋"/>
                <w:b w:val="0"/>
                <w:bCs/>
                <w:position w:val="-6"/>
              </w:rPr>
            </w:pPr>
            <w:r>
              <w:rPr>
                <w:rFonts w:hint="eastAsia" w:ascii="仿宋" w:hAnsi="仿宋" w:eastAsia="仿宋" w:cs="仿宋"/>
                <w:b w:val="0"/>
                <w:bCs/>
                <w:position w:val="-6"/>
              </w:rPr>
              <w:t xml:space="preserve"> □工程款  □借款  □社保  □税款 □</w:t>
            </w:r>
            <w:r>
              <w:rPr>
                <w:rFonts w:hint="eastAsia" w:ascii="仿宋" w:hAnsi="仿宋" w:eastAsia="仿宋" w:cs="仿宋"/>
                <w:b w:val="0"/>
                <w:bCs/>
                <w:position w:val="-6"/>
                <w:lang w:eastAsia="zh-CN"/>
              </w:rPr>
              <w:t>货款</w:t>
            </w:r>
            <w:r>
              <w:rPr>
                <w:rFonts w:hint="eastAsia" w:ascii="仿宋" w:hAnsi="仿宋" w:eastAsia="仿宋" w:cs="仿宋"/>
                <w:b w:val="0"/>
                <w:bCs/>
                <w:position w:val="-6"/>
              </w:rPr>
              <w:t xml:space="preserve"> □</w:t>
            </w:r>
            <w:r>
              <w:rPr>
                <w:rFonts w:hint="eastAsia" w:ascii="仿宋" w:hAnsi="仿宋" w:eastAsia="仿宋" w:cs="仿宋"/>
                <w:b w:val="0"/>
                <w:bCs/>
                <w:position w:val="-6"/>
                <w:lang w:val="en-US" w:eastAsia="zh-CN"/>
              </w:rPr>
              <w:t>租金</w:t>
            </w:r>
            <w:r>
              <w:rPr>
                <w:rFonts w:hint="eastAsia" w:ascii="仿宋" w:hAnsi="仿宋" w:eastAsia="仿宋" w:cs="仿宋"/>
                <w:b w:val="0"/>
                <w:bCs/>
                <w:position w:val="-6"/>
              </w:rPr>
              <w:t xml:space="preserve">  □其他</w:t>
            </w:r>
            <w:r>
              <w:rPr>
                <w:rFonts w:hint="eastAsia" w:ascii="仿宋" w:hAnsi="仿宋" w:eastAsia="仿宋" w:cs="仿宋"/>
                <w:b w:val="0"/>
                <w:bCs/>
                <w:position w:val="-6"/>
                <w:u w:val="single"/>
                <w:lang w:val="en-US" w:eastAsia="zh-CN"/>
              </w:rPr>
              <w:t xml:space="preserve">           </w:t>
            </w:r>
            <w:r>
              <w:rPr>
                <w:rFonts w:hint="eastAsia" w:ascii="仿宋" w:hAnsi="仿宋" w:eastAsia="仿宋" w:cs="仿宋"/>
                <w:b w:val="0"/>
                <w:bCs/>
                <w:position w:val="-6"/>
              </w:rPr>
              <w:t xml:space="preserve">  </w:t>
            </w:r>
          </w:p>
        </w:tc>
      </w:tr>
      <w:tr w14:paraId="6098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89" w:type="dxa"/>
            <w:vMerge w:val="restart"/>
            <w:vAlign w:val="center"/>
          </w:tcPr>
          <w:p w14:paraId="412FB53E">
            <w:pPr>
              <w:rPr>
                <w:rFonts w:hint="eastAsia" w:ascii="仿宋" w:hAnsi="仿宋" w:eastAsia="仿宋" w:cs="仿宋"/>
                <w:b w:val="0"/>
                <w:bCs/>
              </w:rPr>
            </w:pPr>
            <w:r>
              <w:rPr>
                <w:rFonts w:hint="eastAsia" w:ascii="仿宋" w:hAnsi="仿宋" w:eastAsia="仿宋" w:cs="仿宋"/>
                <w:b w:val="0"/>
                <w:bCs/>
              </w:rPr>
              <w:t>担保情况</w:t>
            </w:r>
          </w:p>
        </w:tc>
        <w:tc>
          <w:tcPr>
            <w:tcW w:w="1274" w:type="dxa"/>
            <w:vAlign w:val="center"/>
          </w:tcPr>
          <w:p w14:paraId="681B16FB">
            <w:pPr>
              <w:jc w:val="center"/>
              <w:rPr>
                <w:rFonts w:hint="eastAsia" w:ascii="仿宋" w:hAnsi="仿宋" w:eastAsia="仿宋" w:cs="仿宋"/>
                <w:b w:val="0"/>
                <w:bCs/>
                <w:position w:val="-6"/>
              </w:rPr>
            </w:pPr>
            <w:r>
              <w:rPr>
                <w:rFonts w:hint="eastAsia" w:ascii="仿宋" w:hAnsi="仿宋" w:eastAsia="仿宋" w:cs="仿宋"/>
                <w:b w:val="0"/>
                <w:bCs/>
                <w:position w:val="-6"/>
              </w:rPr>
              <w:t>主债务人</w:t>
            </w:r>
          </w:p>
        </w:tc>
        <w:tc>
          <w:tcPr>
            <w:tcW w:w="2081" w:type="dxa"/>
            <w:vAlign w:val="center"/>
          </w:tcPr>
          <w:p w14:paraId="0F37B08D">
            <w:pPr>
              <w:ind w:left="0" w:leftChars="0" w:firstLine="0" w:firstLineChars="0"/>
              <w:rPr>
                <w:rFonts w:hint="eastAsia" w:ascii="仿宋" w:hAnsi="仿宋" w:eastAsia="仿宋" w:cs="仿宋"/>
                <w:b w:val="0"/>
                <w:bCs/>
                <w:position w:val="-6"/>
              </w:rPr>
            </w:pPr>
          </w:p>
        </w:tc>
        <w:tc>
          <w:tcPr>
            <w:tcW w:w="2084" w:type="dxa"/>
            <w:vAlign w:val="center"/>
          </w:tcPr>
          <w:p w14:paraId="3BD976D1">
            <w:pPr>
              <w:jc w:val="center"/>
              <w:rPr>
                <w:rFonts w:hint="eastAsia" w:ascii="仿宋" w:hAnsi="仿宋" w:eastAsia="仿宋" w:cs="仿宋"/>
                <w:b w:val="0"/>
                <w:bCs/>
                <w:position w:val="-6"/>
              </w:rPr>
            </w:pPr>
            <w:r>
              <w:rPr>
                <w:rFonts w:hint="eastAsia" w:ascii="仿宋" w:hAnsi="仿宋" w:eastAsia="仿宋" w:cs="仿宋"/>
                <w:b w:val="0"/>
                <w:bCs/>
                <w:position w:val="-6"/>
              </w:rPr>
              <w:t>其他连带债务人</w:t>
            </w:r>
          </w:p>
        </w:tc>
        <w:tc>
          <w:tcPr>
            <w:tcW w:w="3336" w:type="dxa"/>
            <w:vAlign w:val="center"/>
          </w:tcPr>
          <w:p w14:paraId="205861A5">
            <w:pPr>
              <w:ind w:left="0" w:leftChars="0" w:firstLine="0" w:firstLineChars="0"/>
              <w:rPr>
                <w:rFonts w:hint="eastAsia" w:ascii="仿宋" w:hAnsi="仿宋" w:eastAsia="仿宋" w:cs="仿宋"/>
                <w:b w:val="0"/>
                <w:bCs/>
                <w:position w:val="-6"/>
              </w:rPr>
            </w:pPr>
          </w:p>
        </w:tc>
      </w:tr>
      <w:tr w14:paraId="022B9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89" w:type="dxa"/>
            <w:vMerge w:val="continue"/>
            <w:vAlign w:val="center"/>
          </w:tcPr>
          <w:p w14:paraId="4B11E8ED">
            <w:pPr>
              <w:rPr>
                <w:rFonts w:hint="eastAsia" w:ascii="仿宋" w:hAnsi="仿宋" w:eastAsia="仿宋" w:cs="仿宋"/>
                <w:b w:val="0"/>
                <w:bCs/>
              </w:rPr>
            </w:pPr>
          </w:p>
        </w:tc>
        <w:tc>
          <w:tcPr>
            <w:tcW w:w="1274" w:type="dxa"/>
            <w:vMerge w:val="restart"/>
            <w:vAlign w:val="center"/>
          </w:tcPr>
          <w:p w14:paraId="062B258B">
            <w:pPr>
              <w:jc w:val="center"/>
              <w:rPr>
                <w:rFonts w:hint="eastAsia" w:ascii="仿宋" w:hAnsi="仿宋" w:eastAsia="仿宋" w:cs="仿宋"/>
                <w:b w:val="0"/>
                <w:bCs/>
                <w:position w:val="-6"/>
              </w:rPr>
            </w:pPr>
            <w:r>
              <w:rPr>
                <w:rFonts w:hint="eastAsia" w:ascii="仿宋" w:hAnsi="仿宋" w:eastAsia="仿宋" w:cs="仿宋"/>
                <w:b w:val="0"/>
                <w:bCs/>
                <w:position w:val="-6"/>
              </w:rPr>
              <w:t>财产担保</w:t>
            </w:r>
          </w:p>
        </w:tc>
        <w:tc>
          <w:tcPr>
            <w:tcW w:w="2081" w:type="dxa"/>
            <w:vMerge w:val="restart"/>
            <w:vAlign w:val="center"/>
          </w:tcPr>
          <w:p w14:paraId="39A4B825">
            <w:pPr>
              <w:spacing w:line="240" w:lineRule="auto"/>
              <w:ind w:firstLine="210" w:firstLineChars="100"/>
              <w:rPr>
                <w:rFonts w:hint="eastAsia" w:ascii="仿宋" w:hAnsi="仿宋" w:eastAsia="仿宋" w:cs="仿宋"/>
                <w:b w:val="0"/>
                <w:bCs/>
                <w:position w:val="-6"/>
              </w:rPr>
            </w:pPr>
            <w:r>
              <w:rPr>
                <w:rFonts w:hint="eastAsia" w:ascii="仿宋" w:hAnsi="仿宋" w:eastAsia="仿宋" w:cs="仿宋"/>
                <w:b w:val="0"/>
                <w:bCs/>
                <w:position w:val="-6"/>
              </w:rPr>
              <w:t>□有财产担保</w:t>
            </w:r>
          </w:p>
          <w:p w14:paraId="7F6A8040">
            <w:pPr>
              <w:spacing w:line="240" w:lineRule="auto"/>
              <w:ind w:firstLine="210" w:firstLineChars="100"/>
              <w:rPr>
                <w:rFonts w:hint="eastAsia" w:ascii="仿宋" w:hAnsi="仿宋" w:eastAsia="仿宋" w:cs="仿宋"/>
                <w:b w:val="0"/>
                <w:bCs/>
                <w:position w:val="-6"/>
              </w:rPr>
            </w:pPr>
            <w:r>
              <w:rPr>
                <w:rFonts w:hint="eastAsia" w:ascii="仿宋" w:hAnsi="仿宋" w:eastAsia="仿宋" w:cs="仿宋"/>
                <w:b w:val="0"/>
                <w:bCs/>
                <w:position w:val="-6"/>
              </w:rPr>
              <w:t>□无财产担保</w:t>
            </w:r>
          </w:p>
        </w:tc>
        <w:tc>
          <w:tcPr>
            <w:tcW w:w="2084" w:type="dxa"/>
            <w:vAlign w:val="center"/>
          </w:tcPr>
          <w:p w14:paraId="14074D8F">
            <w:pPr>
              <w:jc w:val="center"/>
              <w:rPr>
                <w:rFonts w:hint="eastAsia" w:ascii="仿宋" w:hAnsi="仿宋" w:eastAsia="仿宋" w:cs="仿宋"/>
                <w:b w:val="0"/>
                <w:bCs/>
                <w:position w:val="-6"/>
              </w:rPr>
            </w:pPr>
            <w:r>
              <w:rPr>
                <w:rFonts w:hint="eastAsia" w:ascii="仿宋" w:hAnsi="仿宋" w:eastAsia="仿宋" w:cs="仿宋"/>
                <w:b w:val="0"/>
                <w:bCs/>
                <w:position w:val="-6"/>
              </w:rPr>
              <w:t>权利登记证号</w:t>
            </w:r>
          </w:p>
        </w:tc>
        <w:tc>
          <w:tcPr>
            <w:tcW w:w="3336" w:type="dxa"/>
            <w:tcBorders>
              <w:right w:val="single" w:color="auto" w:sz="4" w:space="0"/>
            </w:tcBorders>
            <w:vAlign w:val="center"/>
          </w:tcPr>
          <w:p w14:paraId="57508C2B">
            <w:pPr>
              <w:rPr>
                <w:rFonts w:hint="eastAsia" w:ascii="仿宋" w:hAnsi="仿宋" w:eastAsia="仿宋" w:cs="仿宋"/>
                <w:b w:val="0"/>
                <w:bCs/>
                <w:position w:val="-6"/>
              </w:rPr>
            </w:pPr>
          </w:p>
        </w:tc>
      </w:tr>
      <w:tr w14:paraId="70C1C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89" w:type="dxa"/>
            <w:vMerge w:val="continue"/>
            <w:vAlign w:val="center"/>
          </w:tcPr>
          <w:p w14:paraId="3ACD179C">
            <w:pPr>
              <w:rPr>
                <w:rFonts w:hint="eastAsia" w:ascii="仿宋" w:hAnsi="仿宋" w:eastAsia="仿宋" w:cs="仿宋"/>
                <w:b w:val="0"/>
                <w:bCs/>
              </w:rPr>
            </w:pPr>
          </w:p>
        </w:tc>
        <w:tc>
          <w:tcPr>
            <w:tcW w:w="1274" w:type="dxa"/>
            <w:vMerge w:val="continue"/>
            <w:vAlign w:val="center"/>
          </w:tcPr>
          <w:p w14:paraId="223BE8D2">
            <w:pPr>
              <w:jc w:val="center"/>
              <w:rPr>
                <w:rFonts w:hint="eastAsia" w:ascii="仿宋" w:hAnsi="仿宋" w:eastAsia="仿宋" w:cs="仿宋"/>
                <w:b w:val="0"/>
                <w:bCs/>
                <w:position w:val="-6"/>
              </w:rPr>
            </w:pPr>
          </w:p>
        </w:tc>
        <w:tc>
          <w:tcPr>
            <w:tcW w:w="2081" w:type="dxa"/>
            <w:vMerge w:val="continue"/>
            <w:vAlign w:val="center"/>
          </w:tcPr>
          <w:p w14:paraId="4FB27208">
            <w:pPr>
              <w:jc w:val="center"/>
              <w:rPr>
                <w:rFonts w:hint="eastAsia" w:ascii="仿宋" w:hAnsi="仿宋" w:eastAsia="仿宋" w:cs="仿宋"/>
                <w:b w:val="0"/>
                <w:bCs/>
                <w:position w:val="-6"/>
              </w:rPr>
            </w:pPr>
          </w:p>
        </w:tc>
        <w:tc>
          <w:tcPr>
            <w:tcW w:w="2084" w:type="dxa"/>
            <w:vAlign w:val="center"/>
          </w:tcPr>
          <w:p w14:paraId="47EDACB3">
            <w:pPr>
              <w:jc w:val="center"/>
              <w:rPr>
                <w:rFonts w:hint="eastAsia" w:ascii="仿宋" w:hAnsi="仿宋" w:eastAsia="仿宋" w:cs="仿宋"/>
                <w:b w:val="0"/>
                <w:bCs/>
                <w:position w:val="-6"/>
              </w:rPr>
            </w:pPr>
            <w:r>
              <w:rPr>
                <w:rFonts w:hint="eastAsia" w:ascii="仿宋" w:hAnsi="仿宋" w:eastAsia="仿宋" w:cs="仿宋"/>
                <w:b w:val="0"/>
                <w:bCs/>
                <w:position w:val="-6"/>
              </w:rPr>
              <w:t>抵押物/质物</w:t>
            </w:r>
          </w:p>
        </w:tc>
        <w:tc>
          <w:tcPr>
            <w:tcW w:w="3336" w:type="dxa"/>
            <w:tcBorders>
              <w:right w:val="single" w:color="auto" w:sz="4" w:space="0"/>
            </w:tcBorders>
            <w:vAlign w:val="center"/>
          </w:tcPr>
          <w:p w14:paraId="2E3E8BB3">
            <w:pPr>
              <w:rPr>
                <w:rFonts w:hint="eastAsia" w:ascii="仿宋" w:hAnsi="仿宋" w:eastAsia="仿宋" w:cs="仿宋"/>
                <w:b w:val="0"/>
                <w:bCs/>
                <w:position w:val="-6"/>
              </w:rPr>
            </w:pPr>
          </w:p>
        </w:tc>
      </w:tr>
      <w:tr w14:paraId="2A71A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89" w:type="dxa"/>
            <w:vMerge w:val="continue"/>
            <w:vAlign w:val="center"/>
          </w:tcPr>
          <w:p w14:paraId="589204DF">
            <w:pPr>
              <w:rPr>
                <w:rFonts w:hint="eastAsia" w:ascii="仿宋" w:hAnsi="仿宋" w:eastAsia="仿宋" w:cs="仿宋"/>
                <w:b w:val="0"/>
                <w:bCs/>
              </w:rPr>
            </w:pPr>
          </w:p>
        </w:tc>
        <w:tc>
          <w:tcPr>
            <w:tcW w:w="1274" w:type="dxa"/>
            <w:vAlign w:val="center"/>
          </w:tcPr>
          <w:p w14:paraId="5D0B3C7F">
            <w:pPr>
              <w:jc w:val="center"/>
              <w:rPr>
                <w:rFonts w:hint="eastAsia" w:ascii="仿宋" w:hAnsi="仿宋" w:eastAsia="仿宋" w:cs="仿宋"/>
                <w:b w:val="0"/>
                <w:bCs/>
                <w:position w:val="-6"/>
              </w:rPr>
            </w:pPr>
            <w:r>
              <w:rPr>
                <w:rFonts w:hint="eastAsia" w:ascii="仿宋" w:hAnsi="仿宋" w:eastAsia="仿宋" w:cs="仿宋"/>
                <w:b w:val="0"/>
                <w:bCs/>
                <w:position w:val="-6"/>
              </w:rPr>
              <w:t>保证担保</w:t>
            </w:r>
          </w:p>
        </w:tc>
        <w:tc>
          <w:tcPr>
            <w:tcW w:w="7501" w:type="dxa"/>
            <w:gridSpan w:val="3"/>
            <w:vAlign w:val="center"/>
          </w:tcPr>
          <w:p w14:paraId="72A2A768">
            <w:pPr>
              <w:ind w:firstLine="210" w:firstLineChars="100"/>
              <w:rPr>
                <w:rFonts w:hint="eastAsia" w:ascii="仿宋" w:hAnsi="仿宋" w:eastAsia="仿宋" w:cs="仿宋"/>
                <w:b w:val="0"/>
                <w:bCs/>
                <w:position w:val="-6"/>
              </w:rPr>
            </w:pPr>
            <w:r>
              <w:rPr>
                <w:rFonts w:hint="eastAsia" w:ascii="仿宋" w:hAnsi="仿宋" w:eastAsia="仿宋" w:cs="仿宋"/>
                <w:b w:val="0"/>
                <w:bCs/>
                <w:position w:val="-6"/>
              </w:rPr>
              <w:t>□不承担保证责任         □一般保证          □连带保证</w:t>
            </w:r>
          </w:p>
        </w:tc>
      </w:tr>
      <w:tr w14:paraId="33329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9" w:type="dxa"/>
            <w:vMerge w:val="restart"/>
            <w:vAlign w:val="center"/>
          </w:tcPr>
          <w:p w14:paraId="4250314E">
            <w:pPr>
              <w:rPr>
                <w:rFonts w:hint="eastAsia" w:ascii="仿宋" w:hAnsi="仿宋" w:eastAsia="仿宋" w:cs="仿宋"/>
                <w:b w:val="0"/>
                <w:bCs/>
              </w:rPr>
            </w:pPr>
            <w:r>
              <w:rPr>
                <w:rFonts w:hint="eastAsia" w:ascii="仿宋" w:hAnsi="仿宋" w:eastAsia="仿宋" w:cs="仿宋"/>
                <w:b w:val="0"/>
                <w:bCs/>
              </w:rPr>
              <w:t>涉诉/仲裁情况</w:t>
            </w:r>
          </w:p>
        </w:tc>
        <w:tc>
          <w:tcPr>
            <w:tcW w:w="1274" w:type="dxa"/>
            <w:vAlign w:val="center"/>
          </w:tcPr>
          <w:p w14:paraId="03F43B3A">
            <w:pPr>
              <w:jc w:val="center"/>
              <w:rPr>
                <w:rFonts w:hint="eastAsia" w:ascii="仿宋" w:hAnsi="仿宋" w:eastAsia="仿宋" w:cs="仿宋"/>
                <w:b w:val="0"/>
                <w:bCs/>
                <w:position w:val="-6"/>
              </w:rPr>
            </w:pPr>
            <w:r>
              <w:rPr>
                <w:rFonts w:hint="eastAsia" w:ascii="仿宋" w:hAnsi="仿宋" w:eastAsia="仿宋" w:cs="仿宋"/>
                <w:b w:val="0"/>
                <w:bCs/>
                <w:position w:val="-6"/>
              </w:rPr>
              <w:t>法律程序</w:t>
            </w:r>
          </w:p>
        </w:tc>
        <w:tc>
          <w:tcPr>
            <w:tcW w:w="7501" w:type="dxa"/>
            <w:gridSpan w:val="3"/>
            <w:vAlign w:val="center"/>
          </w:tcPr>
          <w:p w14:paraId="41A47827">
            <w:pPr>
              <w:ind w:firstLine="210" w:firstLineChars="100"/>
              <w:rPr>
                <w:rFonts w:hint="eastAsia" w:ascii="仿宋" w:hAnsi="仿宋" w:eastAsia="仿宋" w:cs="仿宋"/>
                <w:b w:val="0"/>
                <w:bCs/>
                <w:position w:val="-6"/>
              </w:rPr>
            </w:pPr>
            <w:r>
              <w:rPr>
                <w:rFonts w:hint="eastAsia" w:ascii="仿宋" w:hAnsi="仿宋" w:eastAsia="仿宋" w:cs="仿宋"/>
                <w:b w:val="0"/>
                <w:bCs/>
                <w:position w:val="-6"/>
              </w:rPr>
              <w:t>□诉讼       □仲裁      □执行      □其他：</w:t>
            </w:r>
            <w:r>
              <w:rPr>
                <w:rFonts w:hint="eastAsia" w:ascii="仿宋" w:hAnsi="仿宋" w:eastAsia="仿宋" w:cs="仿宋"/>
                <w:b w:val="0"/>
                <w:bCs/>
                <w:position w:val="-6"/>
                <w:u w:val="single"/>
              </w:rPr>
              <w:t xml:space="preserve">          </w:t>
            </w:r>
          </w:p>
        </w:tc>
      </w:tr>
      <w:tr w14:paraId="09FB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9" w:type="dxa"/>
            <w:vMerge w:val="continue"/>
            <w:vAlign w:val="center"/>
          </w:tcPr>
          <w:p w14:paraId="475B165F">
            <w:pPr>
              <w:rPr>
                <w:rFonts w:hint="eastAsia" w:ascii="仿宋" w:hAnsi="仿宋" w:eastAsia="仿宋" w:cs="仿宋"/>
                <w:b w:val="0"/>
                <w:bCs/>
              </w:rPr>
            </w:pPr>
          </w:p>
        </w:tc>
        <w:tc>
          <w:tcPr>
            <w:tcW w:w="1274" w:type="dxa"/>
            <w:vAlign w:val="center"/>
          </w:tcPr>
          <w:p w14:paraId="72C820AB">
            <w:pPr>
              <w:jc w:val="center"/>
              <w:rPr>
                <w:rFonts w:hint="eastAsia" w:ascii="仿宋" w:hAnsi="仿宋" w:eastAsia="仿宋" w:cs="仿宋"/>
                <w:b w:val="0"/>
                <w:bCs/>
                <w:position w:val="-6"/>
              </w:rPr>
            </w:pPr>
            <w:r>
              <w:rPr>
                <w:rFonts w:hint="eastAsia" w:ascii="仿宋" w:hAnsi="仿宋" w:eastAsia="仿宋" w:cs="仿宋"/>
                <w:b w:val="0"/>
                <w:bCs/>
                <w:position w:val="-6"/>
              </w:rPr>
              <w:t>生效法律</w:t>
            </w:r>
          </w:p>
          <w:p w14:paraId="0F8E0849">
            <w:pPr>
              <w:jc w:val="center"/>
              <w:rPr>
                <w:rFonts w:hint="eastAsia" w:ascii="仿宋" w:hAnsi="仿宋" w:eastAsia="仿宋" w:cs="仿宋"/>
                <w:b w:val="0"/>
                <w:bCs/>
                <w:position w:val="-6"/>
              </w:rPr>
            </w:pPr>
            <w:r>
              <w:rPr>
                <w:rFonts w:hint="eastAsia" w:ascii="仿宋" w:hAnsi="仿宋" w:eastAsia="仿宋" w:cs="仿宋"/>
                <w:b w:val="0"/>
                <w:bCs/>
                <w:position w:val="-6"/>
              </w:rPr>
              <w:t>文书</w:t>
            </w:r>
          </w:p>
        </w:tc>
        <w:tc>
          <w:tcPr>
            <w:tcW w:w="7501" w:type="dxa"/>
            <w:gridSpan w:val="3"/>
            <w:vAlign w:val="center"/>
          </w:tcPr>
          <w:p w14:paraId="6E8C9C85">
            <w:pPr>
              <w:spacing w:line="276" w:lineRule="auto"/>
              <w:rPr>
                <w:rFonts w:hint="eastAsia" w:ascii="仿宋" w:hAnsi="仿宋" w:eastAsia="仿宋" w:cs="仿宋"/>
                <w:b w:val="0"/>
                <w:bCs/>
                <w:position w:val="-6"/>
              </w:rPr>
            </w:pPr>
            <w:r>
              <w:rPr>
                <w:rFonts w:hint="eastAsia" w:ascii="仿宋" w:hAnsi="仿宋" w:eastAsia="仿宋" w:cs="仿宋"/>
                <w:b w:val="0"/>
                <w:bCs/>
                <w:position w:val="-6"/>
                <w:u w:val="single"/>
              </w:rPr>
              <w:t xml:space="preserve">              </w:t>
            </w:r>
            <w:r>
              <w:rPr>
                <w:rFonts w:hint="eastAsia" w:ascii="仿宋" w:hAnsi="仿宋" w:eastAsia="仿宋" w:cs="仿宋"/>
                <w:b w:val="0"/>
                <w:bCs/>
                <w:position w:val="-6"/>
              </w:rPr>
              <w:t>（法院/仲裁委/其他）于</w:t>
            </w:r>
            <w:r>
              <w:rPr>
                <w:rFonts w:hint="eastAsia" w:ascii="仿宋" w:hAnsi="仿宋" w:eastAsia="仿宋" w:cs="仿宋"/>
                <w:b w:val="0"/>
                <w:bCs/>
                <w:position w:val="-6"/>
                <w:u w:val="single"/>
              </w:rPr>
              <w:t xml:space="preserve">    </w:t>
            </w:r>
            <w:r>
              <w:rPr>
                <w:rFonts w:hint="eastAsia" w:ascii="仿宋" w:hAnsi="仿宋" w:eastAsia="仿宋" w:cs="仿宋"/>
                <w:b w:val="0"/>
                <w:bCs/>
                <w:position w:val="-6"/>
              </w:rPr>
              <w:t>年</w:t>
            </w:r>
            <w:r>
              <w:rPr>
                <w:rFonts w:hint="eastAsia" w:ascii="仿宋" w:hAnsi="仿宋" w:eastAsia="仿宋" w:cs="仿宋"/>
                <w:b w:val="0"/>
                <w:bCs/>
                <w:position w:val="-6"/>
                <w:u w:val="single"/>
              </w:rPr>
              <w:t xml:space="preserve">  </w:t>
            </w:r>
            <w:r>
              <w:rPr>
                <w:rFonts w:hint="eastAsia" w:ascii="仿宋" w:hAnsi="仿宋" w:eastAsia="仿宋" w:cs="仿宋"/>
                <w:b w:val="0"/>
                <w:bCs/>
                <w:position w:val="-6"/>
              </w:rPr>
              <w:t>月</w:t>
            </w:r>
            <w:r>
              <w:rPr>
                <w:rFonts w:hint="eastAsia" w:ascii="仿宋" w:hAnsi="仿宋" w:eastAsia="仿宋" w:cs="仿宋"/>
                <w:b w:val="0"/>
                <w:bCs/>
                <w:position w:val="-6"/>
                <w:u w:val="single"/>
              </w:rPr>
              <w:t xml:space="preserve">   </w:t>
            </w:r>
            <w:r>
              <w:rPr>
                <w:rFonts w:hint="eastAsia" w:ascii="仿宋" w:hAnsi="仿宋" w:eastAsia="仿宋" w:cs="仿宋"/>
                <w:b w:val="0"/>
                <w:bCs/>
                <w:position w:val="-6"/>
              </w:rPr>
              <w:t>日作出</w:t>
            </w:r>
            <w:r>
              <w:rPr>
                <w:rFonts w:hint="eastAsia" w:ascii="仿宋" w:hAnsi="仿宋" w:eastAsia="仿宋" w:cs="仿宋"/>
                <w:b w:val="0"/>
                <w:bCs/>
                <w:position w:val="-6"/>
                <w:u w:val="single"/>
              </w:rPr>
              <w:t xml:space="preserve">           </w:t>
            </w:r>
            <w:r>
              <w:rPr>
                <w:rFonts w:hint="eastAsia" w:ascii="仿宋" w:hAnsi="仿宋" w:eastAsia="仿宋" w:cs="仿宋"/>
                <w:b w:val="0"/>
                <w:bCs/>
                <w:position w:val="-6"/>
              </w:rPr>
              <w:t>号</w:t>
            </w:r>
          </w:p>
          <w:p w14:paraId="126EB4AA">
            <w:pPr>
              <w:spacing w:line="276" w:lineRule="auto"/>
              <w:rPr>
                <w:rFonts w:hint="eastAsia" w:ascii="仿宋" w:hAnsi="仿宋" w:eastAsia="仿宋" w:cs="仿宋"/>
                <w:b w:val="0"/>
                <w:bCs/>
                <w:position w:val="-6"/>
              </w:rPr>
            </w:pPr>
            <w:r>
              <w:rPr>
                <w:rFonts w:hint="eastAsia" w:ascii="仿宋" w:hAnsi="仿宋" w:eastAsia="仿宋" w:cs="仿宋"/>
                <w:b w:val="0"/>
                <w:bCs/>
                <w:position w:val="-6"/>
                <w:u w:val="single"/>
              </w:rPr>
              <w:t xml:space="preserve">           </w:t>
            </w:r>
            <w:r>
              <w:rPr>
                <w:rFonts w:hint="eastAsia" w:ascii="仿宋" w:hAnsi="仿宋" w:eastAsia="仿宋" w:cs="仿宋"/>
                <w:b w:val="0"/>
                <w:bCs/>
                <w:position w:val="-6"/>
              </w:rPr>
              <w:t>（判决书/调解书/裁决书），该文书于</w:t>
            </w:r>
            <w:r>
              <w:rPr>
                <w:rFonts w:hint="eastAsia" w:ascii="仿宋" w:hAnsi="仿宋" w:eastAsia="仿宋" w:cs="仿宋"/>
                <w:b w:val="0"/>
                <w:bCs/>
                <w:position w:val="-6"/>
                <w:u w:val="single"/>
              </w:rPr>
              <w:t xml:space="preserve">    </w:t>
            </w:r>
            <w:r>
              <w:rPr>
                <w:rFonts w:hint="eastAsia" w:ascii="仿宋" w:hAnsi="仿宋" w:eastAsia="仿宋" w:cs="仿宋"/>
                <w:b w:val="0"/>
                <w:bCs/>
                <w:position w:val="-6"/>
              </w:rPr>
              <w:t>年</w:t>
            </w:r>
            <w:r>
              <w:rPr>
                <w:rFonts w:hint="eastAsia" w:ascii="仿宋" w:hAnsi="仿宋" w:eastAsia="仿宋" w:cs="仿宋"/>
                <w:b w:val="0"/>
                <w:bCs/>
                <w:position w:val="-6"/>
                <w:u w:val="single"/>
              </w:rPr>
              <w:t xml:space="preserve">    </w:t>
            </w:r>
            <w:r>
              <w:rPr>
                <w:rFonts w:hint="eastAsia" w:ascii="仿宋" w:hAnsi="仿宋" w:eastAsia="仿宋" w:cs="仿宋"/>
                <w:b w:val="0"/>
                <w:bCs/>
                <w:position w:val="-6"/>
              </w:rPr>
              <w:t>月</w:t>
            </w:r>
            <w:r>
              <w:rPr>
                <w:rFonts w:hint="eastAsia" w:ascii="仿宋" w:hAnsi="仿宋" w:eastAsia="仿宋" w:cs="仿宋"/>
                <w:b w:val="0"/>
                <w:bCs/>
                <w:position w:val="-6"/>
                <w:u w:val="single"/>
              </w:rPr>
              <w:t xml:space="preserve">    </w:t>
            </w:r>
            <w:r>
              <w:rPr>
                <w:rFonts w:hint="eastAsia" w:ascii="仿宋" w:hAnsi="仿宋" w:eastAsia="仿宋" w:cs="仿宋"/>
                <w:b w:val="0"/>
                <w:bCs/>
                <w:position w:val="-6"/>
              </w:rPr>
              <w:t>日生效。</w:t>
            </w:r>
          </w:p>
        </w:tc>
      </w:tr>
      <w:tr w14:paraId="2776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9" w:type="dxa"/>
            <w:vMerge w:val="continue"/>
            <w:vAlign w:val="center"/>
          </w:tcPr>
          <w:p w14:paraId="4297DC7A">
            <w:pPr>
              <w:rPr>
                <w:rFonts w:hint="eastAsia" w:ascii="仿宋" w:hAnsi="仿宋" w:eastAsia="仿宋" w:cs="仿宋"/>
                <w:b w:val="0"/>
                <w:bCs/>
              </w:rPr>
            </w:pPr>
          </w:p>
        </w:tc>
        <w:tc>
          <w:tcPr>
            <w:tcW w:w="1274" w:type="dxa"/>
            <w:vAlign w:val="center"/>
          </w:tcPr>
          <w:p w14:paraId="25D2B630">
            <w:pPr>
              <w:jc w:val="center"/>
              <w:rPr>
                <w:rFonts w:hint="eastAsia" w:ascii="仿宋" w:hAnsi="仿宋" w:eastAsia="仿宋" w:cs="仿宋"/>
                <w:b w:val="0"/>
                <w:bCs/>
                <w:position w:val="-6"/>
              </w:rPr>
            </w:pPr>
            <w:r>
              <w:rPr>
                <w:rFonts w:hint="eastAsia" w:ascii="仿宋" w:hAnsi="仿宋" w:eastAsia="仿宋" w:cs="仿宋"/>
                <w:b w:val="0"/>
                <w:bCs/>
                <w:position w:val="-6"/>
              </w:rPr>
              <w:t>财产保全/执行措施</w:t>
            </w:r>
          </w:p>
        </w:tc>
        <w:tc>
          <w:tcPr>
            <w:tcW w:w="7501" w:type="dxa"/>
            <w:gridSpan w:val="3"/>
            <w:vAlign w:val="center"/>
          </w:tcPr>
          <w:p w14:paraId="400702D1">
            <w:pPr>
              <w:spacing w:line="276" w:lineRule="auto"/>
              <w:rPr>
                <w:rFonts w:hint="eastAsia" w:ascii="仿宋" w:hAnsi="仿宋" w:eastAsia="仿宋" w:cs="仿宋"/>
                <w:b w:val="0"/>
                <w:bCs/>
              </w:rPr>
            </w:pPr>
            <w:r>
              <w:rPr>
                <w:rFonts w:hint="eastAsia" w:ascii="仿宋" w:hAnsi="仿宋" w:eastAsia="仿宋" w:cs="仿宋"/>
                <w:b w:val="0"/>
                <w:bCs/>
                <w:u w:val="single"/>
              </w:rPr>
              <w:t xml:space="preserve">               </w:t>
            </w:r>
            <w:r>
              <w:rPr>
                <w:rFonts w:hint="eastAsia" w:ascii="仿宋" w:hAnsi="仿宋" w:eastAsia="仿宋" w:cs="仿宋"/>
                <w:b w:val="0"/>
                <w:bCs/>
              </w:rPr>
              <w:t>（法院）查封/冻结</w:t>
            </w:r>
            <w:r>
              <w:rPr>
                <w:rFonts w:hint="eastAsia" w:ascii="仿宋" w:hAnsi="仿宋" w:eastAsia="仿宋" w:cs="仿宋"/>
                <w:b w:val="0"/>
                <w:bCs/>
                <w:u w:val="single"/>
              </w:rPr>
              <w:t xml:space="preserve">                       </w:t>
            </w:r>
            <w:r>
              <w:rPr>
                <w:rFonts w:hint="eastAsia" w:ascii="仿宋" w:hAnsi="仿宋" w:eastAsia="仿宋" w:cs="仿宋"/>
                <w:b w:val="0"/>
                <w:bCs/>
              </w:rPr>
              <w:t>（财产名称），查封/冻结期限自</w:t>
            </w:r>
            <w:r>
              <w:rPr>
                <w:rFonts w:hint="eastAsia" w:ascii="仿宋" w:hAnsi="仿宋" w:eastAsia="仿宋" w:cs="仿宋"/>
                <w:b w:val="0"/>
                <w:bCs/>
                <w:u w:val="single"/>
              </w:rPr>
              <w:t xml:space="preserve">    </w:t>
            </w:r>
            <w:r>
              <w:rPr>
                <w:rFonts w:hint="eastAsia" w:ascii="仿宋" w:hAnsi="仿宋" w:eastAsia="仿宋" w:cs="仿宋"/>
                <w:b w:val="0"/>
                <w:bCs/>
              </w:rPr>
              <w:t>年</w:t>
            </w:r>
            <w:r>
              <w:rPr>
                <w:rFonts w:hint="eastAsia" w:ascii="仿宋" w:hAnsi="仿宋" w:eastAsia="仿宋" w:cs="仿宋"/>
                <w:b w:val="0"/>
                <w:bCs/>
                <w:u w:val="single"/>
              </w:rPr>
              <w:t xml:space="preserve">    </w:t>
            </w:r>
            <w:r>
              <w:rPr>
                <w:rFonts w:hint="eastAsia" w:ascii="仿宋" w:hAnsi="仿宋" w:eastAsia="仿宋" w:cs="仿宋"/>
                <w:b w:val="0"/>
                <w:bCs/>
              </w:rPr>
              <w:t>月</w:t>
            </w:r>
            <w:r>
              <w:rPr>
                <w:rFonts w:hint="eastAsia" w:ascii="仿宋" w:hAnsi="仿宋" w:eastAsia="仿宋" w:cs="仿宋"/>
                <w:b w:val="0"/>
                <w:bCs/>
                <w:u w:val="single"/>
              </w:rPr>
              <w:t xml:space="preserve">    </w:t>
            </w:r>
            <w:r>
              <w:rPr>
                <w:rFonts w:hint="eastAsia" w:ascii="仿宋" w:hAnsi="仿宋" w:eastAsia="仿宋" w:cs="仿宋"/>
                <w:b w:val="0"/>
                <w:bCs/>
              </w:rPr>
              <w:t>日起至</w:t>
            </w:r>
            <w:r>
              <w:rPr>
                <w:rFonts w:hint="eastAsia" w:ascii="仿宋" w:hAnsi="仿宋" w:eastAsia="仿宋" w:cs="仿宋"/>
                <w:b w:val="0"/>
                <w:bCs/>
                <w:u w:val="single"/>
              </w:rPr>
              <w:t xml:space="preserve">    </w:t>
            </w:r>
            <w:r>
              <w:rPr>
                <w:rFonts w:hint="eastAsia" w:ascii="仿宋" w:hAnsi="仿宋" w:eastAsia="仿宋" w:cs="仿宋"/>
                <w:b w:val="0"/>
                <w:bCs/>
              </w:rPr>
              <w:t>年</w:t>
            </w:r>
            <w:r>
              <w:rPr>
                <w:rFonts w:hint="eastAsia" w:ascii="仿宋" w:hAnsi="仿宋" w:eastAsia="仿宋" w:cs="仿宋"/>
                <w:b w:val="0"/>
                <w:bCs/>
                <w:u w:val="single"/>
              </w:rPr>
              <w:t xml:space="preserve">    </w:t>
            </w:r>
            <w:r>
              <w:rPr>
                <w:rFonts w:hint="eastAsia" w:ascii="仿宋" w:hAnsi="仿宋" w:eastAsia="仿宋" w:cs="仿宋"/>
                <w:b w:val="0"/>
                <w:bCs/>
              </w:rPr>
              <w:t>月</w:t>
            </w:r>
            <w:r>
              <w:rPr>
                <w:rFonts w:hint="eastAsia" w:ascii="仿宋" w:hAnsi="仿宋" w:eastAsia="仿宋" w:cs="仿宋"/>
                <w:b w:val="0"/>
                <w:bCs/>
                <w:u w:val="single"/>
              </w:rPr>
              <w:t xml:space="preserve">    </w:t>
            </w:r>
            <w:r>
              <w:rPr>
                <w:rFonts w:hint="eastAsia" w:ascii="仿宋" w:hAnsi="仿宋" w:eastAsia="仿宋" w:cs="仿宋"/>
                <w:b w:val="0"/>
                <w:bCs/>
              </w:rPr>
              <w:t>日止。</w:t>
            </w:r>
          </w:p>
        </w:tc>
      </w:tr>
      <w:tr w14:paraId="0221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963" w:type="dxa"/>
            <w:gridSpan w:val="2"/>
            <w:vAlign w:val="center"/>
          </w:tcPr>
          <w:p w14:paraId="246C6512">
            <w:pPr>
              <w:jc w:val="center"/>
              <w:rPr>
                <w:rFonts w:hint="eastAsia" w:ascii="仿宋" w:hAnsi="仿宋" w:eastAsia="仿宋" w:cs="仿宋"/>
                <w:b w:val="0"/>
                <w:bCs/>
                <w:position w:val="-6"/>
              </w:rPr>
            </w:pPr>
            <w:r>
              <w:rPr>
                <w:rFonts w:hint="eastAsia" w:ascii="仿宋" w:hAnsi="仿宋" w:eastAsia="仿宋" w:cs="仿宋"/>
                <w:b w:val="0"/>
                <w:bCs/>
                <w:position w:val="-6"/>
              </w:rPr>
              <w:t>连带债权人</w:t>
            </w:r>
          </w:p>
        </w:tc>
        <w:tc>
          <w:tcPr>
            <w:tcW w:w="7501" w:type="dxa"/>
            <w:gridSpan w:val="3"/>
            <w:vAlign w:val="center"/>
          </w:tcPr>
          <w:p w14:paraId="3DC1D4D0">
            <w:pPr>
              <w:spacing w:line="360" w:lineRule="auto"/>
              <w:rPr>
                <w:rFonts w:hint="eastAsia" w:ascii="仿宋" w:hAnsi="仿宋" w:eastAsia="仿宋" w:cs="仿宋"/>
                <w:b w:val="0"/>
                <w:bCs/>
                <w:u w:val="single"/>
              </w:rPr>
            </w:pPr>
          </w:p>
        </w:tc>
      </w:tr>
      <w:tr w14:paraId="7730E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9" w:type="dxa"/>
            <w:vAlign w:val="center"/>
          </w:tcPr>
          <w:p w14:paraId="156F4C76">
            <w:pPr>
              <w:rPr>
                <w:rFonts w:hint="eastAsia" w:ascii="仿宋" w:hAnsi="仿宋" w:eastAsia="仿宋" w:cs="仿宋"/>
                <w:b w:val="0"/>
                <w:bCs/>
                <w:color w:val="auto"/>
              </w:rPr>
            </w:pPr>
            <w:r>
              <w:rPr>
                <w:rFonts w:hint="eastAsia" w:ascii="仿宋" w:hAnsi="仿宋" w:eastAsia="仿宋" w:cs="仿宋"/>
                <w:b w:val="0"/>
                <w:bCs/>
                <w:color w:val="auto"/>
              </w:rPr>
              <w:t>备注</w:t>
            </w:r>
          </w:p>
        </w:tc>
        <w:tc>
          <w:tcPr>
            <w:tcW w:w="8775" w:type="dxa"/>
            <w:gridSpan w:val="4"/>
            <w:vAlign w:val="center"/>
          </w:tcPr>
          <w:p w14:paraId="4AAAC0D6">
            <w:pPr>
              <w:pStyle w:val="20"/>
              <w:numPr>
                <w:ilvl w:val="0"/>
                <w:numId w:val="1"/>
              </w:numPr>
              <w:spacing w:line="276" w:lineRule="auto"/>
              <w:ind w:firstLineChars="0"/>
              <w:rPr>
                <w:rFonts w:hint="eastAsia" w:ascii="仿宋" w:hAnsi="仿宋" w:eastAsia="仿宋" w:cs="仿宋"/>
                <w:b w:val="0"/>
                <w:bCs/>
                <w:color w:val="auto"/>
                <w:szCs w:val="21"/>
              </w:rPr>
            </w:pPr>
            <w:r>
              <w:rPr>
                <w:rFonts w:hint="eastAsia" w:ascii="仿宋" w:hAnsi="仿宋" w:eastAsia="仿宋" w:cs="仿宋"/>
                <w:b w:val="0"/>
                <w:bCs/>
                <w:color w:val="auto"/>
                <w:szCs w:val="21"/>
              </w:rPr>
              <w:t>同一债权申报人有多笔债权的，应分别填写债权申报登记表。</w:t>
            </w:r>
          </w:p>
          <w:p w14:paraId="482D3B3D">
            <w:pPr>
              <w:spacing w:line="276" w:lineRule="auto"/>
              <w:rPr>
                <w:rFonts w:hint="eastAsia" w:ascii="仿宋" w:hAnsi="仿宋" w:eastAsia="仿宋" w:cs="仿宋"/>
                <w:b w:val="0"/>
                <w:bCs/>
                <w:color w:val="auto"/>
                <w:position w:val="-6"/>
                <w:szCs w:val="21"/>
              </w:rPr>
            </w:pPr>
            <w:r>
              <w:rPr>
                <w:rFonts w:hint="eastAsia" w:ascii="仿宋" w:hAnsi="仿宋" w:eastAsia="仿宋" w:cs="仿宋"/>
                <w:b w:val="0"/>
                <w:bCs/>
                <w:color w:val="auto"/>
                <w:szCs w:val="21"/>
              </w:rPr>
              <w:t>2.本表兼具债权申报通知回执证明作用。</w:t>
            </w:r>
          </w:p>
        </w:tc>
      </w:tr>
      <w:tr w14:paraId="3FEB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4" w:type="dxa"/>
            <w:gridSpan w:val="5"/>
            <w:vAlign w:val="center"/>
          </w:tcPr>
          <w:p w14:paraId="2BF95E28">
            <w:pPr>
              <w:rPr>
                <w:rFonts w:hint="eastAsia" w:ascii="仿宋" w:hAnsi="仿宋" w:eastAsia="仿宋" w:cs="仿宋"/>
                <w:b w:val="0"/>
                <w:bCs/>
                <w:position w:val="-6"/>
                <w:szCs w:val="21"/>
              </w:rPr>
            </w:pPr>
            <w:r>
              <w:rPr>
                <w:rFonts w:hint="eastAsia" w:ascii="仿宋" w:hAnsi="仿宋" w:eastAsia="仿宋" w:cs="仿宋"/>
                <w:b w:val="0"/>
                <w:bCs/>
                <w:position w:val="-6"/>
                <w:szCs w:val="21"/>
              </w:rPr>
              <w:t>债权申报人声明与保证：</w:t>
            </w:r>
          </w:p>
          <w:p w14:paraId="171FC2C6">
            <w:pPr>
              <w:ind w:firstLine="411" w:firstLineChars="196"/>
              <w:rPr>
                <w:rFonts w:hint="eastAsia" w:ascii="仿宋" w:hAnsi="仿宋" w:eastAsia="仿宋" w:cs="仿宋"/>
                <w:b w:val="0"/>
                <w:bCs/>
                <w:szCs w:val="21"/>
              </w:rPr>
            </w:pPr>
            <w:r>
              <w:rPr>
                <w:rFonts w:hint="eastAsia" w:ascii="仿宋" w:hAnsi="仿宋" w:eastAsia="仿宋" w:cs="仿宋"/>
                <w:b w:val="0"/>
                <w:bCs/>
                <w:szCs w:val="21"/>
                <w:lang w:eastAsia="zh-CN"/>
              </w:rPr>
              <w:t>1.</w:t>
            </w:r>
            <w:r>
              <w:rPr>
                <w:rFonts w:hint="eastAsia" w:ascii="仿宋" w:hAnsi="仿宋" w:eastAsia="仿宋" w:cs="仿宋"/>
                <w:b w:val="0"/>
                <w:bCs/>
                <w:szCs w:val="21"/>
              </w:rPr>
              <w:t>如因本人（单位）字迹潦草不易辨识；未提交证明材料原件核查，或提交的证明材料复印件不清晰等原因导致债权登记、审核、核查或裁定确认错误的，本人（单位）自愿承担不利后果。</w:t>
            </w:r>
          </w:p>
          <w:p w14:paraId="5C3410F6">
            <w:pPr>
              <w:ind w:firstLine="411" w:firstLineChars="196"/>
              <w:rPr>
                <w:rFonts w:hint="eastAsia" w:ascii="仿宋" w:hAnsi="仿宋" w:eastAsia="仿宋" w:cs="仿宋"/>
                <w:b w:val="0"/>
                <w:bCs/>
                <w:szCs w:val="21"/>
              </w:rPr>
            </w:pPr>
            <w:r>
              <w:rPr>
                <w:rFonts w:hint="eastAsia" w:ascii="仿宋" w:hAnsi="仿宋" w:eastAsia="仿宋" w:cs="仿宋"/>
                <w:b w:val="0"/>
                <w:bCs/>
                <w:szCs w:val="21"/>
              </w:rPr>
              <w:t>2.如本人（单位）填写的银行账户信息有误，自愿承担受偿或分配款无法支付到位的全部后果。</w:t>
            </w:r>
          </w:p>
          <w:p w14:paraId="6CD02B23">
            <w:pPr>
              <w:spacing w:line="276" w:lineRule="auto"/>
              <w:ind w:firstLine="420" w:firstLineChars="200"/>
              <w:rPr>
                <w:rFonts w:hint="eastAsia" w:ascii="仿宋" w:hAnsi="仿宋" w:eastAsia="仿宋" w:cs="仿宋"/>
                <w:b w:val="0"/>
                <w:bCs/>
                <w:szCs w:val="21"/>
              </w:rPr>
            </w:pPr>
            <w:r>
              <w:rPr>
                <w:rFonts w:hint="eastAsia" w:ascii="仿宋" w:hAnsi="仿宋" w:eastAsia="仿宋" w:cs="仿宋"/>
                <w:b w:val="0"/>
                <w:bCs/>
                <w:szCs w:val="21"/>
              </w:rPr>
              <w:t>3.</w:t>
            </w:r>
            <w:bookmarkStart w:id="2" w:name="_Hlk33125817"/>
            <w:r>
              <w:rPr>
                <w:rFonts w:hint="eastAsia" w:ascii="仿宋" w:hAnsi="仿宋" w:eastAsia="仿宋" w:cs="仿宋"/>
                <w:b w:val="0"/>
                <w:bCs/>
                <w:szCs w:val="21"/>
              </w:rPr>
              <w:t>如本人（单位）未如实申报或虚假、虚构债权，或存在违反《中华人民共和国企业破产法》及相关法律规定的其他行为的，本人（单位）自愿承担由此产生的民事赔偿及其他全部法律责任。</w:t>
            </w:r>
            <w:bookmarkEnd w:id="2"/>
          </w:p>
        </w:tc>
      </w:tr>
    </w:tbl>
    <w:p w14:paraId="7A3C122B">
      <w:pPr>
        <w:spacing w:line="360" w:lineRule="auto"/>
        <w:ind w:firstLine="3360" w:firstLineChars="1600"/>
        <w:rPr>
          <w:rFonts w:hint="eastAsia" w:ascii="仿宋" w:hAnsi="仿宋" w:eastAsia="仿宋" w:cs="仿宋"/>
          <w:b w:val="0"/>
          <w:bCs/>
          <w:szCs w:val="21"/>
        </w:rPr>
      </w:pPr>
      <w:r>
        <w:rPr>
          <w:rFonts w:hint="eastAsia" w:ascii="仿宋" w:hAnsi="仿宋" w:eastAsia="仿宋" w:cs="仿宋"/>
          <w:b w:val="0"/>
          <w:bCs/>
          <w:szCs w:val="21"/>
        </w:rPr>
        <w:t>债权申报人</w:t>
      </w:r>
      <w:r>
        <w:rPr>
          <w:rFonts w:hint="eastAsia" w:ascii="仿宋" w:hAnsi="仿宋" w:eastAsia="仿宋" w:cs="仿宋"/>
          <w:b w:val="0"/>
          <w:bCs/>
          <w:szCs w:val="21"/>
          <w:lang w:eastAsia="zh-CN"/>
        </w:rPr>
        <w:t>（</w:t>
      </w:r>
      <w:r>
        <w:rPr>
          <w:rFonts w:hint="eastAsia" w:ascii="仿宋" w:hAnsi="仿宋" w:eastAsia="仿宋" w:cs="仿宋"/>
          <w:b w:val="0"/>
          <w:bCs/>
          <w:szCs w:val="21"/>
          <w:lang w:val="en-US" w:eastAsia="zh-CN"/>
        </w:rPr>
        <w:t>签字/盖章</w:t>
      </w:r>
      <w:r>
        <w:rPr>
          <w:rFonts w:hint="eastAsia" w:ascii="仿宋" w:hAnsi="仿宋" w:eastAsia="仿宋" w:cs="仿宋"/>
          <w:b w:val="0"/>
          <w:bCs/>
          <w:szCs w:val="21"/>
          <w:lang w:eastAsia="zh-CN"/>
        </w:rPr>
        <w:t>）</w:t>
      </w:r>
      <w:r>
        <w:rPr>
          <w:rFonts w:hint="eastAsia" w:ascii="仿宋" w:hAnsi="仿宋" w:eastAsia="仿宋" w:cs="仿宋"/>
          <w:b w:val="0"/>
          <w:bCs/>
          <w:szCs w:val="21"/>
        </w:rPr>
        <w:t>：</w:t>
      </w:r>
      <w:r>
        <w:rPr>
          <w:rFonts w:hint="eastAsia" w:ascii="仿宋" w:hAnsi="仿宋" w:eastAsia="仿宋" w:cs="仿宋"/>
          <w:b w:val="0"/>
          <w:bCs/>
          <w:szCs w:val="21"/>
          <w:u w:val="single"/>
        </w:rPr>
        <w:t xml:space="preserve">    </w:t>
      </w:r>
      <w:r>
        <w:rPr>
          <w:rFonts w:hint="eastAsia" w:ascii="仿宋" w:hAnsi="仿宋" w:eastAsia="仿宋" w:cs="仿宋"/>
          <w:b w:val="0"/>
          <w:bCs/>
          <w:szCs w:val="21"/>
          <w:u w:val="single"/>
          <w:lang w:val="en-US" w:eastAsia="zh-CN"/>
        </w:rPr>
        <w:t xml:space="preserve">  </w:t>
      </w:r>
      <w:r>
        <w:rPr>
          <w:rFonts w:hint="eastAsia" w:ascii="仿宋" w:hAnsi="仿宋" w:eastAsia="仿宋" w:cs="仿宋"/>
          <w:b w:val="0"/>
          <w:bCs/>
          <w:szCs w:val="21"/>
          <w:u w:val="single"/>
        </w:rPr>
        <w:t xml:space="preserve">               </w:t>
      </w:r>
    </w:p>
    <w:p w14:paraId="2A1623BA">
      <w:pPr>
        <w:spacing w:line="360" w:lineRule="auto"/>
        <w:ind w:firstLine="4200" w:firstLineChars="2000"/>
        <w:rPr>
          <w:rStyle w:val="11"/>
          <w:rFonts w:hint="eastAsia" w:ascii="仿宋" w:hAnsi="仿宋" w:eastAsia="仿宋" w:cs="仿宋"/>
          <w:b w:val="0"/>
          <w:bCs/>
          <w:color w:val="333333"/>
          <w:sz w:val="32"/>
          <w:szCs w:val="32"/>
        </w:rPr>
      </w:pPr>
      <w:r>
        <w:rPr>
          <w:rFonts w:hint="eastAsia" w:ascii="仿宋" w:hAnsi="仿宋" w:eastAsia="仿宋" w:cs="仿宋"/>
          <w:b w:val="0"/>
          <w:bCs/>
          <w:szCs w:val="21"/>
        </w:rPr>
        <w:t>申报日期：</w:t>
      </w:r>
      <w:r>
        <w:rPr>
          <w:rFonts w:hint="eastAsia" w:ascii="仿宋" w:hAnsi="仿宋" w:eastAsia="仿宋" w:cs="仿宋"/>
          <w:b w:val="0"/>
          <w:bCs/>
          <w:szCs w:val="21"/>
          <w:u w:val="single"/>
        </w:rPr>
        <w:t xml:space="preserve">     </w:t>
      </w:r>
      <w:r>
        <w:rPr>
          <w:rFonts w:hint="eastAsia" w:ascii="仿宋" w:hAnsi="仿宋" w:eastAsia="仿宋" w:cs="仿宋"/>
          <w:b w:val="0"/>
          <w:bCs/>
          <w:szCs w:val="21"/>
        </w:rPr>
        <w:t>年</w:t>
      </w:r>
      <w:r>
        <w:rPr>
          <w:rFonts w:hint="eastAsia" w:ascii="仿宋" w:hAnsi="仿宋" w:eastAsia="仿宋" w:cs="仿宋"/>
          <w:b w:val="0"/>
          <w:bCs/>
          <w:szCs w:val="21"/>
          <w:u w:val="single"/>
        </w:rPr>
        <w:t xml:space="preserve">    </w:t>
      </w:r>
      <w:r>
        <w:rPr>
          <w:rFonts w:hint="eastAsia" w:ascii="仿宋" w:hAnsi="仿宋" w:eastAsia="仿宋" w:cs="仿宋"/>
          <w:b w:val="0"/>
          <w:bCs/>
          <w:szCs w:val="21"/>
        </w:rPr>
        <w:t>月</w:t>
      </w:r>
      <w:r>
        <w:rPr>
          <w:rFonts w:hint="eastAsia" w:ascii="仿宋" w:hAnsi="仿宋" w:eastAsia="仿宋" w:cs="仿宋"/>
          <w:b w:val="0"/>
          <w:bCs/>
          <w:szCs w:val="21"/>
          <w:u w:val="single"/>
        </w:rPr>
        <w:t xml:space="preserve">    </w:t>
      </w:r>
      <w:r>
        <w:rPr>
          <w:rFonts w:hint="eastAsia" w:ascii="仿宋" w:hAnsi="仿宋" w:eastAsia="仿宋" w:cs="仿宋"/>
          <w:b w:val="0"/>
          <w:bCs/>
          <w:szCs w:val="21"/>
        </w:rPr>
        <w:t>日</w:t>
      </w:r>
    </w:p>
    <w:p w14:paraId="5CBC2369">
      <w:pPr>
        <w:spacing w:line="500" w:lineRule="exact"/>
        <w:jc w:val="center"/>
        <w:rPr>
          <w:rFonts w:hint="eastAsia" w:ascii="仿宋" w:hAnsi="仿宋" w:eastAsia="仿宋" w:cs="仿宋"/>
          <w:b w:val="0"/>
          <w:bCs/>
          <w:sz w:val="40"/>
          <w:szCs w:val="40"/>
        </w:rPr>
      </w:pPr>
      <w:r>
        <w:rPr>
          <w:rFonts w:hint="eastAsia" w:ascii="仿宋" w:hAnsi="仿宋" w:eastAsia="仿宋" w:cs="仿宋"/>
          <w:b w:val="0"/>
          <w:bCs/>
          <w:sz w:val="40"/>
          <w:szCs w:val="40"/>
        </w:rPr>
        <w:t>债权申报表填写说明</w:t>
      </w:r>
    </w:p>
    <w:p w14:paraId="66FF6C7B">
      <w:pPr>
        <w:spacing w:line="440" w:lineRule="exact"/>
        <w:ind w:firstLine="480" w:firstLineChars="200"/>
        <w:rPr>
          <w:rFonts w:hint="eastAsia" w:ascii="仿宋" w:hAnsi="仿宋" w:eastAsia="仿宋" w:cs="仿宋"/>
          <w:b w:val="0"/>
          <w:bCs/>
          <w:sz w:val="24"/>
        </w:rPr>
      </w:pPr>
    </w:p>
    <w:p w14:paraId="16498BCA">
      <w:pPr>
        <w:spacing w:line="440" w:lineRule="exact"/>
        <w:ind w:firstLine="482" w:firstLineChars="200"/>
        <w:rPr>
          <w:rFonts w:hint="eastAsia" w:ascii="仿宋" w:hAnsi="仿宋" w:eastAsia="仿宋" w:cs="仿宋"/>
          <w:b w:val="0"/>
          <w:bCs/>
          <w:sz w:val="24"/>
        </w:rPr>
      </w:pPr>
      <w:r>
        <w:rPr>
          <w:rFonts w:hint="eastAsia" w:ascii="仿宋" w:hAnsi="仿宋" w:eastAsia="仿宋" w:cs="仿宋"/>
          <w:b/>
          <w:bCs w:val="0"/>
          <w:sz w:val="24"/>
        </w:rPr>
        <w:t>1.债权申报人</w:t>
      </w:r>
      <w:r>
        <w:rPr>
          <w:rFonts w:hint="eastAsia" w:ascii="仿宋" w:hAnsi="仿宋" w:eastAsia="仿宋" w:cs="仿宋"/>
          <w:b w:val="0"/>
          <w:bCs/>
          <w:sz w:val="24"/>
        </w:rPr>
        <w:t>：单位填写工商登记的名称（如有变更，应写明名称变更情况，附名称变更的工商材料）；自然人填写居民身份证登记的姓名。</w:t>
      </w:r>
    </w:p>
    <w:p w14:paraId="15B5E3CE">
      <w:pPr>
        <w:spacing w:line="440" w:lineRule="exact"/>
        <w:ind w:firstLine="482" w:firstLineChars="200"/>
        <w:rPr>
          <w:rFonts w:hint="eastAsia" w:ascii="仿宋" w:hAnsi="仿宋" w:eastAsia="仿宋" w:cs="仿宋"/>
          <w:b w:val="0"/>
          <w:bCs/>
          <w:sz w:val="24"/>
        </w:rPr>
      </w:pPr>
      <w:r>
        <w:rPr>
          <w:rFonts w:hint="eastAsia" w:ascii="仿宋" w:hAnsi="仿宋" w:eastAsia="仿宋" w:cs="仿宋"/>
          <w:b/>
          <w:bCs w:val="0"/>
          <w:sz w:val="24"/>
          <w:lang w:eastAsia="zh-CN"/>
        </w:rPr>
        <w:t>2.</w:t>
      </w:r>
      <w:r>
        <w:rPr>
          <w:rFonts w:hint="eastAsia" w:ascii="仿宋" w:hAnsi="仿宋" w:eastAsia="仿宋" w:cs="仿宋"/>
          <w:b/>
          <w:bCs w:val="0"/>
          <w:sz w:val="24"/>
        </w:rPr>
        <w:t>公民身份号码/统一社会信用代码</w:t>
      </w:r>
      <w:r>
        <w:rPr>
          <w:rFonts w:hint="eastAsia" w:ascii="仿宋" w:hAnsi="仿宋" w:eastAsia="仿宋" w:cs="仿宋"/>
          <w:b w:val="0"/>
          <w:bCs/>
          <w:sz w:val="24"/>
        </w:rPr>
        <w:t>：公民身份号码按照居民身份证显示号码填写；已换发三证合一营业执照的单位，填写统一社会信用代码，未换发三证合一营业执照的单位，填写企业注册号与组织机构代码证号。</w:t>
      </w:r>
    </w:p>
    <w:p w14:paraId="1ADCB987">
      <w:pPr>
        <w:spacing w:line="440" w:lineRule="exact"/>
        <w:ind w:firstLine="482" w:firstLineChars="200"/>
        <w:rPr>
          <w:rFonts w:hint="eastAsia" w:ascii="仿宋" w:hAnsi="仿宋" w:eastAsia="仿宋" w:cs="仿宋"/>
          <w:b w:val="0"/>
          <w:bCs/>
          <w:sz w:val="24"/>
        </w:rPr>
      </w:pPr>
      <w:r>
        <w:rPr>
          <w:rFonts w:hint="eastAsia" w:ascii="仿宋" w:hAnsi="仿宋" w:eastAsia="仿宋" w:cs="仿宋"/>
          <w:b/>
          <w:bCs w:val="0"/>
          <w:sz w:val="24"/>
        </w:rPr>
        <w:t>3.联系电话</w:t>
      </w:r>
      <w:r>
        <w:rPr>
          <w:rFonts w:hint="eastAsia" w:ascii="仿宋" w:hAnsi="仿宋" w:eastAsia="仿宋" w:cs="仿宋"/>
          <w:b w:val="0"/>
          <w:bCs/>
          <w:sz w:val="24"/>
        </w:rPr>
        <w:t>：应分别填写债权申报人及委托代理人电话。</w:t>
      </w:r>
    </w:p>
    <w:p w14:paraId="35959635">
      <w:pPr>
        <w:spacing w:line="440" w:lineRule="exact"/>
        <w:ind w:firstLine="482" w:firstLineChars="200"/>
        <w:rPr>
          <w:rFonts w:hint="eastAsia" w:ascii="仿宋" w:hAnsi="仿宋" w:eastAsia="仿宋" w:cs="仿宋"/>
          <w:b w:val="0"/>
          <w:bCs/>
          <w:sz w:val="24"/>
        </w:rPr>
      </w:pPr>
      <w:r>
        <w:rPr>
          <w:rFonts w:hint="eastAsia" w:ascii="仿宋" w:hAnsi="仿宋" w:eastAsia="仿宋" w:cs="仿宋"/>
          <w:b/>
          <w:bCs w:val="0"/>
          <w:sz w:val="24"/>
        </w:rPr>
        <w:t>4.联系地址</w:t>
      </w:r>
      <w:r>
        <w:rPr>
          <w:rFonts w:hint="eastAsia" w:ascii="仿宋" w:hAnsi="仿宋" w:eastAsia="仿宋" w:cs="仿宋"/>
          <w:b w:val="0"/>
          <w:bCs/>
          <w:sz w:val="24"/>
        </w:rPr>
        <w:t>：应填写现住址，以免因不能及时接收人民法院或管理人寄送的法律文书而产生不利后果。</w:t>
      </w:r>
    </w:p>
    <w:p w14:paraId="750B9F5C">
      <w:pPr>
        <w:spacing w:line="440" w:lineRule="exact"/>
        <w:ind w:firstLine="482" w:firstLineChars="200"/>
        <w:rPr>
          <w:rFonts w:hint="eastAsia" w:ascii="仿宋" w:hAnsi="仿宋" w:eastAsia="仿宋" w:cs="仿宋"/>
          <w:b w:val="0"/>
          <w:bCs/>
          <w:sz w:val="24"/>
        </w:rPr>
      </w:pPr>
      <w:r>
        <w:rPr>
          <w:rFonts w:hint="eastAsia" w:ascii="仿宋" w:hAnsi="仿宋" w:eastAsia="仿宋" w:cs="仿宋"/>
          <w:b/>
          <w:bCs w:val="0"/>
          <w:sz w:val="24"/>
        </w:rPr>
        <w:t>5.账号及开户行：</w:t>
      </w:r>
      <w:r>
        <w:rPr>
          <w:rFonts w:hint="eastAsia" w:ascii="仿宋" w:hAnsi="仿宋" w:eastAsia="仿宋" w:cs="仿宋"/>
          <w:b w:val="0"/>
          <w:bCs/>
          <w:sz w:val="24"/>
        </w:rPr>
        <w:t>应填写债权人本人（单位）有效的银行账户信息。如有特殊情况确需填写代理人或第三人的银行账户信息的，应</w:t>
      </w:r>
      <w:r>
        <w:rPr>
          <w:rFonts w:hint="eastAsia" w:ascii="仿宋" w:hAnsi="仿宋" w:eastAsia="仿宋" w:cs="仿宋"/>
          <w:b w:val="0"/>
          <w:bCs/>
          <w:color w:val="333333"/>
          <w:sz w:val="24"/>
        </w:rPr>
        <w:t>向管理人提交书面委托收款文件。债权人委托代理人或第三人收款的，自受偿或分配款到达委托书所载明的收款账户之日起，视为债权人已经受领前述款项。债权人以未收到前述款项为由向管理人主张权利的，管理人不予受理。</w:t>
      </w:r>
    </w:p>
    <w:p w14:paraId="26F69EB5">
      <w:pPr>
        <w:spacing w:line="440" w:lineRule="exact"/>
        <w:ind w:firstLine="482" w:firstLineChars="200"/>
        <w:rPr>
          <w:rFonts w:hint="eastAsia" w:ascii="仿宋" w:hAnsi="仿宋" w:eastAsia="仿宋" w:cs="仿宋"/>
          <w:b w:val="0"/>
          <w:bCs/>
          <w:sz w:val="24"/>
        </w:rPr>
      </w:pPr>
      <w:r>
        <w:rPr>
          <w:rFonts w:hint="eastAsia" w:ascii="仿宋" w:hAnsi="仿宋" w:eastAsia="仿宋" w:cs="仿宋"/>
          <w:b/>
          <w:bCs w:val="0"/>
          <w:sz w:val="24"/>
        </w:rPr>
        <w:t>6.申报债权金额</w:t>
      </w:r>
      <w:r>
        <w:rPr>
          <w:rFonts w:hint="eastAsia" w:ascii="仿宋" w:hAnsi="仿宋" w:eastAsia="仿宋" w:cs="仿宋"/>
          <w:b w:val="0"/>
          <w:bCs/>
          <w:sz w:val="24"/>
        </w:rPr>
        <w:t>：</w:t>
      </w:r>
      <w:r>
        <w:rPr>
          <w:rFonts w:hint="eastAsia" w:ascii="仿宋" w:hAnsi="仿宋" w:eastAsia="仿宋" w:cs="仿宋"/>
          <w:b/>
          <w:bCs w:val="0"/>
          <w:sz w:val="24"/>
        </w:rPr>
        <w:t>原始债权</w:t>
      </w:r>
      <w:r>
        <w:rPr>
          <w:rFonts w:hint="eastAsia" w:ascii="仿宋" w:hAnsi="仿宋" w:eastAsia="仿宋" w:cs="仿宋"/>
          <w:b w:val="0"/>
          <w:bCs/>
          <w:sz w:val="24"/>
        </w:rPr>
        <w:t>，有生效司法裁判文书或公证文书的，以该文书确认的本金填写；无裁判或公证文书的，依双方的合同或协议约定的本金数额，结合财务对账结果如实填写。</w:t>
      </w:r>
      <w:r>
        <w:rPr>
          <w:rFonts w:hint="eastAsia" w:ascii="仿宋" w:hAnsi="仿宋" w:eastAsia="仿宋" w:cs="仿宋"/>
          <w:b/>
          <w:bCs w:val="0"/>
          <w:sz w:val="24"/>
        </w:rPr>
        <w:t>孳息债权</w:t>
      </w:r>
      <w:r>
        <w:rPr>
          <w:rFonts w:hint="eastAsia" w:ascii="仿宋" w:hAnsi="仿宋" w:eastAsia="仿宋" w:cs="仿宋"/>
          <w:b w:val="0"/>
          <w:bCs/>
          <w:sz w:val="24"/>
        </w:rPr>
        <w:t>，有生效司法裁判文书或公证文书的，以该文书确认的利息或违约金等填写，计算至法院受理破产案件之日。无裁判或公证文书但有合同的，依照双方合同约定的利息或违约金支付标准，根据法律规定标准，结合财务对账结果如实填写；</w:t>
      </w:r>
      <w:r>
        <w:rPr>
          <w:rFonts w:hint="eastAsia" w:ascii="仿宋" w:hAnsi="仿宋" w:eastAsia="仿宋" w:cs="仿宋"/>
          <w:b/>
          <w:bCs w:val="0"/>
          <w:sz w:val="24"/>
        </w:rPr>
        <w:t>其他债权</w:t>
      </w:r>
      <w:r>
        <w:rPr>
          <w:rFonts w:hint="eastAsia" w:ascii="仿宋" w:hAnsi="仿宋" w:eastAsia="仿宋" w:cs="仿宋"/>
          <w:b w:val="0"/>
          <w:bCs/>
          <w:sz w:val="24"/>
        </w:rPr>
        <w:t>，是指所申报债权涉及案件受理费、保全费、律师费、迟延履行期间的债务利息、滞纳金等费用。</w:t>
      </w:r>
    </w:p>
    <w:p w14:paraId="4343845B">
      <w:pPr>
        <w:spacing w:line="440" w:lineRule="exact"/>
        <w:ind w:firstLine="482" w:firstLineChars="200"/>
        <w:rPr>
          <w:rFonts w:hint="eastAsia" w:ascii="仿宋" w:hAnsi="仿宋" w:eastAsia="仿宋" w:cs="仿宋"/>
          <w:b w:val="0"/>
          <w:bCs/>
          <w:sz w:val="24"/>
        </w:rPr>
      </w:pPr>
      <w:r>
        <w:rPr>
          <w:rFonts w:hint="eastAsia" w:ascii="仿宋" w:hAnsi="仿宋" w:eastAsia="仿宋" w:cs="仿宋"/>
          <w:b/>
          <w:bCs w:val="0"/>
          <w:sz w:val="24"/>
        </w:rPr>
        <w:t>7.财产担保</w:t>
      </w:r>
      <w:r>
        <w:rPr>
          <w:rFonts w:hint="eastAsia" w:ascii="仿宋" w:hAnsi="仿宋" w:eastAsia="仿宋" w:cs="仿宋"/>
          <w:b w:val="0"/>
          <w:bCs/>
          <w:sz w:val="24"/>
        </w:rPr>
        <w:t>：无财产担保的，直接勾选“无财产担保”；有财产担保的，根据担保合同及相关抵押证明文件所载信息，准确填写担保物名称及相关内容。</w:t>
      </w:r>
    </w:p>
    <w:p w14:paraId="2071870D">
      <w:pPr>
        <w:spacing w:line="440" w:lineRule="exact"/>
        <w:ind w:firstLine="482" w:firstLineChars="200"/>
        <w:rPr>
          <w:rFonts w:hint="eastAsia" w:ascii="仿宋" w:hAnsi="仿宋" w:eastAsia="仿宋" w:cs="仿宋"/>
          <w:b w:val="0"/>
          <w:bCs/>
          <w:sz w:val="24"/>
        </w:rPr>
      </w:pPr>
      <w:r>
        <w:rPr>
          <w:rFonts w:hint="eastAsia" w:ascii="仿宋" w:hAnsi="仿宋" w:eastAsia="仿宋" w:cs="仿宋"/>
          <w:b/>
          <w:bCs w:val="0"/>
          <w:sz w:val="24"/>
          <w:lang w:eastAsia="zh-CN"/>
        </w:rPr>
        <w:t>8.</w:t>
      </w:r>
      <w:r>
        <w:rPr>
          <w:rFonts w:hint="eastAsia" w:ascii="仿宋" w:hAnsi="仿宋" w:eastAsia="仿宋" w:cs="仿宋"/>
          <w:b/>
          <w:bCs w:val="0"/>
          <w:sz w:val="24"/>
        </w:rPr>
        <w:t>保证担保</w:t>
      </w:r>
      <w:r>
        <w:rPr>
          <w:rFonts w:hint="eastAsia" w:ascii="仿宋" w:hAnsi="仿宋" w:eastAsia="仿宋" w:cs="仿宋"/>
          <w:b w:val="0"/>
          <w:bCs/>
          <w:sz w:val="24"/>
        </w:rPr>
        <w:t>：无保证的，直接勾选“不承担保证责任”；有保证的，根据保证合同及相关证明文件所载信息勾选“一般保证”或“连带保证”。</w:t>
      </w:r>
    </w:p>
    <w:p w14:paraId="60D0FBE3">
      <w:pPr>
        <w:spacing w:line="440" w:lineRule="exact"/>
        <w:ind w:firstLine="482" w:firstLineChars="200"/>
        <w:rPr>
          <w:rFonts w:hint="eastAsia" w:ascii="仿宋" w:hAnsi="仿宋" w:eastAsia="仿宋" w:cs="仿宋"/>
          <w:b w:val="0"/>
          <w:bCs/>
          <w:sz w:val="24"/>
        </w:rPr>
      </w:pPr>
      <w:r>
        <w:rPr>
          <w:rFonts w:hint="eastAsia" w:ascii="仿宋" w:hAnsi="仿宋" w:eastAsia="仿宋" w:cs="仿宋"/>
          <w:b/>
          <w:bCs w:val="0"/>
          <w:sz w:val="24"/>
          <w:lang w:eastAsia="zh-CN"/>
        </w:rPr>
        <w:t>9.</w:t>
      </w:r>
      <w:r>
        <w:rPr>
          <w:rFonts w:hint="eastAsia" w:ascii="仿宋" w:hAnsi="仿宋" w:eastAsia="仿宋" w:cs="仿宋"/>
          <w:b/>
          <w:bCs w:val="0"/>
          <w:sz w:val="24"/>
        </w:rPr>
        <w:t>债权申报人（签字/盖章）</w:t>
      </w:r>
      <w:r>
        <w:rPr>
          <w:rFonts w:hint="eastAsia" w:ascii="仿宋" w:hAnsi="仿宋" w:eastAsia="仿宋" w:cs="仿宋"/>
          <w:b w:val="0"/>
          <w:bCs/>
          <w:sz w:val="24"/>
        </w:rPr>
        <w:t>：债权申报人为单位的，应当加盖单位公章；债权人为自然人的，应当签字并摁手印确认。提交债权申报资料时，应由债权申报人本人到场，核实身份。</w:t>
      </w:r>
    </w:p>
    <w:p w14:paraId="2A86EE8E">
      <w:pPr>
        <w:spacing w:line="440" w:lineRule="exact"/>
        <w:ind w:firstLine="480" w:firstLineChars="200"/>
        <w:rPr>
          <w:rFonts w:ascii="楷体" w:hAnsi="楷体" w:eastAsia="楷体"/>
          <w:sz w:val="24"/>
        </w:rPr>
      </w:pPr>
    </w:p>
    <w:p w14:paraId="249EA52F">
      <w:pPr>
        <w:spacing w:before="50" w:line="400" w:lineRule="exact"/>
        <w:jc w:val="left"/>
        <w:outlineLvl w:val="0"/>
        <w:rPr>
          <w:rFonts w:ascii="仿宋_GB2312" w:hAnsi="仿宋" w:eastAsia="仿宋_GB2312" w:cs="Tahoma"/>
          <w:b/>
          <w:sz w:val="24"/>
        </w:rPr>
      </w:pPr>
      <w:r>
        <w:rPr>
          <w:rFonts w:ascii="楷体" w:hAnsi="楷体" w:eastAsia="楷体"/>
          <w:b/>
          <w:sz w:val="44"/>
          <w:szCs w:val="44"/>
        </w:rPr>
        <w:br w:type="page"/>
      </w:r>
    </w:p>
    <w:p w14:paraId="77ABDED6">
      <w:pPr>
        <w:spacing w:before="156" w:beforeLines="50" w:after="156" w:afterLines="50"/>
        <w:jc w:val="center"/>
        <w:rPr>
          <w:rFonts w:hint="eastAsia" w:ascii="仿宋" w:hAnsi="仿宋" w:eastAsia="仿宋" w:cs="仿宋"/>
          <w:b/>
          <w:sz w:val="36"/>
          <w:szCs w:val="36"/>
        </w:rPr>
      </w:pPr>
      <w:r>
        <w:rPr>
          <w:rFonts w:hint="eastAsia" w:ascii="仿宋" w:hAnsi="仿宋" w:eastAsia="仿宋" w:cs="仿宋"/>
          <w:b/>
          <w:sz w:val="36"/>
          <w:szCs w:val="36"/>
        </w:rPr>
        <w:t>债权申报书</w:t>
      </w:r>
    </w:p>
    <w:p w14:paraId="30AFC144">
      <w:pPr>
        <w:spacing w:before="156" w:beforeLines="50" w:after="156" w:afterLines="50" w:line="440" w:lineRule="exact"/>
        <w:rPr>
          <w:rFonts w:hint="eastAsia" w:ascii="仿宋" w:hAnsi="仿宋" w:eastAsia="仿宋" w:cs="仿宋"/>
          <w:sz w:val="24"/>
          <w:szCs w:val="24"/>
        </w:rPr>
      </w:pPr>
    </w:p>
    <w:p w14:paraId="117FAD1C">
      <w:pPr>
        <w:spacing w:before="156" w:beforeLines="50" w:after="156" w:afterLines="50"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申报人：</w:t>
      </w:r>
      <w:r>
        <w:rPr>
          <w:rFonts w:hint="eastAsia" w:ascii="仿宋" w:hAnsi="仿宋" w:eastAsia="仿宋" w:cs="仿宋"/>
          <w:sz w:val="24"/>
          <w:szCs w:val="24"/>
          <w:u w:val="single"/>
        </w:rPr>
        <w:t xml:space="preserve">                                            </w:t>
      </w:r>
    </w:p>
    <w:p w14:paraId="2DC70AA5">
      <w:pPr>
        <w:spacing w:before="156" w:beforeLines="50" w:after="156" w:afterLines="50"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联系方式</w:t>
      </w:r>
      <w:r>
        <w:rPr>
          <w:rFonts w:hint="eastAsia" w:ascii="仿宋" w:hAnsi="仿宋" w:eastAsia="仿宋" w:cs="仿宋"/>
          <w:sz w:val="24"/>
          <w:szCs w:val="24"/>
        </w:rPr>
        <w:t>：</w:t>
      </w:r>
      <w:r>
        <w:rPr>
          <w:rFonts w:hint="eastAsia" w:ascii="仿宋" w:hAnsi="仿宋" w:eastAsia="仿宋" w:cs="仿宋"/>
          <w:sz w:val="24"/>
          <w:szCs w:val="24"/>
          <w:u w:val="single"/>
        </w:rPr>
        <w:t xml:space="preserve">                                              </w:t>
      </w:r>
    </w:p>
    <w:p w14:paraId="37F20028">
      <w:pPr>
        <w:spacing w:before="156" w:beforeLines="50" w:after="156" w:afterLines="50"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r>
        <w:rPr>
          <w:rFonts w:hint="eastAsia" w:ascii="仿宋" w:hAnsi="仿宋" w:eastAsia="仿宋" w:cs="仿宋"/>
          <w:sz w:val="24"/>
          <w:szCs w:val="24"/>
        </w:rPr>
        <w:t>（单位填写）</w:t>
      </w:r>
      <w:r>
        <w:rPr>
          <w:rFonts w:hint="eastAsia" w:ascii="仿宋" w:hAnsi="仿宋" w:eastAsia="仿宋" w:cs="仿宋"/>
          <w:sz w:val="24"/>
          <w:szCs w:val="24"/>
          <w:u w:val="single"/>
        </w:rPr>
        <w:t xml:space="preserve">    </w:t>
      </w:r>
    </w:p>
    <w:p w14:paraId="5C7A30FF">
      <w:pPr>
        <w:spacing w:before="156" w:beforeLines="50" w:after="156" w:afterLines="50" w:line="440" w:lineRule="exact"/>
        <w:ind w:firstLine="480" w:firstLineChars="200"/>
        <w:rPr>
          <w:rFonts w:hint="eastAsia" w:ascii="仿宋" w:hAnsi="仿宋" w:eastAsia="仿宋" w:cs="仿宋"/>
          <w:sz w:val="24"/>
          <w:szCs w:val="24"/>
        </w:rPr>
      </w:pPr>
    </w:p>
    <w:p w14:paraId="0A2CCB34">
      <w:pPr>
        <w:spacing w:before="156" w:beforeLines="50" w:after="156" w:afterLines="50"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申报债权金额：人民币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p>
    <w:p w14:paraId="3A957B58">
      <w:pPr>
        <w:spacing w:before="156" w:beforeLines="50" w:after="156" w:afterLines="50" w:line="44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事实与理由：</w:t>
      </w:r>
    </w:p>
    <w:p w14:paraId="05A9D561">
      <w:pPr>
        <w:spacing w:before="156" w:beforeLines="50" w:after="156" w:afterLines="50" w:line="440" w:lineRule="exact"/>
        <w:rPr>
          <w:rFonts w:hint="eastAsia" w:ascii="仿宋" w:hAnsi="仿宋" w:eastAsia="仿宋" w:cs="仿宋"/>
          <w:sz w:val="24"/>
          <w:szCs w:val="24"/>
          <w:u w:val="single"/>
        </w:rPr>
      </w:pPr>
    </w:p>
    <w:p w14:paraId="6BCCF26B">
      <w:pPr>
        <w:spacing w:before="156" w:beforeLines="50" w:after="156" w:afterLines="50" w:line="440" w:lineRule="exact"/>
        <w:rPr>
          <w:rFonts w:hint="eastAsia" w:ascii="仿宋" w:hAnsi="仿宋" w:eastAsia="仿宋" w:cs="仿宋"/>
          <w:sz w:val="24"/>
          <w:szCs w:val="24"/>
          <w:u w:val="single"/>
        </w:rPr>
      </w:pPr>
    </w:p>
    <w:p w14:paraId="77FE8895">
      <w:pPr>
        <w:spacing w:before="156" w:beforeLines="50" w:after="156" w:afterLines="50" w:line="440" w:lineRule="exact"/>
        <w:rPr>
          <w:rFonts w:hint="eastAsia" w:ascii="仿宋" w:hAnsi="仿宋" w:eastAsia="仿宋" w:cs="仿宋"/>
          <w:sz w:val="24"/>
          <w:szCs w:val="24"/>
          <w:u w:val="single"/>
        </w:rPr>
      </w:pPr>
    </w:p>
    <w:p w14:paraId="26FFB4A2">
      <w:pPr>
        <w:spacing w:before="156" w:beforeLines="50" w:after="156" w:afterLines="50" w:line="440" w:lineRule="exact"/>
        <w:rPr>
          <w:rFonts w:hint="eastAsia" w:ascii="仿宋" w:hAnsi="仿宋" w:eastAsia="仿宋" w:cs="仿宋"/>
          <w:sz w:val="24"/>
          <w:szCs w:val="24"/>
          <w:u w:val="single"/>
        </w:rPr>
      </w:pPr>
    </w:p>
    <w:p w14:paraId="7B879E68">
      <w:pPr>
        <w:spacing w:before="156" w:beforeLines="50" w:after="156" w:afterLines="50" w:line="440" w:lineRule="exact"/>
        <w:ind w:firstLine="555"/>
        <w:rPr>
          <w:rFonts w:hint="eastAsia" w:ascii="宋体" w:hAnsi="宋体" w:eastAsia="宋体" w:cs="宋体"/>
          <w:b/>
          <w:bCs/>
          <w:color w:val="000000"/>
        </w:rPr>
      </w:pPr>
    </w:p>
    <w:p w14:paraId="30D3F8EB">
      <w:pPr>
        <w:spacing w:before="156" w:beforeLines="50" w:after="156" w:afterLines="50" w:line="440" w:lineRule="exact"/>
        <w:ind w:firstLine="555"/>
        <w:rPr>
          <w:rFonts w:hint="eastAsia" w:ascii="仿宋" w:hAnsi="仿宋" w:eastAsia="仿宋" w:cs="仿宋"/>
          <w:b/>
          <w:bCs/>
          <w:sz w:val="24"/>
          <w:szCs w:val="24"/>
        </w:rPr>
      </w:pPr>
      <w:r>
        <w:rPr>
          <w:rFonts w:hint="eastAsia" w:ascii="仿宋" w:hAnsi="仿宋" w:eastAsia="仿宋" w:cs="仿宋"/>
          <w:b/>
          <w:bCs/>
          <w:sz w:val="24"/>
          <w:szCs w:val="24"/>
        </w:rPr>
        <w:t>债权</w:t>
      </w:r>
      <w:r>
        <w:rPr>
          <w:rFonts w:hint="eastAsia" w:ascii="仿宋" w:hAnsi="仿宋" w:eastAsia="仿宋" w:cs="仿宋"/>
          <w:b/>
          <w:bCs/>
          <w:sz w:val="24"/>
          <w:szCs w:val="24"/>
          <w:highlight w:val="none"/>
        </w:rPr>
        <w:t>金额计算</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列明金额、计算方法，即起止日期、计算标准</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eastAsia="zh-CN"/>
        </w:rPr>
        <w:t>计算至</w:t>
      </w:r>
      <w:r>
        <w:rPr>
          <w:rFonts w:hint="eastAsia" w:ascii="仿宋" w:hAnsi="仿宋" w:eastAsia="仿宋" w:cs="仿宋"/>
          <w:b/>
          <w:bCs/>
          <w:sz w:val="24"/>
          <w:szCs w:val="24"/>
          <w:highlight w:val="none"/>
          <w:lang w:val="en-US" w:eastAsia="zh-CN"/>
        </w:rPr>
        <w:t>2026年4月2日</w:t>
      </w:r>
      <w:r>
        <w:rPr>
          <w:rFonts w:hint="eastAsia" w:ascii="仿宋" w:hAnsi="仿宋" w:eastAsia="仿宋" w:cs="仿宋"/>
          <w:b/>
          <w:bCs/>
          <w:sz w:val="24"/>
          <w:szCs w:val="24"/>
          <w:highlight w:val="none"/>
          <w:lang w:eastAsia="zh-CN"/>
        </w:rPr>
        <w:t>法院受理破产之日）</w:t>
      </w:r>
      <w:r>
        <w:rPr>
          <w:rFonts w:hint="eastAsia" w:ascii="仿宋" w:hAnsi="仿宋" w:eastAsia="仿宋" w:cs="仿宋"/>
          <w:b/>
          <w:bCs/>
          <w:sz w:val="24"/>
          <w:szCs w:val="24"/>
          <w:highlight w:val="none"/>
        </w:rPr>
        <w:t>：</w:t>
      </w:r>
    </w:p>
    <w:p w14:paraId="4279CC76">
      <w:pPr>
        <w:spacing w:before="156" w:beforeLines="50" w:after="156" w:afterLines="50" w:line="440" w:lineRule="exact"/>
        <w:ind w:firstLine="555"/>
        <w:rPr>
          <w:rFonts w:hint="eastAsia" w:ascii="仿宋" w:hAnsi="仿宋" w:eastAsia="仿宋" w:cs="仿宋"/>
          <w:sz w:val="24"/>
          <w:szCs w:val="24"/>
        </w:rPr>
      </w:pPr>
    </w:p>
    <w:p w14:paraId="2239D16E">
      <w:pPr>
        <w:spacing w:before="156" w:beforeLines="50" w:after="156" w:afterLines="50" w:line="440" w:lineRule="exact"/>
        <w:ind w:firstLine="555"/>
        <w:rPr>
          <w:rFonts w:hint="eastAsia" w:ascii="仿宋" w:hAnsi="仿宋" w:eastAsia="仿宋" w:cs="仿宋"/>
          <w:sz w:val="24"/>
          <w:szCs w:val="24"/>
        </w:rPr>
      </w:pPr>
    </w:p>
    <w:p w14:paraId="0F3C4F0E">
      <w:pPr>
        <w:spacing w:before="156" w:beforeLines="50" w:after="156" w:afterLines="50" w:line="440" w:lineRule="exact"/>
        <w:ind w:firstLine="555"/>
        <w:rPr>
          <w:rFonts w:hint="eastAsia" w:ascii="仿宋" w:hAnsi="仿宋" w:eastAsia="仿宋" w:cs="仿宋"/>
          <w:sz w:val="24"/>
          <w:szCs w:val="24"/>
        </w:rPr>
      </w:pPr>
    </w:p>
    <w:p w14:paraId="30CB9706">
      <w:pPr>
        <w:spacing w:before="156" w:beforeLines="50" w:after="156" w:afterLines="50" w:line="440" w:lineRule="exact"/>
        <w:ind w:firstLine="555"/>
        <w:rPr>
          <w:rFonts w:hint="eastAsia" w:ascii="仿宋" w:hAnsi="仿宋" w:eastAsia="仿宋" w:cs="仿宋"/>
          <w:sz w:val="24"/>
          <w:szCs w:val="24"/>
        </w:rPr>
      </w:pPr>
    </w:p>
    <w:p w14:paraId="18F3B56E">
      <w:pPr>
        <w:spacing w:before="156" w:beforeLines="50" w:after="156" w:afterLines="50" w:line="440" w:lineRule="exact"/>
        <w:ind w:firstLine="555"/>
        <w:rPr>
          <w:rFonts w:hint="eastAsia" w:ascii="仿宋" w:hAnsi="仿宋" w:eastAsia="仿宋" w:cs="仿宋"/>
          <w:sz w:val="24"/>
          <w:szCs w:val="24"/>
        </w:rPr>
      </w:pPr>
      <w:r>
        <w:rPr>
          <w:rFonts w:hint="eastAsia" w:ascii="仿宋" w:hAnsi="仿宋" w:eastAsia="仿宋" w:cs="仿宋"/>
          <w:sz w:val="24"/>
          <w:szCs w:val="24"/>
        </w:rPr>
        <w:t>特此申报。</w:t>
      </w:r>
    </w:p>
    <w:p w14:paraId="280DE4DC">
      <w:pPr>
        <w:pStyle w:val="2"/>
        <w:spacing w:before="156" w:beforeLines="50" w:after="156" w:afterLines="50" w:line="440" w:lineRule="exac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申报人</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签字/盖章</w:t>
      </w:r>
      <w:r>
        <w:rPr>
          <w:rFonts w:hint="eastAsia" w:ascii="仿宋" w:hAnsi="仿宋" w:eastAsia="仿宋" w:cs="仿宋"/>
          <w:sz w:val="24"/>
          <w:szCs w:val="24"/>
          <w:lang w:eastAsia="zh-CN"/>
        </w:rPr>
        <w:t>）</w:t>
      </w:r>
      <w:r>
        <w:rPr>
          <w:rFonts w:hint="eastAsia" w:ascii="仿宋" w:hAnsi="仿宋" w:eastAsia="仿宋" w:cs="仿宋"/>
          <w:sz w:val="24"/>
          <w:szCs w:val="24"/>
        </w:rPr>
        <w:t>：</w:t>
      </w:r>
    </w:p>
    <w:p w14:paraId="247B0937">
      <w:pPr>
        <w:spacing w:before="156" w:beforeLines="50" w:after="156" w:afterLines="50" w:line="440" w:lineRule="exact"/>
        <w:ind w:right="1200"/>
        <w:jc w:val="right"/>
        <w:rPr>
          <w:rFonts w:hint="eastAsia" w:ascii="仿宋" w:hAnsi="仿宋" w:eastAsia="仿宋" w:cs="仿宋"/>
          <w:sz w:val="24"/>
          <w:szCs w:val="24"/>
        </w:rPr>
      </w:pPr>
      <w:r>
        <w:rPr>
          <w:rFonts w:hint="eastAsia" w:ascii="仿宋" w:hAnsi="仿宋" w:eastAsia="仿宋" w:cs="仿宋"/>
          <w:sz w:val="24"/>
          <w:szCs w:val="24"/>
        </w:rPr>
        <w:t>年    月   日</w:t>
      </w:r>
    </w:p>
    <w:p w14:paraId="149D5A8F">
      <w:pPr>
        <w:rPr>
          <w:rFonts w:ascii="仿宋" w:hAnsi="仿宋" w:eastAsia="仿宋"/>
          <w:b/>
          <w:bCs/>
          <w:sz w:val="44"/>
          <w:szCs w:val="44"/>
        </w:rPr>
      </w:pPr>
    </w:p>
    <w:p w14:paraId="6A547940">
      <w:pPr>
        <w:jc w:val="center"/>
        <w:rPr>
          <w:rFonts w:hint="eastAsia" w:ascii="仿宋" w:hAnsi="仿宋" w:eastAsia="仿宋" w:cs="仿宋"/>
          <w:b/>
          <w:bCs/>
          <w:w w:val="90"/>
          <w:sz w:val="36"/>
          <w:szCs w:val="36"/>
        </w:rPr>
      </w:pPr>
      <w:r>
        <w:rPr>
          <w:rFonts w:hint="eastAsia" w:ascii="仿宋" w:hAnsi="仿宋" w:eastAsia="仿宋" w:cs="仿宋"/>
          <w:b/>
          <w:bCs/>
          <w:w w:val="90"/>
          <w:sz w:val="36"/>
          <w:szCs w:val="36"/>
          <w:lang w:eastAsia="zh-CN"/>
        </w:rPr>
        <w:t>武汉预应力波纹管有限公司</w:t>
      </w:r>
      <w:r>
        <w:rPr>
          <w:rFonts w:hint="eastAsia" w:ascii="仿宋" w:hAnsi="仿宋" w:eastAsia="仿宋" w:cs="仿宋"/>
          <w:b/>
          <w:bCs/>
          <w:w w:val="90"/>
          <w:sz w:val="36"/>
          <w:szCs w:val="36"/>
        </w:rPr>
        <w:t>债权人</w:t>
      </w:r>
    </w:p>
    <w:p w14:paraId="124F6647">
      <w:pPr>
        <w:jc w:val="center"/>
        <w:rPr>
          <w:rFonts w:hint="eastAsia" w:ascii="仿宋" w:hAnsi="仿宋" w:eastAsia="仿宋" w:cs="仿宋"/>
          <w:b/>
          <w:bCs/>
          <w:sz w:val="36"/>
          <w:szCs w:val="36"/>
        </w:rPr>
      </w:pPr>
      <w:r>
        <w:rPr>
          <w:rFonts w:hint="eastAsia" w:ascii="仿宋" w:hAnsi="仿宋" w:eastAsia="仿宋" w:cs="仿宋"/>
          <w:b/>
          <w:bCs/>
          <w:sz w:val="36"/>
          <w:szCs w:val="36"/>
        </w:rPr>
        <w:t>如实申报债权及配合管理人工作承诺书</w:t>
      </w:r>
    </w:p>
    <w:p w14:paraId="6B1BDC8A">
      <w:pPr>
        <w:jc w:val="center"/>
        <w:rPr>
          <w:rFonts w:hint="eastAsia" w:ascii="仿宋" w:hAnsi="仿宋" w:eastAsia="仿宋" w:cs="仿宋"/>
          <w:b/>
          <w:bCs/>
          <w:sz w:val="24"/>
          <w:szCs w:val="24"/>
        </w:rPr>
      </w:pPr>
    </w:p>
    <w:p w14:paraId="09120C36">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武汉预应力波纹管有限公司管理人</w:t>
      </w:r>
      <w:r>
        <w:rPr>
          <w:rFonts w:hint="eastAsia" w:ascii="仿宋" w:hAnsi="仿宋" w:eastAsia="仿宋" w:cs="仿宋"/>
          <w:sz w:val="24"/>
          <w:szCs w:val="24"/>
        </w:rPr>
        <w:t>：</w:t>
      </w:r>
    </w:p>
    <w:p w14:paraId="212B108F">
      <w:pPr>
        <w:spacing w:line="360" w:lineRule="auto"/>
        <w:ind w:firstLine="480" w:firstLineChars="200"/>
        <w:rPr>
          <w:rFonts w:hint="eastAsia" w:ascii="仿宋" w:hAnsi="仿宋" w:eastAsia="仿宋" w:cs="仿宋"/>
          <w:sz w:val="24"/>
          <w:szCs w:val="24"/>
        </w:rPr>
      </w:pPr>
      <w:bookmarkStart w:id="3" w:name="_Hlk33125755"/>
      <w:r>
        <w:rPr>
          <w:rFonts w:hint="eastAsia" w:ascii="仿宋" w:hAnsi="仿宋" w:eastAsia="仿宋" w:cs="仿宋"/>
          <w:sz w:val="24"/>
          <w:szCs w:val="24"/>
        </w:rPr>
        <w:t>本人（单位）已如实申报对</w:t>
      </w:r>
      <w:r>
        <w:rPr>
          <w:rFonts w:hint="eastAsia" w:ascii="仿宋" w:hAnsi="仿宋" w:eastAsia="仿宋" w:cs="仿宋"/>
          <w:sz w:val="24"/>
          <w:szCs w:val="24"/>
          <w:lang w:eastAsia="zh-CN"/>
        </w:rPr>
        <w:t>武汉预应力波纹管有限公司</w:t>
      </w:r>
      <w:r>
        <w:rPr>
          <w:rFonts w:hint="eastAsia" w:ascii="仿宋" w:hAnsi="仿宋" w:eastAsia="仿宋" w:cs="仿宋"/>
          <w:sz w:val="24"/>
          <w:szCs w:val="24"/>
        </w:rPr>
        <w:t>享有的债权，所提交的申报材料真实、合法、有效、完整，未采取任何伪造证据、虚假陈述等手段实施捏造债权的行为，未隐瞒债权已全部或部分清偿的事实。</w:t>
      </w:r>
      <w:bookmarkEnd w:id="3"/>
      <w:r>
        <w:rPr>
          <w:rFonts w:hint="eastAsia" w:ascii="仿宋" w:hAnsi="仿宋" w:eastAsia="仿宋" w:cs="仿宋"/>
          <w:sz w:val="24"/>
          <w:szCs w:val="24"/>
        </w:rPr>
        <w:t>如有不实，本人（单位）愿意承担相应的法律责任及由此产生的一切后果。</w:t>
      </w:r>
    </w:p>
    <w:p w14:paraId="3D96BDF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破产程序中，如本人（单位）将债权转让给第三人，或从其他债务人处获得全部或部分清偿，本人（单位）将及时以书面形式通知管理人，并配合办理相关手续。如人民法院已根据本人（单位）的申请对</w:t>
      </w:r>
      <w:r>
        <w:rPr>
          <w:rFonts w:hint="eastAsia" w:ascii="仿宋" w:hAnsi="仿宋" w:eastAsia="仿宋" w:cs="仿宋"/>
          <w:sz w:val="24"/>
          <w:szCs w:val="24"/>
          <w:lang w:eastAsia="zh-CN"/>
        </w:rPr>
        <w:t>武汉预应力波纹管有限公司</w:t>
      </w:r>
      <w:r>
        <w:rPr>
          <w:rFonts w:hint="eastAsia" w:ascii="仿宋" w:hAnsi="仿宋" w:eastAsia="仿宋" w:cs="仿宋"/>
          <w:sz w:val="24"/>
          <w:szCs w:val="24"/>
        </w:rPr>
        <w:t>强制执行或采取财产保全措施，本人（单位）同意中止执行并解除保全措施。</w:t>
      </w:r>
    </w:p>
    <w:p w14:paraId="7497F63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14:paraId="61D41CE2">
      <w:pPr>
        <w:spacing w:line="360" w:lineRule="auto"/>
        <w:ind w:firstLine="480" w:firstLineChars="200"/>
        <w:rPr>
          <w:rFonts w:hint="eastAsia" w:ascii="仿宋" w:hAnsi="仿宋" w:eastAsia="仿宋" w:cs="仿宋"/>
          <w:sz w:val="24"/>
          <w:szCs w:val="24"/>
        </w:rPr>
      </w:pPr>
    </w:p>
    <w:p w14:paraId="6B191730">
      <w:pPr>
        <w:spacing w:line="360" w:lineRule="auto"/>
        <w:ind w:right="1200" w:firstLine="2640" w:firstLineChars="1100"/>
        <w:rPr>
          <w:rFonts w:hint="eastAsia" w:ascii="仿宋" w:hAnsi="仿宋" w:eastAsia="仿宋" w:cs="仿宋"/>
          <w:sz w:val="24"/>
          <w:szCs w:val="24"/>
        </w:rPr>
      </w:pPr>
      <w:r>
        <w:rPr>
          <w:rFonts w:hint="eastAsia" w:ascii="仿宋" w:hAnsi="仿宋" w:eastAsia="仿宋" w:cs="仿宋"/>
          <w:sz w:val="24"/>
          <w:szCs w:val="24"/>
        </w:rPr>
        <w:t>承诺人</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签字/盖章</w:t>
      </w:r>
      <w:r>
        <w:rPr>
          <w:rFonts w:hint="eastAsia" w:ascii="仿宋" w:hAnsi="仿宋" w:eastAsia="仿宋" w:cs="仿宋"/>
          <w:sz w:val="24"/>
          <w:szCs w:val="24"/>
          <w:lang w:eastAsia="zh-CN"/>
        </w:rPr>
        <w:t>）</w:t>
      </w:r>
      <w:r>
        <w:rPr>
          <w:rFonts w:hint="eastAsia" w:ascii="仿宋" w:hAnsi="仿宋" w:eastAsia="仿宋" w:cs="仿宋"/>
          <w:sz w:val="24"/>
          <w:szCs w:val="24"/>
        </w:rPr>
        <w:t xml:space="preserve">：          </w:t>
      </w:r>
    </w:p>
    <w:p w14:paraId="13DB6291">
      <w:pPr>
        <w:spacing w:line="360" w:lineRule="auto"/>
        <w:ind w:right="1200" w:firstLine="480" w:firstLineChars="200"/>
        <w:jc w:val="center"/>
        <w:rPr>
          <w:rFonts w:hint="eastAsia" w:ascii="仿宋" w:hAnsi="仿宋" w:eastAsia="仿宋" w:cs="仿宋"/>
          <w:sz w:val="24"/>
          <w:szCs w:val="24"/>
        </w:rPr>
      </w:pPr>
      <w:r>
        <w:rPr>
          <w:rFonts w:hint="eastAsia" w:ascii="仿宋" w:hAnsi="仿宋" w:eastAsia="仿宋" w:cs="仿宋"/>
          <w:sz w:val="24"/>
          <w:szCs w:val="24"/>
        </w:rPr>
        <w:t xml:space="preserve">                         年    月    日</w:t>
      </w:r>
    </w:p>
    <w:p w14:paraId="20031795">
      <w:pPr>
        <w:spacing w:line="600" w:lineRule="auto"/>
        <w:jc w:val="right"/>
        <w:rPr>
          <w:rFonts w:hint="eastAsia" w:ascii="仿宋" w:hAnsi="仿宋" w:eastAsia="仿宋" w:cs="仿宋"/>
          <w:sz w:val="24"/>
          <w:szCs w:val="24"/>
        </w:rPr>
      </w:pPr>
    </w:p>
    <w:p w14:paraId="37C288CD">
      <w:pPr>
        <w:snapToGrid w:val="0"/>
        <w:spacing w:line="60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附：相关规定</w:t>
      </w:r>
    </w:p>
    <w:p w14:paraId="0B1D85FC">
      <w:pPr>
        <w:rPr>
          <w:rFonts w:hint="eastAsia" w:ascii="仿宋" w:hAnsi="仿宋" w:eastAsia="仿宋" w:cs="仿宋"/>
          <w:bCs/>
          <w:sz w:val="24"/>
          <w:szCs w:val="24"/>
        </w:rPr>
      </w:pPr>
      <w:r>
        <w:rPr>
          <w:rFonts w:hint="eastAsia" w:ascii="仿宋" w:hAnsi="仿宋" w:eastAsia="仿宋" w:cs="仿宋"/>
          <w:bCs/>
          <w:sz w:val="24"/>
          <w:szCs w:val="24"/>
        </w:rPr>
        <w:br w:type="page"/>
      </w:r>
    </w:p>
    <w:p w14:paraId="4F036B1B">
      <w:pPr>
        <w:snapToGrid w:val="0"/>
        <w:spacing w:line="460" w:lineRule="atLeas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附：</w:t>
      </w:r>
    </w:p>
    <w:p w14:paraId="0CFE42DA">
      <w:pPr>
        <w:snapToGrid w:val="0"/>
        <w:spacing w:line="460" w:lineRule="atLeast"/>
        <w:ind w:firstLine="560"/>
        <w:rPr>
          <w:rFonts w:hint="eastAsia" w:ascii="仿宋" w:hAnsi="仿宋" w:eastAsia="仿宋" w:cs="仿宋"/>
          <w:sz w:val="24"/>
          <w:szCs w:val="24"/>
        </w:rPr>
      </w:pPr>
      <w:r>
        <w:rPr>
          <w:rFonts w:hint="eastAsia" w:ascii="仿宋" w:hAnsi="仿宋" w:eastAsia="仿宋" w:cs="仿宋"/>
          <w:sz w:val="24"/>
          <w:szCs w:val="24"/>
        </w:rPr>
        <w:t>《中华人民共和国刑法》第三百零七条之一  以捏造的事实提起民事诉讼，妨害司法秩序或者严重侵害他人合法权益的，处三年以下有期徒刑、拘役或者管制，并处或者单处罚金</w:t>
      </w:r>
      <w:r>
        <w:rPr>
          <w:rFonts w:hint="eastAsia" w:ascii="仿宋" w:hAnsi="仿宋" w:eastAsia="仿宋" w:cs="仿宋"/>
          <w:sz w:val="24"/>
          <w:szCs w:val="24"/>
          <w:lang w:eastAsia="zh-CN"/>
        </w:rPr>
        <w:t>；</w:t>
      </w:r>
      <w:r>
        <w:rPr>
          <w:rFonts w:hint="eastAsia" w:ascii="仿宋" w:hAnsi="仿宋" w:eastAsia="仿宋" w:cs="仿宋"/>
          <w:sz w:val="24"/>
          <w:szCs w:val="24"/>
        </w:rPr>
        <w:t>情节严重的，处三年以上七年以下有期徒刑，并处罚金。</w:t>
      </w:r>
    </w:p>
    <w:p w14:paraId="67268A13">
      <w:pPr>
        <w:snapToGrid w:val="0"/>
        <w:spacing w:line="460" w:lineRule="atLeast"/>
        <w:ind w:firstLine="560"/>
        <w:rPr>
          <w:rFonts w:hint="eastAsia" w:ascii="仿宋" w:hAnsi="仿宋" w:eastAsia="仿宋" w:cs="仿宋"/>
          <w:sz w:val="24"/>
          <w:szCs w:val="24"/>
        </w:rPr>
      </w:pPr>
      <w:r>
        <w:rPr>
          <w:rFonts w:hint="eastAsia" w:ascii="仿宋" w:hAnsi="仿宋" w:eastAsia="仿宋" w:cs="仿宋"/>
          <w:sz w:val="24"/>
          <w:szCs w:val="24"/>
        </w:rPr>
        <w:t>单位犯前款罪的，对单位判处罚金，并对其直接负责的主管人员和其他直接责任人员，依照前款的规定处罚。</w:t>
      </w:r>
    </w:p>
    <w:p w14:paraId="400ADB93">
      <w:pPr>
        <w:snapToGrid w:val="0"/>
        <w:spacing w:line="46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《最高人民法院、最高人民检察院关于办理虚假诉讼刑事案件适用法律若干问题的解释》第一条  采取伪造证据、虚假陈述等手段，实施下列行为之一，捏造民事法律关系，虚构民事纠纷，向人民法院提起民事诉讼的，应当认定为刑法第三百零七条之一第一款规定的“以捏造的事实提起民事诉讼”：</w:t>
      </w:r>
    </w:p>
    <w:p w14:paraId="11F06AFB">
      <w:pPr>
        <w:snapToGrid w:val="0"/>
        <w:spacing w:line="46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（一）与夫妻一方恶意串通，捏造夫妻共同债务的；</w:t>
      </w:r>
    </w:p>
    <w:p w14:paraId="268C790D">
      <w:pPr>
        <w:snapToGrid w:val="0"/>
        <w:spacing w:line="46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（二）与他人恶意串通，捏造债权债务关系和以物抵债协议的；</w:t>
      </w:r>
    </w:p>
    <w:p w14:paraId="4C73CBDA">
      <w:pPr>
        <w:snapToGrid w:val="0"/>
        <w:spacing w:line="46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（三）与公司、企业的法定代表人、董事、监事、经理或者其他管理人员恶意串通，捏造公司、企业债务或者担保义务的；</w:t>
      </w:r>
    </w:p>
    <w:p w14:paraId="719B1379">
      <w:pPr>
        <w:snapToGrid w:val="0"/>
        <w:spacing w:line="46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（四）捏造知识产权侵权关系或者不正当竞争关系的；</w:t>
      </w:r>
    </w:p>
    <w:p w14:paraId="59462783">
      <w:pPr>
        <w:snapToGrid w:val="0"/>
        <w:spacing w:line="46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（五）在破产案件审理过程中申报捏造的债权的；</w:t>
      </w:r>
    </w:p>
    <w:p w14:paraId="0239BB3C">
      <w:pPr>
        <w:snapToGrid w:val="0"/>
        <w:spacing w:line="46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（六）与被执行人恶意串通，捏造债权或者对查封、扣押、冻结财产的优先权、担保物权的；</w:t>
      </w:r>
    </w:p>
    <w:p w14:paraId="49CA1169">
      <w:pPr>
        <w:snapToGrid w:val="0"/>
        <w:spacing w:line="46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（七）单方或者与他人恶意串通，捏造身份、合同、侵权、继承等民事法律关系的其他行为。</w:t>
      </w:r>
    </w:p>
    <w:p w14:paraId="68236009">
      <w:pPr>
        <w:snapToGrid w:val="0"/>
        <w:spacing w:line="460" w:lineRule="atLeast"/>
        <w:ind w:firstLine="560"/>
        <w:rPr>
          <w:rFonts w:hint="eastAsia" w:ascii="仿宋" w:hAnsi="仿宋" w:eastAsia="仿宋" w:cs="仿宋"/>
          <w:sz w:val="24"/>
          <w:szCs w:val="24"/>
        </w:rPr>
      </w:pPr>
      <w:r>
        <w:rPr>
          <w:rFonts w:hint="eastAsia" w:ascii="仿宋" w:hAnsi="仿宋" w:eastAsia="仿宋" w:cs="仿宋"/>
          <w:sz w:val="24"/>
          <w:szCs w:val="24"/>
        </w:rPr>
        <w:t>隐瞒债务已经全部清偿的事实，向人民法院提起民事诉讼，要求他人履行债务的，以“以捏造的事实提起民事诉讼”论。</w:t>
      </w:r>
    </w:p>
    <w:p w14:paraId="25D59244">
      <w:pPr>
        <w:snapToGrid w:val="0"/>
        <w:spacing w:line="460" w:lineRule="atLeast"/>
        <w:ind w:firstLine="560"/>
        <w:rPr>
          <w:rFonts w:hint="eastAsia" w:ascii="仿宋" w:hAnsi="仿宋" w:eastAsia="仿宋" w:cs="仿宋"/>
          <w:sz w:val="24"/>
          <w:szCs w:val="24"/>
        </w:rPr>
      </w:pPr>
      <w:r>
        <w:rPr>
          <w:rFonts w:hint="eastAsia" w:ascii="仿宋" w:hAnsi="仿宋" w:eastAsia="仿宋" w:cs="仿宋"/>
          <w:sz w:val="24"/>
          <w:szCs w:val="24"/>
        </w:rPr>
        <w:t>向人民法院申请执行基于捏造的事实作出的仲裁裁决、公证债权文书，或者在民事执行过程中以捏造的事实对执行标的提出异议、申请参与执行财产分配的，属于刑法第三百零七条之一第一款规定的“以捏造的事实提起民事诉讼”。</w:t>
      </w:r>
    </w:p>
    <w:p w14:paraId="6E7C854C">
      <w:pPr>
        <w:snapToGrid w:val="0"/>
        <w:spacing w:line="460" w:lineRule="atLeast"/>
        <w:ind w:firstLine="560"/>
        <w:rPr>
          <w:rFonts w:hint="eastAsia" w:ascii="仿宋" w:hAnsi="仿宋" w:eastAsia="仿宋" w:cs="仿宋"/>
          <w:sz w:val="24"/>
          <w:szCs w:val="24"/>
        </w:rPr>
      </w:pPr>
      <w:r>
        <w:rPr>
          <w:rFonts w:hint="eastAsia" w:ascii="仿宋" w:hAnsi="仿宋" w:eastAsia="仿宋" w:cs="仿宋"/>
          <w:sz w:val="24"/>
          <w:szCs w:val="24"/>
        </w:rPr>
        <w:t>《中华人民共和国企业破产法》第十九条  人民法院受理破产申请后，有关债务人财产的保全措施应当解除，执行程序应当中止。</w:t>
      </w:r>
    </w:p>
    <w:p w14:paraId="2A358BA1">
      <w:pPr>
        <w:pStyle w:val="15"/>
        <w:spacing w:before="156" w:beforeLines="50" w:after="156" w:afterLines="50" w:line="360" w:lineRule="auto"/>
        <w:jc w:val="center"/>
        <w:rPr>
          <w:rFonts w:hint="eastAsia" w:ascii="黑体" w:hAnsi="黑体"/>
          <w:sz w:val="30"/>
          <w:szCs w:val="30"/>
        </w:rPr>
      </w:pPr>
    </w:p>
    <w:p w14:paraId="22CE8ED4">
      <w:pPr>
        <w:pStyle w:val="15"/>
        <w:spacing w:before="156" w:beforeLines="50" w:after="156" w:afterLines="50" w:line="360" w:lineRule="auto"/>
        <w:jc w:val="center"/>
        <w:rPr>
          <w:rFonts w:ascii="宋体" w:hAnsi="宋体"/>
        </w:rPr>
      </w:pPr>
      <w:r>
        <w:rPr>
          <w:rFonts w:hint="eastAsia" w:ascii="黑体" w:hAnsi="黑体"/>
          <w:sz w:val="30"/>
          <w:szCs w:val="30"/>
        </w:rPr>
        <w:t xml:space="preserve">                                  </w:t>
      </w:r>
    </w:p>
    <w:p w14:paraId="5348B78B">
      <w:pPr>
        <w:spacing w:line="300" w:lineRule="auto"/>
        <w:jc w:val="center"/>
        <w:rPr>
          <w:rFonts w:hint="eastAsia" w:ascii="仿宋" w:hAnsi="仿宋" w:eastAsia="仿宋" w:cs="仿宋"/>
          <w:b/>
          <w:bCs/>
          <w:sz w:val="36"/>
          <w:szCs w:val="36"/>
        </w:rPr>
      </w:pPr>
      <w:r>
        <w:rPr>
          <w:rFonts w:hint="eastAsia" w:ascii="仿宋" w:hAnsi="仿宋" w:eastAsia="仿宋" w:cs="仿宋"/>
          <w:b/>
          <w:bCs/>
          <w:sz w:val="36"/>
          <w:szCs w:val="36"/>
        </w:rPr>
        <w:t>送达地址确认书</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9"/>
        <w:gridCol w:w="7694"/>
      </w:tblGrid>
      <w:tr w14:paraId="6A450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549" w:type="dxa"/>
            <w:vAlign w:val="center"/>
          </w:tcPr>
          <w:p w14:paraId="49595B32">
            <w:pPr>
              <w:spacing w:line="460" w:lineRule="exact"/>
              <w:jc w:val="center"/>
              <w:rPr>
                <w:rFonts w:hint="eastAsia" w:ascii="仿宋" w:hAnsi="仿宋" w:eastAsia="仿宋" w:cs="仿宋"/>
                <w:b/>
                <w:sz w:val="24"/>
              </w:rPr>
            </w:pPr>
            <w:r>
              <w:rPr>
                <w:rFonts w:hint="eastAsia" w:ascii="仿宋" w:hAnsi="仿宋" w:eastAsia="仿宋" w:cs="仿宋"/>
                <w:b/>
                <w:sz w:val="24"/>
              </w:rPr>
              <w:t>债权申报人</w:t>
            </w:r>
          </w:p>
        </w:tc>
        <w:tc>
          <w:tcPr>
            <w:tcW w:w="7694" w:type="dxa"/>
          </w:tcPr>
          <w:p w14:paraId="0457FACF">
            <w:pPr>
              <w:spacing w:line="460" w:lineRule="exact"/>
              <w:jc w:val="center"/>
              <w:rPr>
                <w:rFonts w:hint="eastAsia" w:ascii="仿宋" w:hAnsi="仿宋" w:eastAsia="仿宋" w:cs="仿宋"/>
                <w:sz w:val="24"/>
              </w:rPr>
            </w:pPr>
          </w:p>
        </w:tc>
      </w:tr>
      <w:tr w14:paraId="5FEB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jc w:val="center"/>
        </w:trPr>
        <w:tc>
          <w:tcPr>
            <w:tcW w:w="1549" w:type="dxa"/>
            <w:vAlign w:val="center"/>
          </w:tcPr>
          <w:p w14:paraId="03CF1DBB">
            <w:pPr>
              <w:spacing w:line="460" w:lineRule="exact"/>
              <w:jc w:val="center"/>
              <w:rPr>
                <w:rFonts w:hint="eastAsia" w:ascii="仿宋" w:hAnsi="仿宋" w:eastAsia="仿宋" w:cs="仿宋"/>
                <w:b/>
                <w:sz w:val="24"/>
              </w:rPr>
            </w:pPr>
            <w:r>
              <w:rPr>
                <w:rFonts w:hint="eastAsia" w:ascii="仿宋" w:hAnsi="仿宋" w:eastAsia="仿宋" w:cs="仿宋"/>
                <w:b/>
                <w:sz w:val="24"/>
              </w:rPr>
              <w:t>告知事项</w:t>
            </w:r>
          </w:p>
        </w:tc>
        <w:tc>
          <w:tcPr>
            <w:tcW w:w="7694" w:type="dxa"/>
            <w:vAlign w:val="center"/>
          </w:tcPr>
          <w:p w14:paraId="436FC0BE">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rPr>
            </w:pPr>
            <w:r>
              <w:rPr>
                <w:rFonts w:hint="eastAsia" w:ascii="仿宋" w:hAnsi="仿宋" w:eastAsia="仿宋" w:cs="仿宋"/>
                <w:sz w:val="24"/>
              </w:rPr>
              <w:t>1.为便于债权申报人及时收到破产案件相关文书，保证破产程序顺利进行，债权申报人应当如实提供确切的送达地址。</w:t>
            </w:r>
          </w:p>
          <w:p w14:paraId="7D4062D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rPr>
            </w:pPr>
            <w:r>
              <w:rPr>
                <w:rFonts w:hint="eastAsia" w:ascii="仿宋" w:hAnsi="仿宋" w:eastAsia="仿宋" w:cs="仿宋"/>
                <w:sz w:val="24"/>
              </w:rPr>
              <w:t>2.债权申报人确认的送达地址适用于整个破产程序。如送达地址变更，债权申报人应当及时将变更后的送达地址以书面形式告知管理人。</w:t>
            </w:r>
          </w:p>
          <w:p w14:paraId="442E4DC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rPr>
            </w:pPr>
            <w:r>
              <w:rPr>
                <w:rFonts w:hint="eastAsia" w:ascii="仿宋" w:hAnsi="仿宋" w:eastAsia="仿宋" w:cs="仿宋"/>
                <w:sz w:val="24"/>
              </w:rPr>
              <w:t>3.如果债权申报人提供的地址不确切，或不及时告知变更后的地址，使破产相关文书无法送达或未及时送达的，自文书发出之日起3日即视为送达，债权申报人应自行承担由此可能产生的一切法律后果。</w:t>
            </w:r>
          </w:p>
          <w:p w14:paraId="4C941A6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sz w:val="24"/>
              </w:rPr>
            </w:pPr>
            <w:r>
              <w:rPr>
                <w:rFonts w:hint="eastAsia" w:ascii="仿宋" w:hAnsi="仿宋" w:eastAsia="仿宋" w:cs="仿宋"/>
                <w:sz w:val="24"/>
              </w:rPr>
              <w:t>4.为提高送达效率，管理人可以采用手机短信、传真、电子邮件等方式送达破产相关文书，以发送方设备显示发送成功视为送达。</w:t>
            </w:r>
          </w:p>
        </w:tc>
      </w:tr>
      <w:tr w14:paraId="37DE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5" w:hRule="atLeast"/>
          <w:jc w:val="center"/>
        </w:trPr>
        <w:tc>
          <w:tcPr>
            <w:tcW w:w="1549" w:type="dxa"/>
            <w:vAlign w:val="center"/>
          </w:tcPr>
          <w:p w14:paraId="167F80C6">
            <w:pPr>
              <w:spacing w:line="460" w:lineRule="exact"/>
              <w:jc w:val="center"/>
              <w:rPr>
                <w:rFonts w:hint="eastAsia" w:ascii="仿宋" w:hAnsi="仿宋" w:eastAsia="仿宋" w:cs="仿宋"/>
                <w:b/>
                <w:sz w:val="24"/>
              </w:rPr>
            </w:pPr>
            <w:r>
              <w:rPr>
                <w:rFonts w:hint="eastAsia" w:ascii="仿宋" w:hAnsi="仿宋" w:eastAsia="仿宋" w:cs="仿宋"/>
                <w:b/>
                <w:sz w:val="24"/>
              </w:rPr>
              <w:t>送达地址</w:t>
            </w:r>
          </w:p>
          <w:p w14:paraId="2CCFC391">
            <w:pPr>
              <w:spacing w:line="460" w:lineRule="exact"/>
              <w:jc w:val="center"/>
              <w:rPr>
                <w:rFonts w:hint="eastAsia" w:ascii="仿宋" w:hAnsi="仿宋" w:eastAsia="仿宋" w:cs="仿宋"/>
                <w:sz w:val="24"/>
              </w:rPr>
            </w:pPr>
            <w:r>
              <w:rPr>
                <w:rFonts w:hint="eastAsia" w:ascii="仿宋" w:hAnsi="仿宋" w:eastAsia="仿宋" w:cs="仿宋"/>
                <w:b/>
                <w:sz w:val="24"/>
              </w:rPr>
              <w:t>及方式</w:t>
            </w:r>
          </w:p>
        </w:tc>
        <w:tc>
          <w:tcPr>
            <w:tcW w:w="7694" w:type="dxa"/>
          </w:tcPr>
          <w:p w14:paraId="4BB87529">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rPr>
            </w:pPr>
            <w:r>
              <w:rPr>
                <w:rFonts w:hint="eastAsia" w:ascii="仿宋" w:hAnsi="仿宋" w:eastAsia="仿宋" w:cs="仿宋"/>
                <w:sz w:val="24"/>
              </w:rPr>
              <w:t>1.本人（单位）确认下列地址为合法有效送达地址：</w:t>
            </w:r>
          </w:p>
          <w:p w14:paraId="07B66BF2">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rPr>
            </w:pPr>
            <w:r>
              <w:rPr>
                <w:rFonts w:hint="eastAsia" w:ascii="仿宋" w:hAnsi="仿宋" w:eastAsia="仿宋" w:cs="仿宋"/>
                <w:sz w:val="24"/>
              </w:rPr>
              <w:t>收件人：</w:t>
            </w:r>
            <w:r>
              <w:rPr>
                <w:rFonts w:hint="eastAsia" w:ascii="仿宋" w:hAnsi="仿宋" w:eastAsia="仿宋" w:cs="仿宋"/>
                <w:sz w:val="24"/>
                <w:u w:val="single"/>
              </w:rPr>
              <w:t xml:space="preserve">                 </w:t>
            </w:r>
            <w:r>
              <w:rPr>
                <w:rFonts w:hint="eastAsia" w:ascii="仿宋" w:hAnsi="仿宋" w:eastAsia="仿宋" w:cs="仿宋"/>
                <w:sz w:val="24"/>
              </w:rPr>
              <w:t>，电话：</w:t>
            </w:r>
            <w:r>
              <w:rPr>
                <w:rFonts w:hint="eastAsia" w:ascii="仿宋" w:hAnsi="仿宋" w:eastAsia="仿宋" w:cs="仿宋"/>
                <w:sz w:val="24"/>
                <w:u w:val="single"/>
              </w:rPr>
              <w:t xml:space="preserve">                        </w:t>
            </w:r>
          </w:p>
          <w:p w14:paraId="2EDC6AAD">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rPr>
            </w:pPr>
            <w:r>
              <w:rPr>
                <w:rFonts w:hint="eastAsia" w:ascii="仿宋" w:hAnsi="仿宋" w:eastAsia="仿宋" w:cs="仿宋"/>
                <w:sz w:val="24"/>
              </w:rPr>
              <w:t>收件地址：</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3E9895C0">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rPr>
            </w:pPr>
            <w:r>
              <w:rPr>
                <w:rFonts w:hint="eastAsia" w:ascii="仿宋" w:hAnsi="仿宋" w:eastAsia="仿宋" w:cs="仿宋"/>
                <w:sz w:val="24"/>
              </w:rPr>
              <w:t>2.本人（单位）同意接受下列电子送达方式：</w:t>
            </w:r>
          </w:p>
          <w:p w14:paraId="61BE047C">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rPr>
            </w:pPr>
            <w:r>
              <w:rPr>
                <w:rFonts w:hint="eastAsia" w:ascii="仿宋" w:hAnsi="仿宋" w:eastAsia="仿宋" w:cs="仿宋"/>
                <w:sz w:val="24"/>
              </w:rPr>
              <w:t>（1）手机短信，接收人：</w:t>
            </w:r>
            <w:r>
              <w:rPr>
                <w:rFonts w:hint="eastAsia" w:ascii="仿宋" w:hAnsi="仿宋" w:eastAsia="仿宋" w:cs="仿宋"/>
                <w:sz w:val="24"/>
                <w:u w:val="single"/>
              </w:rPr>
              <w:t xml:space="preserve">          </w:t>
            </w:r>
            <w:r>
              <w:rPr>
                <w:rFonts w:hint="eastAsia" w:ascii="仿宋" w:hAnsi="仿宋" w:eastAsia="仿宋" w:cs="仿宋"/>
                <w:sz w:val="24"/>
              </w:rPr>
              <w:t>，接收号码：</w:t>
            </w:r>
            <w:r>
              <w:rPr>
                <w:rFonts w:hint="eastAsia" w:ascii="仿宋" w:hAnsi="仿宋" w:eastAsia="仿宋" w:cs="仿宋"/>
                <w:sz w:val="24"/>
                <w:u w:val="single"/>
              </w:rPr>
              <w:t xml:space="preserve">              </w:t>
            </w: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6150FF1A">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u w:val="single"/>
              </w:rPr>
            </w:pPr>
            <w:r>
              <w:rPr>
                <w:rFonts w:hint="eastAsia" w:ascii="仿宋" w:hAnsi="仿宋" w:eastAsia="仿宋" w:cs="仿宋"/>
                <w:sz w:val="24"/>
              </w:rPr>
              <w:t>（2）QQ信息，接收人：</w:t>
            </w:r>
            <w:r>
              <w:rPr>
                <w:rFonts w:hint="eastAsia" w:ascii="仿宋" w:hAnsi="仿宋" w:eastAsia="仿宋" w:cs="仿宋"/>
                <w:sz w:val="24"/>
                <w:u w:val="single"/>
              </w:rPr>
              <w:t xml:space="preserve">          </w:t>
            </w:r>
            <w:r>
              <w:rPr>
                <w:rFonts w:hint="eastAsia" w:ascii="仿宋" w:hAnsi="仿宋" w:eastAsia="仿宋" w:cs="仿宋"/>
                <w:sz w:val="24"/>
              </w:rPr>
              <w:t>，接收号码：</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081804DD">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u w:val="single"/>
              </w:rPr>
            </w:pPr>
            <w:r>
              <w:rPr>
                <w:rFonts w:hint="eastAsia" w:ascii="仿宋" w:hAnsi="仿宋" w:eastAsia="仿宋" w:cs="仿宋"/>
                <w:sz w:val="24"/>
              </w:rPr>
              <w:t>（3）微信信息，接收人：</w:t>
            </w:r>
            <w:r>
              <w:rPr>
                <w:rFonts w:hint="eastAsia" w:ascii="仿宋" w:hAnsi="仿宋" w:eastAsia="仿宋" w:cs="仿宋"/>
                <w:sz w:val="24"/>
                <w:u w:val="single"/>
              </w:rPr>
              <w:t xml:space="preserve">          </w:t>
            </w:r>
            <w:r>
              <w:rPr>
                <w:rFonts w:hint="eastAsia" w:ascii="仿宋" w:hAnsi="仿宋" w:eastAsia="仿宋" w:cs="仿宋"/>
                <w:sz w:val="24"/>
              </w:rPr>
              <w:t>，微信号：</w:t>
            </w:r>
            <w:r>
              <w:rPr>
                <w:rFonts w:hint="eastAsia" w:ascii="仿宋" w:hAnsi="仿宋" w:eastAsia="仿宋" w:cs="仿宋"/>
                <w:sz w:val="24"/>
                <w:u w:val="single"/>
              </w:rPr>
              <w:t xml:space="preserve">               </w:t>
            </w:r>
          </w:p>
          <w:p w14:paraId="564F2616">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u w:val="single"/>
              </w:rPr>
            </w:pPr>
            <w:r>
              <w:rPr>
                <w:rFonts w:hint="eastAsia" w:ascii="仿宋" w:hAnsi="仿宋" w:eastAsia="仿宋" w:cs="仿宋"/>
                <w:sz w:val="24"/>
              </w:rPr>
              <w:t>（4）电子邮件，接收人：</w:t>
            </w:r>
            <w:r>
              <w:rPr>
                <w:rFonts w:hint="eastAsia" w:ascii="仿宋" w:hAnsi="仿宋" w:eastAsia="仿宋" w:cs="仿宋"/>
                <w:sz w:val="24"/>
                <w:u w:val="single"/>
              </w:rPr>
              <w:t xml:space="preserve">          </w:t>
            </w:r>
            <w:r>
              <w:rPr>
                <w:rFonts w:hint="eastAsia" w:ascii="仿宋" w:hAnsi="仿宋" w:eastAsia="仿宋" w:cs="仿宋"/>
                <w:sz w:val="24"/>
              </w:rPr>
              <w:t>，邮箱地址：</w:t>
            </w:r>
            <w:r>
              <w:rPr>
                <w:rFonts w:hint="eastAsia" w:ascii="仿宋" w:hAnsi="仿宋" w:eastAsia="仿宋" w:cs="仿宋"/>
                <w:sz w:val="24"/>
                <w:u w:val="single"/>
              </w:rPr>
              <w:t xml:space="preserve">             </w:t>
            </w:r>
          </w:p>
          <w:p w14:paraId="02502379">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rPr>
            </w:pPr>
            <w:r>
              <w:rPr>
                <w:rFonts w:hint="eastAsia" w:ascii="仿宋" w:hAnsi="仿宋" w:eastAsia="仿宋" w:cs="仿宋"/>
                <w:sz w:val="24"/>
              </w:rPr>
              <w:t xml:space="preserve">3.其他联系方式： </w:t>
            </w:r>
            <w:r>
              <w:rPr>
                <w:rFonts w:hint="eastAsia" w:ascii="仿宋" w:hAnsi="仿宋" w:eastAsia="仿宋" w:cs="仿宋"/>
                <w:sz w:val="24"/>
                <w:u w:val="single"/>
              </w:rPr>
              <w:t xml:space="preserve">                                 </w:t>
            </w:r>
          </w:p>
        </w:tc>
      </w:tr>
      <w:tr w14:paraId="4E89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549" w:type="dxa"/>
            <w:vAlign w:val="center"/>
          </w:tcPr>
          <w:p w14:paraId="0822F3DE">
            <w:pPr>
              <w:spacing w:line="460" w:lineRule="exact"/>
              <w:jc w:val="center"/>
              <w:rPr>
                <w:rFonts w:hint="eastAsia" w:ascii="仿宋" w:hAnsi="仿宋" w:eastAsia="仿宋" w:cs="仿宋"/>
                <w:b/>
                <w:sz w:val="24"/>
                <w:lang w:val="en-US" w:eastAsia="zh-CN"/>
              </w:rPr>
            </w:pPr>
            <w:r>
              <w:rPr>
                <w:rFonts w:hint="eastAsia" w:ascii="仿宋" w:hAnsi="仿宋" w:eastAsia="仿宋" w:cs="仿宋"/>
                <w:b/>
                <w:sz w:val="24"/>
                <w:lang w:val="en-US" w:eastAsia="zh-CN"/>
              </w:rPr>
              <w:t>开会方式</w:t>
            </w:r>
          </w:p>
        </w:tc>
        <w:tc>
          <w:tcPr>
            <w:tcW w:w="7694" w:type="dxa"/>
            <w:vAlign w:val="center"/>
          </w:tcPr>
          <w:p w14:paraId="417C3024">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lang w:val="en-US" w:eastAsia="zh-CN"/>
              </w:rPr>
            </w:pPr>
            <w:r>
              <w:rPr>
                <w:rFonts w:hint="eastAsia" w:ascii="仿宋" w:hAnsi="仿宋" w:eastAsia="仿宋" w:cs="仿宋"/>
                <w:color w:val="auto"/>
                <w:sz w:val="24"/>
                <w:lang w:val="en-US" w:eastAsia="zh-CN"/>
              </w:rPr>
              <w:t>采</w:t>
            </w:r>
            <w:r>
              <w:rPr>
                <w:rFonts w:hint="eastAsia" w:ascii="仿宋" w:hAnsi="仿宋" w:eastAsia="仿宋" w:cs="仿宋"/>
                <w:color w:val="auto"/>
                <w:sz w:val="24"/>
                <w:szCs w:val="24"/>
                <w:lang w:val="en-US" w:eastAsia="zh-CN"/>
              </w:rPr>
              <w:t>用网络会议或其他非现场方式召开债权人会议：□ 同意  □不同意</w:t>
            </w:r>
          </w:p>
        </w:tc>
      </w:tr>
      <w:tr w14:paraId="7E29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49" w:type="dxa"/>
            <w:vAlign w:val="center"/>
          </w:tcPr>
          <w:p w14:paraId="016FCC74">
            <w:pPr>
              <w:spacing w:line="460" w:lineRule="exact"/>
              <w:jc w:val="center"/>
              <w:rPr>
                <w:rFonts w:hint="eastAsia" w:ascii="仿宋" w:hAnsi="仿宋" w:eastAsia="仿宋" w:cs="仿宋"/>
                <w:b/>
                <w:sz w:val="24"/>
              </w:rPr>
            </w:pPr>
            <w:r>
              <w:rPr>
                <w:rFonts w:hint="eastAsia" w:ascii="仿宋" w:hAnsi="仿宋" w:eastAsia="仿宋" w:cs="仿宋"/>
                <w:b/>
                <w:sz w:val="24"/>
              </w:rPr>
              <w:t>债权申报人确认</w:t>
            </w:r>
          </w:p>
        </w:tc>
        <w:tc>
          <w:tcPr>
            <w:tcW w:w="7694" w:type="dxa"/>
          </w:tcPr>
          <w:p w14:paraId="4C60C75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rPr>
            </w:pPr>
            <w:r>
              <w:rPr>
                <w:rFonts w:hint="eastAsia" w:ascii="仿宋" w:hAnsi="仿宋" w:eastAsia="仿宋" w:cs="仿宋"/>
                <w:sz w:val="24"/>
              </w:rPr>
              <w:t xml:space="preserve">本人（单位）已经阅读（听明白）本确认书的告知事项，提供了上栏送达地址，确认了上栏送达方式，并保证所提供的送达地址、送达方式各项内容是正确的、有效的。如在破产程序中送达地址发生变化，将及时通知管理人。 </w:t>
            </w:r>
          </w:p>
          <w:p w14:paraId="26B5AF63">
            <w:pPr>
              <w:keepNext w:val="0"/>
              <w:keepLines w:val="0"/>
              <w:pageBreakBefore w:val="0"/>
              <w:kinsoku/>
              <w:wordWrap/>
              <w:overflowPunct/>
              <w:topLinePunct w:val="0"/>
              <w:autoSpaceDE/>
              <w:autoSpaceDN/>
              <w:bidi w:val="0"/>
              <w:adjustRightInd/>
              <w:snapToGrid/>
              <w:spacing w:line="440" w:lineRule="exact"/>
              <w:ind w:firstLine="437"/>
              <w:textAlignment w:val="auto"/>
              <w:rPr>
                <w:rFonts w:hint="eastAsia" w:ascii="仿宋" w:hAnsi="仿宋" w:eastAsia="仿宋" w:cs="仿宋"/>
                <w:sz w:val="24"/>
              </w:rPr>
            </w:pPr>
            <w:r>
              <w:rPr>
                <w:rFonts w:hint="eastAsia" w:ascii="仿宋" w:hAnsi="仿宋" w:eastAsia="仿宋" w:cs="仿宋"/>
                <w:sz w:val="24"/>
              </w:rPr>
              <w:t xml:space="preserve">                  债权申报人（签</w:t>
            </w:r>
            <w:r>
              <w:rPr>
                <w:rFonts w:hint="eastAsia" w:ascii="仿宋" w:hAnsi="仿宋" w:eastAsia="仿宋" w:cs="仿宋"/>
                <w:sz w:val="24"/>
                <w:lang w:val="en-US" w:eastAsia="zh-CN"/>
              </w:rPr>
              <w:t>字/</w:t>
            </w:r>
            <w:r>
              <w:rPr>
                <w:rFonts w:hint="eastAsia" w:ascii="仿宋" w:hAnsi="仿宋" w:eastAsia="仿宋" w:cs="仿宋"/>
                <w:sz w:val="24"/>
              </w:rPr>
              <w:t>盖章）：</w:t>
            </w:r>
          </w:p>
          <w:p w14:paraId="08188C9C">
            <w:pPr>
              <w:keepNext w:val="0"/>
              <w:keepLines w:val="0"/>
              <w:pageBreakBefore w:val="0"/>
              <w:kinsoku/>
              <w:wordWrap/>
              <w:overflowPunct/>
              <w:topLinePunct w:val="0"/>
              <w:autoSpaceDE/>
              <w:autoSpaceDN/>
              <w:bidi w:val="0"/>
              <w:adjustRightInd/>
              <w:snapToGrid/>
              <w:spacing w:line="440" w:lineRule="exact"/>
              <w:ind w:firstLine="437"/>
              <w:textAlignment w:val="auto"/>
              <w:rPr>
                <w:rFonts w:hint="eastAsia" w:ascii="仿宋" w:hAnsi="仿宋" w:eastAsia="仿宋" w:cs="仿宋"/>
                <w:sz w:val="24"/>
              </w:rPr>
            </w:pPr>
            <w:r>
              <w:rPr>
                <w:rFonts w:hint="eastAsia" w:ascii="仿宋" w:hAnsi="仿宋" w:eastAsia="仿宋" w:cs="仿宋"/>
                <w:sz w:val="24"/>
              </w:rPr>
              <w:t xml:space="preserve">                                   年    月    日</w:t>
            </w:r>
          </w:p>
        </w:tc>
      </w:tr>
      <w:tr w14:paraId="5477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549" w:type="dxa"/>
            <w:tcBorders>
              <w:bottom w:val="single" w:color="auto" w:sz="4" w:space="0"/>
            </w:tcBorders>
            <w:vAlign w:val="center"/>
          </w:tcPr>
          <w:p w14:paraId="369F50BC">
            <w:pPr>
              <w:spacing w:line="460" w:lineRule="exact"/>
              <w:jc w:val="center"/>
              <w:rPr>
                <w:rFonts w:hint="eastAsia" w:ascii="仿宋" w:hAnsi="仿宋" w:eastAsia="仿宋" w:cs="仿宋"/>
                <w:sz w:val="24"/>
              </w:rPr>
            </w:pPr>
            <w:r>
              <w:rPr>
                <w:rFonts w:hint="eastAsia" w:ascii="仿宋" w:hAnsi="仿宋" w:eastAsia="仿宋" w:cs="仿宋"/>
                <w:b/>
                <w:bCs/>
                <w:sz w:val="24"/>
              </w:rPr>
              <w:t>备  注</w:t>
            </w:r>
          </w:p>
        </w:tc>
        <w:tc>
          <w:tcPr>
            <w:tcW w:w="7694" w:type="dxa"/>
            <w:tcBorders>
              <w:bottom w:val="single" w:color="auto" w:sz="4" w:space="0"/>
            </w:tcBorders>
          </w:tcPr>
          <w:p w14:paraId="09DE827E">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rPr>
            </w:pPr>
          </w:p>
        </w:tc>
      </w:tr>
    </w:tbl>
    <w:p w14:paraId="18932C77">
      <w:pPr>
        <w:pStyle w:val="7"/>
        <w:spacing w:before="0" w:beforeAutospacing="0" w:after="220" w:afterAutospacing="0" w:line="276" w:lineRule="auto"/>
        <w:rPr>
          <w:rStyle w:val="11"/>
          <w:rFonts w:hint="eastAsia" w:ascii="仿宋" w:hAnsi="仿宋" w:eastAsia="仿宋" w:cs="仿宋"/>
          <w:color w:val="333333"/>
          <w:sz w:val="32"/>
          <w:szCs w:val="32"/>
        </w:rPr>
      </w:pPr>
    </w:p>
    <w:p w14:paraId="04690650">
      <w:pPr>
        <w:spacing w:line="540" w:lineRule="exact"/>
        <w:ind w:firstLine="550"/>
        <w:jc w:val="center"/>
        <w:rPr>
          <w:rFonts w:hint="eastAsia" w:ascii="仿宋" w:hAnsi="仿宋" w:eastAsia="仿宋" w:cs="仿宋"/>
          <w:b/>
          <w:w w:val="110"/>
          <w:sz w:val="36"/>
          <w:szCs w:val="36"/>
        </w:rPr>
      </w:pPr>
      <w:r>
        <w:rPr>
          <w:rFonts w:hint="eastAsia" w:ascii="仿宋" w:hAnsi="仿宋" w:eastAsia="仿宋" w:cs="仿宋"/>
          <w:b/>
          <w:w w:val="110"/>
          <w:sz w:val="36"/>
          <w:szCs w:val="36"/>
        </w:rPr>
        <w:t>授权委托书</w:t>
      </w:r>
    </w:p>
    <w:p w14:paraId="1D4D550E">
      <w:pPr>
        <w:spacing w:line="540" w:lineRule="exact"/>
        <w:ind w:firstLine="550"/>
        <w:jc w:val="center"/>
        <w:rPr>
          <w:rFonts w:hint="eastAsia" w:ascii="仿宋" w:hAnsi="仿宋" w:eastAsia="仿宋" w:cs="仿宋"/>
          <w:w w:val="110"/>
          <w:sz w:val="36"/>
          <w:szCs w:val="36"/>
        </w:rPr>
      </w:pPr>
      <w:r>
        <w:rPr>
          <w:rFonts w:hint="eastAsia" w:ascii="仿宋" w:hAnsi="仿宋" w:eastAsia="仿宋" w:cs="仿宋"/>
          <w:w w:val="110"/>
          <w:sz w:val="36"/>
          <w:szCs w:val="36"/>
        </w:rPr>
        <w:t>（</w:t>
      </w:r>
      <w:r>
        <w:rPr>
          <w:rFonts w:hint="eastAsia" w:ascii="仿宋" w:hAnsi="仿宋" w:eastAsia="仿宋" w:cs="仿宋"/>
          <w:w w:val="110"/>
          <w:sz w:val="36"/>
          <w:szCs w:val="36"/>
          <w:lang w:val="en-US" w:eastAsia="zh-CN"/>
        </w:rPr>
        <w:t>债权人为单位用</w:t>
      </w:r>
      <w:r>
        <w:rPr>
          <w:rFonts w:hint="eastAsia" w:ascii="仿宋" w:hAnsi="仿宋" w:eastAsia="仿宋" w:cs="仿宋"/>
          <w:w w:val="110"/>
          <w:sz w:val="36"/>
          <w:szCs w:val="36"/>
        </w:rPr>
        <w:t>）</w:t>
      </w:r>
    </w:p>
    <w:p w14:paraId="497749B8">
      <w:pPr>
        <w:spacing w:line="540" w:lineRule="exact"/>
        <w:ind w:firstLine="550"/>
        <w:jc w:val="center"/>
        <w:rPr>
          <w:rFonts w:hint="eastAsia" w:ascii="仿宋" w:hAnsi="仿宋" w:eastAsia="仿宋" w:cs="仿宋"/>
          <w:w w:val="110"/>
          <w:sz w:val="36"/>
          <w:szCs w:val="36"/>
        </w:rPr>
      </w:pPr>
    </w:p>
    <w:p w14:paraId="07733831">
      <w:pPr>
        <w:spacing w:line="540" w:lineRule="exact"/>
        <w:ind w:firstLine="600"/>
        <w:rPr>
          <w:rFonts w:hint="eastAsia" w:ascii="仿宋" w:hAnsi="仿宋" w:eastAsia="仿宋" w:cs="仿宋"/>
          <w:sz w:val="28"/>
          <w:szCs w:val="28"/>
        </w:rPr>
      </w:pPr>
      <w:r>
        <w:rPr>
          <w:rFonts w:hint="eastAsia" w:ascii="仿宋" w:hAnsi="仿宋" w:eastAsia="仿宋" w:cs="仿宋"/>
          <w:sz w:val="28"/>
          <w:szCs w:val="28"/>
        </w:rPr>
        <w:t>委托人：</w:t>
      </w:r>
      <w:r>
        <w:rPr>
          <w:rFonts w:hint="eastAsia" w:ascii="仿宋" w:hAnsi="仿宋" w:eastAsia="仿宋" w:cs="仿宋"/>
          <w:sz w:val="28"/>
          <w:szCs w:val="28"/>
          <w:u w:val="single"/>
        </w:rPr>
        <w:t xml:space="preserve">                                              </w:t>
      </w:r>
    </w:p>
    <w:p w14:paraId="38C4B806">
      <w:pPr>
        <w:spacing w:line="540" w:lineRule="exact"/>
        <w:ind w:firstLine="600"/>
        <w:rPr>
          <w:rFonts w:hint="eastAsia" w:ascii="仿宋" w:hAnsi="仿宋" w:eastAsia="仿宋" w:cs="仿宋"/>
          <w:sz w:val="28"/>
          <w:szCs w:val="28"/>
          <w:u w:val="single"/>
        </w:rPr>
      </w:pPr>
      <w:r>
        <w:rPr>
          <w:rFonts w:hint="eastAsia" w:ascii="仿宋" w:hAnsi="仿宋" w:eastAsia="仿宋" w:cs="仿宋"/>
          <w:sz w:val="28"/>
          <w:szCs w:val="28"/>
        </w:rPr>
        <w:t>住所：</w:t>
      </w:r>
      <w:r>
        <w:rPr>
          <w:rFonts w:hint="eastAsia" w:ascii="仿宋" w:hAnsi="仿宋" w:eastAsia="仿宋" w:cs="仿宋"/>
          <w:sz w:val="28"/>
          <w:szCs w:val="28"/>
          <w:u w:val="single"/>
        </w:rPr>
        <w:t xml:space="preserve">                                                </w:t>
      </w:r>
    </w:p>
    <w:p w14:paraId="1DC8A2F7">
      <w:pPr>
        <w:spacing w:line="540" w:lineRule="exact"/>
        <w:ind w:firstLine="600"/>
        <w:rPr>
          <w:rFonts w:hint="eastAsia" w:ascii="仿宋" w:hAnsi="仿宋" w:eastAsia="仿宋" w:cs="仿宋"/>
          <w:sz w:val="28"/>
          <w:szCs w:val="28"/>
          <w:u w:val="single"/>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p>
    <w:p w14:paraId="2D14CCBC">
      <w:pPr>
        <w:spacing w:line="540" w:lineRule="exact"/>
        <w:ind w:firstLine="600"/>
        <w:rPr>
          <w:rFonts w:hint="eastAsia" w:ascii="仿宋" w:hAnsi="仿宋" w:eastAsia="仿宋" w:cs="仿宋"/>
          <w:sz w:val="28"/>
          <w:szCs w:val="28"/>
          <w:u w:val="single"/>
        </w:rPr>
      </w:pPr>
      <w:r>
        <w:rPr>
          <w:rFonts w:hint="eastAsia" w:ascii="仿宋" w:hAnsi="仿宋" w:eastAsia="仿宋" w:cs="仿宋"/>
          <w:sz w:val="28"/>
          <w:szCs w:val="28"/>
        </w:rPr>
        <w:t>受托人：</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p>
    <w:p w14:paraId="709B2483">
      <w:pPr>
        <w:spacing w:line="540" w:lineRule="exact"/>
        <w:ind w:firstLine="600"/>
        <w:rPr>
          <w:rFonts w:hint="eastAsia" w:ascii="仿宋" w:hAnsi="仿宋" w:eastAsia="仿宋" w:cs="仿宋"/>
          <w:sz w:val="28"/>
          <w:szCs w:val="28"/>
          <w:u w:val="single"/>
        </w:rPr>
      </w:pPr>
      <w:r>
        <w:rPr>
          <w:rFonts w:hint="eastAsia" w:ascii="仿宋" w:hAnsi="仿宋" w:eastAsia="仿宋" w:cs="仿宋"/>
          <w:sz w:val="28"/>
          <w:szCs w:val="28"/>
        </w:rPr>
        <w:t>公民身份号码（或律师执业证号）</w:t>
      </w:r>
      <w:r>
        <w:rPr>
          <w:rFonts w:hint="eastAsia" w:ascii="仿宋" w:hAnsi="仿宋" w:eastAsia="仿宋" w:cs="仿宋"/>
          <w:sz w:val="28"/>
          <w:szCs w:val="28"/>
          <w:u w:val="single"/>
        </w:rPr>
        <w:t xml:space="preserve">                        </w:t>
      </w:r>
    </w:p>
    <w:p w14:paraId="0D4A1727">
      <w:pPr>
        <w:spacing w:line="540" w:lineRule="exact"/>
        <w:ind w:firstLine="600"/>
        <w:rPr>
          <w:rFonts w:hint="eastAsia" w:ascii="仿宋" w:hAnsi="仿宋" w:eastAsia="仿宋" w:cs="仿宋"/>
          <w:sz w:val="28"/>
          <w:szCs w:val="28"/>
        </w:rPr>
      </w:pPr>
      <w:r>
        <w:rPr>
          <w:rFonts w:hint="eastAsia" w:ascii="仿宋" w:hAnsi="仿宋" w:eastAsia="仿宋" w:cs="仿宋"/>
          <w:sz w:val="28"/>
          <w:szCs w:val="28"/>
        </w:rPr>
        <w:t>联系电话：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0377AC0F">
      <w:pPr>
        <w:spacing w:line="540" w:lineRule="exact"/>
        <w:ind w:firstLine="600"/>
        <w:rPr>
          <w:rFonts w:hint="eastAsia" w:ascii="仿宋" w:hAnsi="仿宋" w:eastAsia="仿宋" w:cs="仿宋"/>
          <w:sz w:val="28"/>
          <w:szCs w:val="28"/>
        </w:rPr>
      </w:pPr>
    </w:p>
    <w:p w14:paraId="7AB7AF6C">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现委托上列受托人作为代理人，代表本单位参</w:t>
      </w:r>
      <w:bookmarkStart w:id="4" w:name="_Hlk9358027"/>
      <w:r>
        <w:rPr>
          <w:rFonts w:hint="eastAsia" w:ascii="仿宋" w:hAnsi="仿宋" w:eastAsia="仿宋" w:cs="仿宋"/>
          <w:sz w:val="28"/>
          <w:szCs w:val="28"/>
        </w:rPr>
        <w:t>与</w:t>
      </w:r>
      <w:bookmarkEnd w:id="4"/>
      <w:r>
        <w:rPr>
          <w:rFonts w:hint="eastAsia" w:ascii="仿宋" w:hAnsi="仿宋" w:eastAsia="仿宋" w:cs="仿宋"/>
          <w:sz w:val="28"/>
          <w:szCs w:val="28"/>
          <w:lang w:eastAsia="zh-CN"/>
        </w:rPr>
        <w:t>武汉预应力波纹管有限公司</w:t>
      </w:r>
      <w:r>
        <w:rPr>
          <w:rFonts w:hint="eastAsia" w:ascii="仿宋" w:hAnsi="仿宋" w:eastAsia="仿宋" w:cs="仿宋"/>
          <w:sz w:val="28"/>
          <w:szCs w:val="28"/>
        </w:rPr>
        <w:t>破产</w:t>
      </w:r>
      <w:r>
        <w:rPr>
          <w:rFonts w:hint="eastAsia" w:ascii="仿宋" w:hAnsi="仿宋" w:eastAsia="仿宋" w:cs="仿宋"/>
          <w:sz w:val="28"/>
          <w:szCs w:val="28"/>
          <w:lang w:val="en-US" w:eastAsia="zh-CN"/>
        </w:rPr>
        <w:t>案件</w:t>
      </w:r>
      <w:r>
        <w:rPr>
          <w:rFonts w:hint="eastAsia" w:ascii="仿宋" w:hAnsi="仿宋" w:eastAsia="仿宋" w:cs="仿宋"/>
          <w:sz w:val="28"/>
          <w:szCs w:val="28"/>
        </w:rPr>
        <w:t>，处理破产程序中的相关事宜。</w:t>
      </w:r>
    </w:p>
    <w:p w14:paraId="2A9D3334">
      <w:pPr>
        <w:spacing w:line="520" w:lineRule="exact"/>
        <w:ind w:firstLine="600"/>
        <w:rPr>
          <w:rFonts w:hint="eastAsia" w:ascii="仿宋" w:hAnsi="仿宋" w:eastAsia="仿宋" w:cs="仿宋"/>
          <w:sz w:val="28"/>
          <w:szCs w:val="28"/>
        </w:rPr>
      </w:pPr>
      <w:r>
        <w:rPr>
          <w:rFonts w:hint="eastAsia" w:ascii="仿宋" w:hAnsi="仿宋" w:eastAsia="仿宋" w:cs="仿宋"/>
          <w:sz w:val="28"/>
          <w:szCs w:val="28"/>
        </w:rPr>
        <w:t>代理权限</w:t>
      </w:r>
      <w:r>
        <w:rPr>
          <w:rFonts w:hint="eastAsia" w:ascii="仿宋" w:hAnsi="仿宋" w:eastAsia="仿宋" w:cs="仿宋"/>
          <w:bCs/>
          <w:sz w:val="28"/>
          <w:szCs w:val="28"/>
        </w:rPr>
        <w:t>：进行债权申报；接收管理人的通知，签收法律文书；参加债权人会议，对债权人会议所议事项进行表决；进行清算、和解、重整，签署相关清算、和解、重整文书；承认、放弃、变更申报要求及其他权利；参与破产程序中的其他活动。</w:t>
      </w:r>
    </w:p>
    <w:p w14:paraId="2CA01770">
      <w:pPr>
        <w:spacing w:line="520" w:lineRule="exact"/>
        <w:ind w:firstLine="548" w:firstLineChars="196"/>
        <w:rPr>
          <w:rFonts w:hint="eastAsia" w:ascii="仿宋" w:hAnsi="仿宋" w:eastAsia="仿宋" w:cs="仿宋"/>
          <w:bCs/>
          <w:sz w:val="28"/>
          <w:szCs w:val="28"/>
        </w:rPr>
      </w:pPr>
      <w:r>
        <w:rPr>
          <w:rFonts w:hint="eastAsia" w:ascii="仿宋" w:hAnsi="仿宋" w:eastAsia="仿宋" w:cs="仿宋"/>
          <w:bCs/>
          <w:sz w:val="28"/>
          <w:szCs w:val="28"/>
        </w:rPr>
        <w:t>代理期限：自本委托书签发之日起至</w:t>
      </w:r>
      <w:r>
        <w:rPr>
          <w:rFonts w:hint="eastAsia" w:ascii="仿宋" w:hAnsi="仿宋" w:eastAsia="仿宋" w:cs="仿宋"/>
          <w:sz w:val="28"/>
          <w:szCs w:val="28"/>
          <w:lang w:eastAsia="zh-CN"/>
        </w:rPr>
        <w:t>武汉预应力波纹管有限公司</w:t>
      </w:r>
      <w:r>
        <w:rPr>
          <w:rFonts w:hint="eastAsia" w:ascii="仿宋" w:hAnsi="仿宋" w:eastAsia="仿宋" w:cs="仿宋"/>
          <w:bCs/>
          <w:sz w:val="28"/>
          <w:szCs w:val="28"/>
        </w:rPr>
        <w:t>破产程序终结时止。</w:t>
      </w:r>
    </w:p>
    <w:p w14:paraId="1FE3E85C">
      <w:pPr>
        <w:spacing w:line="540" w:lineRule="exact"/>
        <w:rPr>
          <w:rFonts w:hint="eastAsia" w:ascii="仿宋" w:hAnsi="仿宋" w:eastAsia="仿宋" w:cs="仿宋"/>
          <w:sz w:val="28"/>
          <w:szCs w:val="28"/>
        </w:rPr>
      </w:pPr>
    </w:p>
    <w:p w14:paraId="344F6CA0">
      <w:pPr>
        <w:spacing w:line="540" w:lineRule="exact"/>
        <w:rPr>
          <w:rFonts w:hint="eastAsia" w:ascii="仿宋" w:hAnsi="仿宋" w:eastAsia="仿宋" w:cs="仿宋"/>
          <w:sz w:val="28"/>
          <w:szCs w:val="28"/>
          <w:u w:val="single"/>
        </w:rPr>
      </w:pPr>
      <w:r>
        <w:rPr>
          <w:rFonts w:hint="eastAsia" w:ascii="仿宋" w:hAnsi="仿宋" w:eastAsia="仿宋" w:cs="仿宋"/>
          <w:sz w:val="28"/>
          <w:szCs w:val="28"/>
        </w:rPr>
        <w:t xml:space="preserve">                            委托人（盖章）：</w:t>
      </w:r>
      <w:r>
        <w:rPr>
          <w:rFonts w:hint="eastAsia" w:ascii="仿宋" w:hAnsi="仿宋" w:eastAsia="仿宋" w:cs="仿宋"/>
          <w:sz w:val="28"/>
          <w:szCs w:val="28"/>
          <w:u w:val="single"/>
        </w:rPr>
        <w:t xml:space="preserve">                 </w:t>
      </w:r>
    </w:p>
    <w:p w14:paraId="320CB13B">
      <w:pPr>
        <w:spacing w:line="540" w:lineRule="exact"/>
        <w:rPr>
          <w:rFonts w:hint="eastAsia" w:ascii="仿宋" w:hAnsi="仿宋" w:eastAsia="仿宋" w:cs="仿宋"/>
          <w:sz w:val="28"/>
          <w:szCs w:val="28"/>
        </w:rPr>
      </w:pPr>
      <w:r>
        <w:rPr>
          <w:rFonts w:hint="eastAsia" w:ascii="仿宋" w:hAnsi="仿宋" w:eastAsia="仿宋" w:cs="仿宋"/>
          <w:sz w:val="28"/>
          <w:szCs w:val="28"/>
        </w:rPr>
        <w:t xml:space="preserve">                            受委托人（签字）：</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9ED64B9">
      <w:pPr>
        <w:spacing w:line="540" w:lineRule="exact"/>
        <w:ind w:right="1120" w:firstLine="3920" w:firstLineChars="1400"/>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54D90B4">
      <w:pPr>
        <w:spacing w:line="480" w:lineRule="exact"/>
        <w:rPr>
          <w:rFonts w:hint="eastAsia" w:ascii="仿宋" w:hAnsi="仿宋" w:eastAsia="仿宋" w:cs="仿宋"/>
          <w:sz w:val="28"/>
          <w:szCs w:val="28"/>
        </w:rPr>
      </w:pPr>
    </w:p>
    <w:p w14:paraId="3DAE59E3">
      <w:pPr>
        <w:spacing w:line="480" w:lineRule="exact"/>
        <w:ind w:firstLine="560" w:firstLineChars="200"/>
        <w:rPr>
          <w:rFonts w:hint="eastAsia" w:ascii="仿宋" w:hAnsi="仿宋" w:eastAsia="仿宋" w:cs="仿宋"/>
          <w:sz w:val="28"/>
          <w:szCs w:val="28"/>
        </w:rPr>
      </w:pPr>
    </w:p>
    <w:p w14:paraId="19AD915C">
      <w:pPr>
        <w:spacing w:line="480" w:lineRule="exact"/>
        <w:ind w:firstLine="560" w:firstLineChars="200"/>
        <w:rPr>
          <w:rFonts w:hint="eastAsia" w:ascii="仿宋" w:hAnsi="仿宋" w:eastAsia="仿宋" w:cs="仿宋"/>
          <w:b/>
          <w:sz w:val="44"/>
          <w:szCs w:val="44"/>
        </w:rPr>
      </w:pPr>
      <w:r>
        <w:rPr>
          <w:rFonts w:hint="eastAsia" w:ascii="仿宋" w:hAnsi="仿宋" w:eastAsia="仿宋" w:cs="仿宋"/>
          <w:sz w:val="28"/>
          <w:szCs w:val="28"/>
        </w:rPr>
        <w:t>需附资料：营业执照、《法定代表人（负责人）身份证明书》、法定代表人身份证复印件（正反双面）</w:t>
      </w:r>
    </w:p>
    <w:p w14:paraId="26E45271">
      <w:pPr>
        <w:spacing w:line="480" w:lineRule="exact"/>
        <w:jc w:val="center"/>
        <w:rPr>
          <w:rFonts w:hint="eastAsia" w:ascii="仿宋" w:hAnsi="仿宋" w:eastAsia="仿宋" w:cs="仿宋"/>
          <w:b/>
          <w:sz w:val="44"/>
          <w:szCs w:val="44"/>
        </w:rPr>
      </w:pPr>
    </w:p>
    <w:p w14:paraId="7A4D564F">
      <w:pPr>
        <w:spacing w:line="480" w:lineRule="exact"/>
        <w:jc w:val="center"/>
        <w:rPr>
          <w:rFonts w:hint="eastAsia" w:ascii="仿宋" w:hAnsi="仿宋" w:eastAsia="仿宋" w:cs="仿宋"/>
          <w:b/>
          <w:sz w:val="44"/>
          <w:szCs w:val="44"/>
        </w:rPr>
      </w:pPr>
    </w:p>
    <w:p w14:paraId="349EE01E">
      <w:pPr>
        <w:spacing w:line="720" w:lineRule="auto"/>
        <w:jc w:val="center"/>
        <w:rPr>
          <w:rFonts w:hint="eastAsia" w:ascii="仿宋" w:hAnsi="仿宋" w:eastAsia="仿宋" w:cs="仿宋"/>
          <w:b/>
          <w:sz w:val="44"/>
          <w:szCs w:val="44"/>
        </w:rPr>
      </w:pPr>
      <w:r>
        <w:rPr>
          <w:rFonts w:hint="eastAsia" w:ascii="仿宋" w:hAnsi="仿宋" w:eastAsia="仿宋" w:cs="仿宋"/>
          <w:b/>
          <w:sz w:val="44"/>
          <w:szCs w:val="44"/>
        </w:rPr>
        <w:t>法定代表人（负责人）身份证明书</w:t>
      </w:r>
    </w:p>
    <w:p w14:paraId="2DC29199">
      <w:pPr>
        <w:spacing w:line="720" w:lineRule="auto"/>
        <w:jc w:val="center"/>
        <w:rPr>
          <w:rFonts w:hint="eastAsia" w:ascii="仿宋" w:hAnsi="仿宋" w:eastAsia="仿宋" w:cs="仿宋"/>
          <w:sz w:val="28"/>
          <w:szCs w:val="28"/>
        </w:rPr>
      </w:pPr>
      <w:r>
        <w:rPr>
          <w:rFonts w:hint="eastAsia" w:ascii="仿宋" w:hAnsi="仿宋" w:eastAsia="仿宋" w:cs="仿宋"/>
          <w:w w:val="110"/>
          <w:sz w:val="36"/>
          <w:szCs w:val="36"/>
        </w:rPr>
        <w:t>（</w:t>
      </w:r>
      <w:r>
        <w:rPr>
          <w:rFonts w:hint="eastAsia" w:ascii="仿宋" w:hAnsi="仿宋" w:eastAsia="仿宋" w:cs="仿宋"/>
          <w:w w:val="110"/>
          <w:sz w:val="36"/>
          <w:szCs w:val="36"/>
          <w:lang w:val="en-US" w:eastAsia="zh-CN"/>
        </w:rPr>
        <w:t>债权人为单位用</w:t>
      </w:r>
      <w:r>
        <w:rPr>
          <w:rFonts w:hint="eastAsia" w:ascii="仿宋" w:hAnsi="仿宋" w:eastAsia="仿宋" w:cs="仿宋"/>
          <w:w w:val="110"/>
          <w:sz w:val="36"/>
          <w:szCs w:val="36"/>
        </w:rPr>
        <w:t>）</w:t>
      </w:r>
    </w:p>
    <w:p w14:paraId="61888267">
      <w:pPr>
        <w:spacing w:line="720" w:lineRule="auto"/>
        <w:rPr>
          <w:rFonts w:hint="eastAsia" w:ascii="仿宋" w:hAnsi="仿宋" w:eastAsia="仿宋" w:cs="仿宋"/>
          <w:sz w:val="28"/>
          <w:szCs w:val="28"/>
        </w:rPr>
      </w:pPr>
    </w:p>
    <w:p w14:paraId="64E73B35">
      <w:pPr>
        <w:spacing w:line="720" w:lineRule="auto"/>
        <w:rPr>
          <w:rFonts w:hint="eastAsia" w:ascii="仿宋" w:hAnsi="仿宋" w:eastAsia="仿宋" w:cs="仿宋"/>
          <w:w w:val="110"/>
          <w:sz w:val="32"/>
          <w:szCs w:val="32"/>
        </w:rPr>
      </w:pPr>
      <w:r>
        <w:rPr>
          <w:rFonts w:hint="eastAsia" w:ascii="仿宋" w:hAnsi="仿宋" w:eastAsia="仿宋" w:cs="仿宋"/>
          <w:sz w:val="28"/>
          <w:szCs w:val="28"/>
        </w:rPr>
        <w:t xml:space="preserve">   </w:t>
      </w:r>
      <w:r>
        <w:rPr>
          <w:rFonts w:hint="eastAsia" w:ascii="仿宋" w:hAnsi="仿宋" w:eastAsia="仿宋" w:cs="仿宋"/>
          <w:w w:val="110"/>
          <w:sz w:val="32"/>
          <w:szCs w:val="32"/>
        </w:rPr>
        <w:t xml:space="preserve">  </w:t>
      </w:r>
      <w:r>
        <w:rPr>
          <w:rFonts w:hint="eastAsia" w:ascii="仿宋" w:hAnsi="仿宋" w:eastAsia="仿宋" w:cs="仿宋"/>
          <w:w w:val="110"/>
          <w:sz w:val="32"/>
          <w:szCs w:val="32"/>
          <w:u w:val="single"/>
        </w:rPr>
        <w:t xml:space="preserve">       </w:t>
      </w:r>
      <w:r>
        <w:rPr>
          <w:rFonts w:hint="eastAsia" w:ascii="仿宋" w:hAnsi="仿宋" w:eastAsia="仿宋" w:cs="仿宋"/>
          <w:w w:val="110"/>
          <w:sz w:val="32"/>
          <w:szCs w:val="32"/>
        </w:rPr>
        <w:t>在我单位任</w:t>
      </w:r>
      <w:r>
        <w:rPr>
          <w:rFonts w:hint="eastAsia" w:ascii="仿宋" w:hAnsi="仿宋" w:eastAsia="仿宋" w:cs="仿宋"/>
          <w:w w:val="110"/>
          <w:sz w:val="32"/>
          <w:szCs w:val="32"/>
          <w:u w:val="single"/>
        </w:rPr>
        <w:t xml:space="preserve">          </w:t>
      </w:r>
      <w:r>
        <w:rPr>
          <w:rFonts w:hint="eastAsia" w:ascii="仿宋" w:hAnsi="仿宋" w:eastAsia="仿宋" w:cs="仿宋"/>
          <w:w w:val="110"/>
          <w:sz w:val="32"/>
          <w:szCs w:val="32"/>
        </w:rPr>
        <w:t>职务，是我单位的法定代表人（负责人）。</w:t>
      </w:r>
    </w:p>
    <w:p w14:paraId="4E8868DE">
      <w:pPr>
        <w:spacing w:line="720" w:lineRule="auto"/>
        <w:ind w:firstLine="704" w:firstLineChars="200"/>
        <w:rPr>
          <w:rFonts w:hint="eastAsia" w:ascii="仿宋" w:hAnsi="仿宋" w:eastAsia="仿宋" w:cs="仿宋"/>
          <w:w w:val="110"/>
          <w:sz w:val="32"/>
          <w:szCs w:val="32"/>
        </w:rPr>
      </w:pPr>
      <w:r>
        <w:rPr>
          <w:rFonts w:hint="eastAsia" w:ascii="仿宋" w:hAnsi="仿宋" w:eastAsia="仿宋" w:cs="仿宋"/>
          <w:w w:val="110"/>
          <w:sz w:val="32"/>
          <w:szCs w:val="32"/>
        </w:rPr>
        <w:t>特此证明。</w:t>
      </w:r>
    </w:p>
    <w:p w14:paraId="711046B6">
      <w:pPr>
        <w:spacing w:line="720" w:lineRule="auto"/>
        <w:ind w:firstLine="550"/>
        <w:rPr>
          <w:rFonts w:hint="eastAsia" w:ascii="仿宋" w:hAnsi="仿宋" w:eastAsia="仿宋" w:cs="仿宋"/>
          <w:w w:val="110"/>
          <w:sz w:val="32"/>
          <w:szCs w:val="32"/>
        </w:rPr>
      </w:pPr>
      <w:r>
        <w:rPr>
          <w:rFonts w:hint="eastAsia" w:ascii="仿宋" w:hAnsi="仿宋" w:eastAsia="仿宋" w:cs="仿宋"/>
          <w:w w:val="110"/>
          <w:sz w:val="32"/>
          <w:szCs w:val="32"/>
        </w:rPr>
        <w:t xml:space="preserve">                        （单位盖章） </w:t>
      </w:r>
    </w:p>
    <w:p w14:paraId="493C1E5A">
      <w:pPr>
        <w:spacing w:line="720" w:lineRule="auto"/>
        <w:ind w:firstLine="550"/>
        <w:rPr>
          <w:rFonts w:hint="eastAsia" w:ascii="仿宋" w:hAnsi="仿宋" w:eastAsia="仿宋" w:cs="仿宋"/>
          <w:w w:val="110"/>
          <w:sz w:val="32"/>
          <w:szCs w:val="32"/>
        </w:rPr>
      </w:pPr>
      <w:r>
        <w:rPr>
          <w:rFonts w:hint="eastAsia" w:ascii="仿宋" w:hAnsi="仿宋" w:eastAsia="仿宋" w:cs="仿宋"/>
          <w:w w:val="110"/>
          <w:sz w:val="32"/>
          <w:szCs w:val="32"/>
        </w:rPr>
        <w:t xml:space="preserve">                     </w:t>
      </w:r>
      <w:r>
        <w:rPr>
          <w:rFonts w:hint="eastAsia" w:ascii="仿宋" w:hAnsi="仿宋" w:eastAsia="仿宋" w:cs="仿宋"/>
          <w:w w:val="110"/>
          <w:sz w:val="32"/>
          <w:szCs w:val="32"/>
          <w:u w:val="single"/>
        </w:rPr>
        <w:t xml:space="preserve">    </w:t>
      </w:r>
      <w:r>
        <w:rPr>
          <w:rFonts w:hint="eastAsia" w:ascii="仿宋" w:hAnsi="仿宋" w:eastAsia="仿宋" w:cs="仿宋"/>
          <w:w w:val="110"/>
          <w:sz w:val="32"/>
          <w:szCs w:val="32"/>
        </w:rPr>
        <w:t>年</w:t>
      </w:r>
      <w:r>
        <w:rPr>
          <w:rFonts w:hint="eastAsia" w:ascii="仿宋" w:hAnsi="仿宋" w:eastAsia="仿宋" w:cs="仿宋"/>
          <w:w w:val="110"/>
          <w:sz w:val="32"/>
          <w:szCs w:val="32"/>
          <w:u w:val="single"/>
        </w:rPr>
        <w:t xml:space="preserve">    </w:t>
      </w:r>
      <w:r>
        <w:rPr>
          <w:rFonts w:hint="eastAsia" w:ascii="仿宋" w:hAnsi="仿宋" w:eastAsia="仿宋" w:cs="仿宋"/>
          <w:w w:val="110"/>
          <w:sz w:val="32"/>
          <w:szCs w:val="32"/>
        </w:rPr>
        <w:t>月</w:t>
      </w:r>
      <w:r>
        <w:rPr>
          <w:rFonts w:hint="eastAsia" w:ascii="仿宋" w:hAnsi="仿宋" w:eastAsia="仿宋" w:cs="仿宋"/>
          <w:w w:val="110"/>
          <w:sz w:val="32"/>
          <w:szCs w:val="32"/>
          <w:u w:val="single"/>
        </w:rPr>
        <w:t xml:space="preserve">    </w:t>
      </w:r>
      <w:r>
        <w:rPr>
          <w:rFonts w:hint="eastAsia" w:ascii="仿宋" w:hAnsi="仿宋" w:eastAsia="仿宋" w:cs="仿宋"/>
          <w:w w:val="110"/>
          <w:sz w:val="32"/>
          <w:szCs w:val="32"/>
        </w:rPr>
        <w:t xml:space="preserve">日 </w:t>
      </w:r>
    </w:p>
    <w:p w14:paraId="69329EC3">
      <w:pPr>
        <w:pStyle w:val="7"/>
        <w:spacing w:before="0" w:beforeAutospacing="0" w:after="220" w:afterAutospacing="0" w:line="276" w:lineRule="auto"/>
        <w:rPr>
          <w:rStyle w:val="11"/>
          <w:rFonts w:hint="eastAsia" w:ascii="仿宋" w:hAnsi="仿宋" w:eastAsia="仿宋" w:cs="仿宋"/>
          <w:color w:val="333333"/>
          <w:sz w:val="32"/>
          <w:szCs w:val="32"/>
        </w:rPr>
      </w:pPr>
    </w:p>
    <w:p w14:paraId="4A4ED7F1">
      <w:pPr>
        <w:spacing w:line="520" w:lineRule="exact"/>
        <w:ind w:firstLine="550"/>
        <w:jc w:val="center"/>
        <w:rPr>
          <w:rFonts w:hint="eastAsia" w:ascii="仿宋" w:hAnsi="仿宋" w:eastAsia="仿宋" w:cs="仿宋"/>
          <w:b/>
          <w:w w:val="110"/>
          <w:sz w:val="36"/>
          <w:szCs w:val="36"/>
        </w:rPr>
      </w:pPr>
    </w:p>
    <w:p w14:paraId="7359A10B">
      <w:pPr>
        <w:spacing w:line="520" w:lineRule="exact"/>
        <w:ind w:firstLine="550"/>
        <w:jc w:val="center"/>
        <w:rPr>
          <w:rFonts w:hint="eastAsia" w:ascii="仿宋" w:hAnsi="仿宋" w:eastAsia="仿宋" w:cs="仿宋"/>
          <w:b/>
          <w:w w:val="110"/>
          <w:sz w:val="36"/>
          <w:szCs w:val="36"/>
        </w:rPr>
      </w:pPr>
    </w:p>
    <w:p w14:paraId="1E9D6742">
      <w:pPr>
        <w:spacing w:line="520" w:lineRule="exact"/>
        <w:ind w:firstLine="550"/>
        <w:jc w:val="center"/>
        <w:rPr>
          <w:rFonts w:hint="eastAsia" w:ascii="仿宋" w:hAnsi="仿宋" w:eastAsia="仿宋" w:cs="仿宋"/>
          <w:b/>
          <w:w w:val="110"/>
          <w:sz w:val="36"/>
          <w:szCs w:val="36"/>
        </w:rPr>
      </w:pPr>
    </w:p>
    <w:p w14:paraId="7908AD63">
      <w:pPr>
        <w:spacing w:line="520" w:lineRule="exact"/>
        <w:ind w:firstLine="550"/>
        <w:jc w:val="center"/>
        <w:rPr>
          <w:rFonts w:hint="eastAsia" w:ascii="仿宋" w:hAnsi="仿宋" w:eastAsia="仿宋" w:cs="仿宋"/>
          <w:b/>
          <w:w w:val="110"/>
          <w:sz w:val="36"/>
          <w:szCs w:val="36"/>
        </w:rPr>
      </w:pPr>
    </w:p>
    <w:p w14:paraId="75F2E68A">
      <w:pPr>
        <w:spacing w:line="520" w:lineRule="exact"/>
        <w:ind w:firstLine="550"/>
        <w:jc w:val="center"/>
        <w:rPr>
          <w:rFonts w:hint="eastAsia" w:ascii="仿宋" w:hAnsi="仿宋" w:eastAsia="仿宋" w:cs="仿宋"/>
          <w:b/>
          <w:w w:val="110"/>
          <w:sz w:val="36"/>
          <w:szCs w:val="36"/>
        </w:rPr>
      </w:pPr>
    </w:p>
    <w:p w14:paraId="1B32CBC1">
      <w:pPr>
        <w:spacing w:line="520" w:lineRule="exact"/>
        <w:ind w:firstLine="550"/>
        <w:jc w:val="center"/>
        <w:rPr>
          <w:rFonts w:hint="eastAsia" w:ascii="仿宋" w:hAnsi="仿宋" w:eastAsia="仿宋" w:cs="仿宋"/>
          <w:b/>
          <w:w w:val="110"/>
          <w:sz w:val="36"/>
          <w:szCs w:val="36"/>
        </w:rPr>
      </w:pPr>
    </w:p>
    <w:p w14:paraId="0AF660AC">
      <w:pPr>
        <w:spacing w:line="520" w:lineRule="exact"/>
        <w:ind w:firstLine="550"/>
        <w:jc w:val="center"/>
        <w:rPr>
          <w:rFonts w:hint="eastAsia" w:ascii="仿宋" w:hAnsi="仿宋" w:eastAsia="仿宋" w:cs="仿宋"/>
          <w:b/>
          <w:w w:val="110"/>
          <w:sz w:val="36"/>
          <w:szCs w:val="36"/>
        </w:rPr>
      </w:pPr>
    </w:p>
    <w:p w14:paraId="25FDC31E">
      <w:pPr>
        <w:spacing w:line="520" w:lineRule="exact"/>
        <w:ind w:firstLine="550"/>
        <w:jc w:val="center"/>
        <w:rPr>
          <w:rFonts w:hint="eastAsia" w:ascii="仿宋" w:hAnsi="仿宋" w:eastAsia="仿宋" w:cs="仿宋"/>
          <w:b/>
          <w:w w:val="110"/>
          <w:sz w:val="36"/>
          <w:szCs w:val="36"/>
        </w:rPr>
      </w:pPr>
    </w:p>
    <w:p w14:paraId="6C2A1BFA">
      <w:pPr>
        <w:spacing w:line="520" w:lineRule="exact"/>
        <w:ind w:firstLine="550"/>
        <w:jc w:val="center"/>
        <w:rPr>
          <w:rFonts w:hint="eastAsia" w:ascii="仿宋" w:hAnsi="仿宋" w:eastAsia="仿宋" w:cs="仿宋"/>
          <w:b/>
          <w:w w:val="110"/>
          <w:sz w:val="36"/>
          <w:szCs w:val="36"/>
        </w:rPr>
      </w:pPr>
    </w:p>
    <w:p w14:paraId="7DFA6BB3">
      <w:pPr>
        <w:spacing w:line="520" w:lineRule="exact"/>
        <w:ind w:firstLine="550"/>
        <w:jc w:val="center"/>
        <w:rPr>
          <w:rFonts w:hint="eastAsia" w:ascii="仿宋" w:hAnsi="仿宋" w:eastAsia="仿宋" w:cs="仿宋"/>
          <w:b/>
          <w:w w:val="110"/>
          <w:sz w:val="36"/>
          <w:szCs w:val="36"/>
        </w:rPr>
      </w:pPr>
      <w:r>
        <w:rPr>
          <w:rFonts w:hint="eastAsia" w:ascii="仿宋" w:hAnsi="仿宋" w:eastAsia="仿宋" w:cs="仿宋"/>
          <w:b/>
          <w:w w:val="110"/>
          <w:sz w:val="36"/>
          <w:szCs w:val="36"/>
        </w:rPr>
        <w:t>授权委托书</w:t>
      </w:r>
    </w:p>
    <w:p w14:paraId="3F180597">
      <w:pPr>
        <w:spacing w:line="520" w:lineRule="exact"/>
        <w:ind w:firstLine="550"/>
        <w:jc w:val="center"/>
        <w:rPr>
          <w:rFonts w:hint="eastAsia" w:ascii="仿宋" w:hAnsi="仿宋" w:eastAsia="仿宋" w:cs="仿宋"/>
          <w:w w:val="110"/>
          <w:sz w:val="36"/>
          <w:szCs w:val="36"/>
        </w:rPr>
      </w:pPr>
      <w:r>
        <w:rPr>
          <w:rFonts w:hint="eastAsia" w:ascii="仿宋" w:hAnsi="仿宋" w:eastAsia="仿宋" w:cs="仿宋"/>
          <w:w w:val="110"/>
          <w:sz w:val="36"/>
          <w:szCs w:val="36"/>
        </w:rPr>
        <w:t>（</w:t>
      </w:r>
      <w:r>
        <w:rPr>
          <w:rFonts w:hint="eastAsia" w:ascii="仿宋" w:hAnsi="仿宋" w:eastAsia="仿宋" w:cs="仿宋"/>
          <w:w w:val="110"/>
          <w:sz w:val="36"/>
          <w:szCs w:val="36"/>
          <w:lang w:val="en-US" w:eastAsia="zh-CN"/>
        </w:rPr>
        <w:t>债权人为自然人用</w:t>
      </w:r>
      <w:r>
        <w:rPr>
          <w:rFonts w:hint="eastAsia" w:ascii="仿宋" w:hAnsi="仿宋" w:eastAsia="仿宋" w:cs="仿宋"/>
          <w:w w:val="110"/>
          <w:sz w:val="36"/>
          <w:szCs w:val="36"/>
        </w:rPr>
        <w:t>）</w:t>
      </w:r>
    </w:p>
    <w:p w14:paraId="1BE93508">
      <w:pPr>
        <w:spacing w:line="520" w:lineRule="exact"/>
        <w:ind w:firstLine="550"/>
        <w:jc w:val="center"/>
        <w:rPr>
          <w:rFonts w:hint="eastAsia" w:ascii="仿宋" w:hAnsi="仿宋" w:eastAsia="仿宋" w:cs="仿宋"/>
          <w:w w:val="110"/>
          <w:sz w:val="36"/>
          <w:szCs w:val="36"/>
        </w:rPr>
      </w:pPr>
    </w:p>
    <w:p w14:paraId="1C60A783">
      <w:pPr>
        <w:spacing w:line="520" w:lineRule="exact"/>
        <w:ind w:firstLine="600"/>
        <w:rPr>
          <w:rFonts w:hint="eastAsia" w:ascii="仿宋" w:hAnsi="仿宋" w:eastAsia="仿宋" w:cs="仿宋"/>
          <w:sz w:val="28"/>
          <w:szCs w:val="28"/>
        </w:rPr>
      </w:pPr>
      <w:r>
        <w:rPr>
          <w:rFonts w:hint="eastAsia" w:ascii="仿宋" w:hAnsi="仿宋" w:eastAsia="仿宋" w:cs="仿宋"/>
          <w:sz w:val="28"/>
          <w:szCs w:val="28"/>
        </w:rPr>
        <w:t>委托人：</w:t>
      </w:r>
      <w:r>
        <w:rPr>
          <w:rFonts w:hint="eastAsia" w:ascii="仿宋" w:hAnsi="仿宋" w:eastAsia="仿宋" w:cs="仿宋"/>
          <w:sz w:val="28"/>
          <w:szCs w:val="28"/>
          <w:u w:val="single"/>
        </w:rPr>
        <w:t xml:space="preserve">         </w:t>
      </w:r>
      <w:r>
        <w:rPr>
          <w:rFonts w:hint="eastAsia" w:ascii="仿宋" w:hAnsi="仿宋" w:eastAsia="仿宋" w:cs="仿宋"/>
          <w:sz w:val="28"/>
          <w:szCs w:val="28"/>
        </w:rPr>
        <w:t>，公民身份号码</w:t>
      </w:r>
      <w:r>
        <w:rPr>
          <w:rFonts w:hint="eastAsia" w:ascii="仿宋" w:hAnsi="仿宋" w:eastAsia="仿宋" w:cs="仿宋"/>
          <w:sz w:val="28"/>
          <w:szCs w:val="28"/>
          <w:u w:val="single"/>
        </w:rPr>
        <w:t xml:space="preserve">                       </w:t>
      </w:r>
    </w:p>
    <w:p w14:paraId="0F3E49E5">
      <w:pPr>
        <w:spacing w:line="520" w:lineRule="exact"/>
        <w:ind w:firstLine="600"/>
        <w:rPr>
          <w:rFonts w:hint="eastAsia" w:ascii="仿宋" w:hAnsi="仿宋" w:eastAsia="仿宋" w:cs="仿宋"/>
          <w:sz w:val="28"/>
          <w:szCs w:val="28"/>
          <w:u w:val="single"/>
        </w:rPr>
      </w:pPr>
      <w:r>
        <w:rPr>
          <w:rFonts w:hint="eastAsia" w:ascii="仿宋" w:hAnsi="仿宋" w:eastAsia="仿宋" w:cs="仿宋"/>
          <w:sz w:val="28"/>
          <w:szCs w:val="28"/>
        </w:rPr>
        <w:t>住所地：</w:t>
      </w:r>
      <w:r>
        <w:rPr>
          <w:rFonts w:hint="eastAsia" w:ascii="仿宋" w:hAnsi="仿宋" w:eastAsia="仿宋" w:cs="仿宋"/>
          <w:sz w:val="28"/>
          <w:szCs w:val="28"/>
          <w:u w:val="single"/>
        </w:rPr>
        <w:t xml:space="preserve">                                              </w:t>
      </w:r>
    </w:p>
    <w:p w14:paraId="02E9C0FC">
      <w:pPr>
        <w:spacing w:line="520" w:lineRule="exact"/>
        <w:ind w:firstLine="600"/>
        <w:rPr>
          <w:rFonts w:hint="eastAsia" w:ascii="仿宋" w:hAnsi="仿宋" w:eastAsia="仿宋" w:cs="仿宋"/>
          <w:sz w:val="28"/>
          <w:szCs w:val="28"/>
        </w:rPr>
      </w:pPr>
      <w:r>
        <w:rPr>
          <w:rFonts w:hint="eastAsia" w:ascii="仿宋" w:hAnsi="仿宋" w:eastAsia="仿宋" w:cs="仿宋"/>
          <w:sz w:val="28"/>
          <w:szCs w:val="28"/>
        </w:rPr>
        <w:t>受委托人：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，与委托人的关系：</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2605334F">
      <w:pPr>
        <w:spacing w:line="520" w:lineRule="exact"/>
        <w:ind w:firstLine="600"/>
        <w:rPr>
          <w:rFonts w:hint="eastAsia" w:ascii="仿宋" w:hAnsi="仿宋" w:eastAsia="仿宋" w:cs="仿宋"/>
          <w:sz w:val="28"/>
          <w:szCs w:val="28"/>
          <w:u w:val="single"/>
        </w:rPr>
      </w:pPr>
      <w:r>
        <w:rPr>
          <w:rFonts w:hint="eastAsia" w:ascii="仿宋" w:hAnsi="仿宋" w:eastAsia="仿宋" w:cs="仿宋"/>
          <w:sz w:val="28"/>
          <w:szCs w:val="28"/>
        </w:rPr>
        <w:t>公民身份号码（或律师执业证号）</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703C1B89">
      <w:pPr>
        <w:spacing w:line="520" w:lineRule="exact"/>
        <w:ind w:firstLine="600"/>
        <w:rPr>
          <w:rFonts w:hint="eastAsia" w:ascii="仿宋" w:hAnsi="仿宋" w:eastAsia="仿宋" w:cs="仿宋"/>
          <w:sz w:val="28"/>
          <w:szCs w:val="28"/>
        </w:rPr>
      </w:pPr>
      <w:r>
        <w:rPr>
          <w:rFonts w:hint="eastAsia" w:ascii="仿宋" w:hAnsi="仿宋" w:eastAsia="仿宋" w:cs="仿宋"/>
          <w:sz w:val="28"/>
          <w:szCs w:val="28"/>
        </w:rPr>
        <w:t>联系电话：</w:t>
      </w:r>
      <w:r>
        <w:rPr>
          <w:rFonts w:hint="eastAsia" w:ascii="仿宋" w:hAnsi="仿宋" w:eastAsia="仿宋" w:cs="仿宋"/>
          <w:sz w:val="28"/>
          <w:szCs w:val="28"/>
          <w:u w:val="single"/>
        </w:rPr>
        <w:t xml:space="preserve">              </w:t>
      </w:r>
    </w:p>
    <w:p w14:paraId="70318127">
      <w:pPr>
        <w:spacing w:line="520" w:lineRule="exact"/>
        <w:ind w:firstLine="600"/>
        <w:rPr>
          <w:rFonts w:hint="eastAsia" w:ascii="仿宋" w:hAnsi="仿宋" w:eastAsia="仿宋" w:cs="仿宋"/>
          <w:sz w:val="28"/>
          <w:szCs w:val="28"/>
        </w:rPr>
      </w:pPr>
      <w:r>
        <w:rPr>
          <w:rFonts w:hint="eastAsia" w:ascii="仿宋" w:hAnsi="仿宋" w:eastAsia="仿宋" w:cs="仿宋"/>
          <w:sz w:val="28"/>
          <w:szCs w:val="28"/>
        </w:rPr>
        <w:t xml:space="preserve"> </w:t>
      </w:r>
    </w:p>
    <w:p w14:paraId="10A427FC">
      <w:pPr>
        <w:spacing w:line="520" w:lineRule="exact"/>
        <w:ind w:firstLine="600"/>
        <w:rPr>
          <w:rFonts w:hint="eastAsia" w:ascii="仿宋" w:hAnsi="仿宋" w:eastAsia="仿宋" w:cs="仿宋"/>
          <w:sz w:val="28"/>
          <w:szCs w:val="28"/>
        </w:rPr>
      </w:pPr>
      <w:r>
        <w:rPr>
          <w:rFonts w:hint="eastAsia" w:ascii="仿宋" w:hAnsi="仿宋" w:eastAsia="仿宋" w:cs="仿宋"/>
          <w:sz w:val="28"/>
          <w:szCs w:val="28"/>
        </w:rPr>
        <w:t>现委托上列受委托人作为代理人，代表本人参与</w:t>
      </w:r>
      <w:r>
        <w:rPr>
          <w:rFonts w:hint="eastAsia" w:ascii="仿宋" w:hAnsi="仿宋" w:eastAsia="仿宋" w:cs="仿宋"/>
          <w:sz w:val="28"/>
          <w:szCs w:val="28"/>
          <w:lang w:eastAsia="zh-CN"/>
        </w:rPr>
        <w:t>武汉预应力波纹管有限公司</w:t>
      </w:r>
      <w:r>
        <w:rPr>
          <w:rFonts w:hint="eastAsia" w:ascii="仿宋" w:hAnsi="仿宋" w:eastAsia="仿宋" w:cs="仿宋"/>
          <w:sz w:val="28"/>
          <w:szCs w:val="28"/>
        </w:rPr>
        <w:t>破产清算一案，处理破产程序中的相关事宜。</w:t>
      </w:r>
    </w:p>
    <w:p w14:paraId="7D67F1A6">
      <w:pPr>
        <w:spacing w:line="520" w:lineRule="exact"/>
        <w:ind w:firstLine="600"/>
        <w:rPr>
          <w:rFonts w:hint="eastAsia" w:ascii="仿宋" w:hAnsi="仿宋" w:eastAsia="仿宋" w:cs="仿宋"/>
          <w:sz w:val="28"/>
          <w:szCs w:val="28"/>
        </w:rPr>
      </w:pPr>
      <w:r>
        <w:rPr>
          <w:rFonts w:hint="eastAsia" w:ascii="仿宋" w:hAnsi="仿宋" w:eastAsia="仿宋" w:cs="仿宋"/>
          <w:sz w:val="28"/>
          <w:szCs w:val="28"/>
        </w:rPr>
        <w:t>代理权限</w:t>
      </w:r>
      <w:r>
        <w:rPr>
          <w:rFonts w:hint="eastAsia" w:ascii="仿宋" w:hAnsi="仿宋" w:eastAsia="仿宋" w:cs="仿宋"/>
          <w:bCs/>
          <w:sz w:val="28"/>
          <w:szCs w:val="28"/>
        </w:rPr>
        <w:t>：进行债权申报；接收管理人的通知，签收法律文书；参加债权人会议，对债权人会议所议事项进行表决；进行清算、和解、重整，签署相关清算、和解、重整文书；承认、放弃、变更申报要求及其他权利；参与破产程序中的其他活动。</w:t>
      </w:r>
    </w:p>
    <w:p w14:paraId="1AD175A5">
      <w:pPr>
        <w:spacing w:line="520" w:lineRule="exact"/>
        <w:ind w:firstLine="548" w:firstLineChars="196"/>
        <w:rPr>
          <w:rFonts w:hint="eastAsia" w:ascii="仿宋" w:hAnsi="仿宋" w:eastAsia="仿宋" w:cs="仿宋"/>
          <w:bCs/>
          <w:sz w:val="28"/>
          <w:szCs w:val="28"/>
        </w:rPr>
      </w:pPr>
      <w:r>
        <w:rPr>
          <w:rFonts w:hint="eastAsia" w:ascii="仿宋" w:hAnsi="仿宋" w:eastAsia="仿宋" w:cs="仿宋"/>
          <w:bCs/>
          <w:sz w:val="28"/>
          <w:szCs w:val="28"/>
        </w:rPr>
        <w:t>代理期限：自本委托书签发之日起至</w:t>
      </w:r>
      <w:r>
        <w:rPr>
          <w:rFonts w:hint="eastAsia" w:ascii="仿宋" w:hAnsi="仿宋" w:eastAsia="仿宋" w:cs="仿宋"/>
          <w:sz w:val="28"/>
          <w:szCs w:val="28"/>
          <w:lang w:eastAsia="zh-CN"/>
        </w:rPr>
        <w:t>武汉预应力波纹管有限公司</w:t>
      </w:r>
      <w:r>
        <w:rPr>
          <w:rFonts w:hint="eastAsia" w:ascii="仿宋" w:hAnsi="仿宋" w:eastAsia="仿宋" w:cs="仿宋"/>
          <w:bCs/>
          <w:sz w:val="28"/>
          <w:szCs w:val="28"/>
        </w:rPr>
        <w:t>破产程序终结时止。</w:t>
      </w:r>
    </w:p>
    <w:p w14:paraId="032C28B3">
      <w:pPr>
        <w:spacing w:line="520" w:lineRule="exact"/>
        <w:ind w:firstLine="548" w:firstLineChars="196"/>
        <w:rPr>
          <w:rFonts w:hint="eastAsia" w:ascii="仿宋" w:hAnsi="仿宋" w:eastAsia="仿宋" w:cs="仿宋"/>
          <w:bCs/>
          <w:sz w:val="28"/>
          <w:szCs w:val="28"/>
          <w:u w:val="single"/>
        </w:rPr>
      </w:pPr>
    </w:p>
    <w:p w14:paraId="3ECB2CA7">
      <w:pPr>
        <w:spacing w:line="520" w:lineRule="exact"/>
        <w:rPr>
          <w:rFonts w:hint="eastAsia" w:ascii="仿宋" w:hAnsi="仿宋" w:eastAsia="仿宋" w:cs="仿宋"/>
          <w:sz w:val="28"/>
          <w:szCs w:val="28"/>
          <w:u w:val="single"/>
        </w:rPr>
      </w:pPr>
      <w:r>
        <w:rPr>
          <w:rFonts w:hint="eastAsia" w:ascii="仿宋" w:hAnsi="仿宋" w:eastAsia="仿宋" w:cs="仿宋"/>
          <w:sz w:val="28"/>
          <w:szCs w:val="28"/>
        </w:rPr>
        <w:t xml:space="preserve">                              委托人（签名）：</w:t>
      </w:r>
      <w:r>
        <w:rPr>
          <w:rFonts w:hint="eastAsia" w:ascii="仿宋" w:hAnsi="仿宋" w:eastAsia="仿宋" w:cs="仿宋"/>
          <w:sz w:val="28"/>
          <w:szCs w:val="28"/>
          <w:u w:val="single"/>
        </w:rPr>
        <w:t xml:space="preserve">           </w:t>
      </w:r>
    </w:p>
    <w:p w14:paraId="0FD9F9FE">
      <w:pPr>
        <w:spacing w:line="520" w:lineRule="exact"/>
        <w:rPr>
          <w:rFonts w:hint="eastAsia" w:ascii="仿宋" w:hAnsi="仿宋" w:eastAsia="仿宋" w:cs="仿宋"/>
          <w:sz w:val="28"/>
          <w:szCs w:val="28"/>
        </w:rPr>
      </w:pPr>
      <w:r>
        <w:rPr>
          <w:rFonts w:hint="eastAsia" w:ascii="仿宋" w:hAnsi="仿宋" w:eastAsia="仿宋" w:cs="仿宋"/>
          <w:sz w:val="28"/>
          <w:szCs w:val="28"/>
        </w:rPr>
        <w:t xml:space="preserve">                              受委托人（签名）：</w:t>
      </w:r>
      <w:r>
        <w:rPr>
          <w:rFonts w:hint="eastAsia" w:ascii="仿宋" w:hAnsi="仿宋" w:eastAsia="仿宋" w:cs="仿宋"/>
          <w:sz w:val="28"/>
          <w:szCs w:val="28"/>
          <w:u w:val="single"/>
        </w:rPr>
        <w:t xml:space="preserve">         </w:t>
      </w:r>
    </w:p>
    <w:p w14:paraId="5071AC4B">
      <w:pPr>
        <w:spacing w:line="520" w:lineRule="exac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2E12E04A">
      <w:pPr>
        <w:spacing w:line="520" w:lineRule="exact"/>
        <w:ind w:right="1120"/>
        <w:jc w:val="right"/>
        <w:rPr>
          <w:rFonts w:hint="eastAsia" w:ascii="仿宋" w:hAnsi="仿宋" w:eastAsia="仿宋" w:cs="仿宋"/>
          <w:sz w:val="28"/>
          <w:szCs w:val="28"/>
        </w:rPr>
      </w:pPr>
    </w:p>
    <w:p w14:paraId="5CA81107">
      <w:pPr>
        <w:spacing w:line="520" w:lineRule="exact"/>
        <w:ind w:right="1120"/>
        <w:jc w:val="right"/>
        <w:rPr>
          <w:rFonts w:hint="eastAsia" w:ascii="仿宋" w:hAnsi="仿宋" w:eastAsia="仿宋" w:cs="仿宋"/>
          <w:sz w:val="28"/>
          <w:szCs w:val="28"/>
        </w:rPr>
      </w:pPr>
    </w:p>
    <w:p w14:paraId="42D0D36C">
      <w:pPr>
        <w:spacing w:line="520" w:lineRule="exact"/>
        <w:ind w:right="1120"/>
        <w:jc w:val="left"/>
        <w:rPr>
          <w:rFonts w:hint="eastAsia" w:ascii="仿宋" w:hAnsi="仿宋" w:eastAsia="仿宋" w:cs="仿宋"/>
        </w:rPr>
      </w:pPr>
      <w:r>
        <w:rPr>
          <w:rFonts w:hint="eastAsia" w:ascii="仿宋" w:hAnsi="仿宋" w:eastAsia="仿宋" w:cs="仿宋"/>
          <w:sz w:val="28"/>
          <w:szCs w:val="28"/>
        </w:rPr>
        <w:t>需附资料：委托人、受托人身份证复印件（正反双面）</w:t>
      </w:r>
    </w:p>
    <w:p w14:paraId="7E8F65EA">
      <w:pPr>
        <w:rPr>
          <w:rStyle w:val="11"/>
          <w:rFonts w:hint="eastAsia" w:ascii="仿宋" w:hAnsi="仿宋" w:eastAsia="仿宋" w:cs="仿宋"/>
          <w:color w:val="333333"/>
          <w:sz w:val="32"/>
          <w:szCs w:val="32"/>
        </w:rPr>
      </w:pPr>
      <w:r>
        <w:rPr>
          <w:rStyle w:val="11"/>
          <w:rFonts w:hint="eastAsia" w:ascii="仿宋" w:hAnsi="仿宋" w:eastAsia="仿宋" w:cs="仿宋"/>
          <w:color w:val="333333"/>
          <w:sz w:val="32"/>
          <w:szCs w:val="32"/>
        </w:rPr>
        <w:br w:type="page"/>
      </w:r>
    </w:p>
    <w:p w14:paraId="3AA42147">
      <w:pPr>
        <w:pStyle w:val="7"/>
        <w:spacing w:before="0" w:beforeAutospacing="0" w:after="220" w:afterAutospacing="0" w:line="276" w:lineRule="auto"/>
        <w:jc w:val="center"/>
        <w:rPr>
          <w:rStyle w:val="11"/>
          <w:rFonts w:hint="eastAsia" w:ascii="仿宋" w:hAnsi="仿宋" w:eastAsia="仿宋" w:cs="仿宋"/>
          <w:color w:val="333333"/>
          <w:sz w:val="36"/>
          <w:szCs w:val="36"/>
          <w:lang w:eastAsia="zh-CN"/>
        </w:rPr>
      </w:pPr>
      <w:r>
        <w:rPr>
          <w:rStyle w:val="11"/>
          <w:rFonts w:hint="eastAsia" w:ascii="仿宋" w:hAnsi="仿宋" w:eastAsia="仿宋" w:cs="仿宋"/>
          <w:color w:val="333333"/>
          <w:sz w:val="36"/>
          <w:szCs w:val="36"/>
        </w:rPr>
        <w:t>证据目录</w:t>
      </w:r>
      <w:r>
        <w:rPr>
          <w:rStyle w:val="11"/>
          <w:rFonts w:hint="eastAsia" w:ascii="仿宋" w:hAnsi="仿宋" w:eastAsia="仿宋" w:cs="仿宋"/>
          <w:color w:val="333333"/>
          <w:sz w:val="36"/>
          <w:szCs w:val="36"/>
          <w:lang w:eastAsia="zh-CN"/>
        </w:rPr>
        <w:t>（</w:t>
      </w:r>
      <w:r>
        <w:rPr>
          <w:rStyle w:val="11"/>
          <w:rFonts w:hint="eastAsia" w:ascii="仿宋" w:hAnsi="仿宋" w:eastAsia="仿宋" w:cs="仿宋"/>
          <w:color w:val="333333"/>
          <w:sz w:val="36"/>
          <w:szCs w:val="36"/>
          <w:lang w:val="en-US" w:eastAsia="zh-CN"/>
        </w:rPr>
        <w:t>需附证据材料</w:t>
      </w:r>
      <w:r>
        <w:rPr>
          <w:rStyle w:val="11"/>
          <w:rFonts w:hint="eastAsia" w:ascii="仿宋" w:hAnsi="仿宋" w:eastAsia="仿宋" w:cs="仿宋"/>
          <w:color w:val="333333"/>
          <w:sz w:val="36"/>
          <w:szCs w:val="36"/>
          <w:lang w:eastAsia="zh-CN"/>
        </w:rPr>
        <w:t>）</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2552"/>
        <w:gridCol w:w="1075"/>
        <w:gridCol w:w="4064"/>
      </w:tblGrid>
      <w:tr w14:paraId="075B72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817" w:type="dxa"/>
            <w:vAlign w:val="center"/>
          </w:tcPr>
          <w:p w14:paraId="570FF855">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2552" w:type="dxa"/>
            <w:vAlign w:val="center"/>
          </w:tcPr>
          <w:p w14:paraId="0D59F4D8">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证据名称</w:t>
            </w:r>
          </w:p>
        </w:tc>
        <w:tc>
          <w:tcPr>
            <w:tcW w:w="1075" w:type="dxa"/>
            <w:tcBorders>
              <w:right w:val="single" w:color="auto" w:sz="4" w:space="0"/>
            </w:tcBorders>
            <w:vAlign w:val="center"/>
          </w:tcPr>
          <w:p w14:paraId="370BEA58">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页数</w:t>
            </w:r>
          </w:p>
        </w:tc>
        <w:tc>
          <w:tcPr>
            <w:tcW w:w="4064" w:type="dxa"/>
            <w:vAlign w:val="center"/>
          </w:tcPr>
          <w:p w14:paraId="55FC1B00">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证明目的</w:t>
            </w:r>
          </w:p>
        </w:tc>
      </w:tr>
      <w:tr w14:paraId="7A7C39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1D65473D">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2552" w:type="dxa"/>
            <w:vAlign w:val="center"/>
          </w:tcPr>
          <w:p w14:paraId="6EC26D37">
            <w:pPr>
              <w:spacing w:line="360" w:lineRule="auto"/>
              <w:rPr>
                <w:rFonts w:hint="eastAsia" w:ascii="仿宋" w:hAnsi="仿宋" w:eastAsia="仿宋" w:cs="仿宋"/>
                <w:sz w:val="24"/>
              </w:rPr>
            </w:pPr>
          </w:p>
          <w:p w14:paraId="17AE1D91">
            <w:pPr>
              <w:spacing w:line="360" w:lineRule="auto"/>
              <w:rPr>
                <w:rFonts w:hint="eastAsia" w:ascii="仿宋" w:hAnsi="仿宋" w:eastAsia="仿宋" w:cs="仿宋"/>
                <w:sz w:val="24"/>
              </w:rPr>
            </w:pPr>
          </w:p>
          <w:p w14:paraId="30493088">
            <w:pPr>
              <w:spacing w:line="360" w:lineRule="auto"/>
              <w:rPr>
                <w:rFonts w:hint="eastAsia" w:ascii="仿宋" w:hAnsi="仿宋" w:eastAsia="仿宋" w:cs="仿宋"/>
                <w:sz w:val="24"/>
              </w:rPr>
            </w:pPr>
          </w:p>
        </w:tc>
        <w:tc>
          <w:tcPr>
            <w:tcW w:w="1075" w:type="dxa"/>
            <w:tcBorders>
              <w:right w:val="single" w:color="auto" w:sz="4" w:space="0"/>
            </w:tcBorders>
            <w:vAlign w:val="center"/>
          </w:tcPr>
          <w:p w14:paraId="2FAE2771">
            <w:pPr>
              <w:spacing w:line="360" w:lineRule="auto"/>
              <w:rPr>
                <w:rFonts w:hint="eastAsia" w:ascii="仿宋" w:hAnsi="仿宋" w:eastAsia="仿宋" w:cs="仿宋"/>
                <w:sz w:val="24"/>
              </w:rPr>
            </w:pPr>
          </w:p>
        </w:tc>
        <w:tc>
          <w:tcPr>
            <w:tcW w:w="4064" w:type="dxa"/>
            <w:vAlign w:val="center"/>
          </w:tcPr>
          <w:p w14:paraId="5EE0CD20">
            <w:pPr>
              <w:spacing w:line="360" w:lineRule="auto"/>
              <w:rPr>
                <w:rFonts w:hint="eastAsia" w:ascii="仿宋" w:hAnsi="仿宋" w:eastAsia="仿宋" w:cs="仿宋"/>
                <w:sz w:val="24"/>
              </w:rPr>
            </w:pPr>
          </w:p>
        </w:tc>
      </w:tr>
      <w:tr w14:paraId="3398E0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6126D2C7">
            <w:pPr>
              <w:spacing w:line="360" w:lineRule="auto"/>
              <w:jc w:val="center"/>
              <w:rPr>
                <w:rFonts w:hint="eastAsia" w:ascii="仿宋" w:hAnsi="仿宋" w:eastAsia="仿宋" w:cs="仿宋"/>
                <w:sz w:val="24"/>
              </w:rPr>
            </w:pPr>
            <w:r>
              <w:rPr>
                <w:rFonts w:hint="eastAsia" w:ascii="仿宋" w:hAnsi="仿宋" w:eastAsia="仿宋" w:cs="仿宋"/>
                <w:sz w:val="24"/>
              </w:rPr>
              <w:t>2</w:t>
            </w:r>
          </w:p>
        </w:tc>
        <w:tc>
          <w:tcPr>
            <w:tcW w:w="2552" w:type="dxa"/>
            <w:vAlign w:val="center"/>
          </w:tcPr>
          <w:p w14:paraId="5EF11ADF">
            <w:pPr>
              <w:spacing w:line="360" w:lineRule="auto"/>
              <w:rPr>
                <w:rFonts w:hint="eastAsia" w:ascii="仿宋" w:hAnsi="仿宋" w:eastAsia="仿宋" w:cs="仿宋"/>
                <w:sz w:val="24"/>
              </w:rPr>
            </w:pPr>
          </w:p>
          <w:p w14:paraId="3694B404">
            <w:pPr>
              <w:spacing w:line="360" w:lineRule="auto"/>
              <w:rPr>
                <w:rFonts w:hint="eastAsia" w:ascii="仿宋" w:hAnsi="仿宋" w:eastAsia="仿宋" w:cs="仿宋"/>
                <w:sz w:val="24"/>
              </w:rPr>
            </w:pPr>
          </w:p>
          <w:p w14:paraId="5CE453FF">
            <w:pPr>
              <w:spacing w:line="360" w:lineRule="auto"/>
              <w:rPr>
                <w:rFonts w:hint="eastAsia" w:ascii="仿宋" w:hAnsi="仿宋" w:eastAsia="仿宋" w:cs="仿宋"/>
                <w:sz w:val="24"/>
              </w:rPr>
            </w:pPr>
          </w:p>
        </w:tc>
        <w:tc>
          <w:tcPr>
            <w:tcW w:w="1075" w:type="dxa"/>
            <w:tcBorders>
              <w:right w:val="single" w:color="auto" w:sz="4" w:space="0"/>
            </w:tcBorders>
            <w:vAlign w:val="center"/>
          </w:tcPr>
          <w:p w14:paraId="68646C76">
            <w:pPr>
              <w:spacing w:line="360" w:lineRule="auto"/>
              <w:rPr>
                <w:rFonts w:hint="eastAsia" w:ascii="仿宋" w:hAnsi="仿宋" w:eastAsia="仿宋" w:cs="仿宋"/>
                <w:sz w:val="24"/>
              </w:rPr>
            </w:pPr>
          </w:p>
        </w:tc>
        <w:tc>
          <w:tcPr>
            <w:tcW w:w="4064" w:type="dxa"/>
            <w:vAlign w:val="center"/>
          </w:tcPr>
          <w:p w14:paraId="6B52647A">
            <w:pPr>
              <w:spacing w:line="360" w:lineRule="auto"/>
              <w:rPr>
                <w:rFonts w:hint="eastAsia" w:ascii="仿宋" w:hAnsi="仿宋" w:eastAsia="仿宋" w:cs="仿宋"/>
                <w:sz w:val="24"/>
              </w:rPr>
            </w:pPr>
          </w:p>
        </w:tc>
      </w:tr>
      <w:tr w14:paraId="5A3115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12B97D41">
            <w:pPr>
              <w:spacing w:line="360" w:lineRule="auto"/>
              <w:jc w:val="center"/>
              <w:rPr>
                <w:rFonts w:hint="eastAsia" w:ascii="仿宋" w:hAnsi="仿宋" w:eastAsia="仿宋" w:cs="仿宋"/>
                <w:sz w:val="24"/>
              </w:rPr>
            </w:pPr>
            <w:r>
              <w:rPr>
                <w:rFonts w:hint="eastAsia" w:ascii="仿宋" w:hAnsi="仿宋" w:eastAsia="仿宋" w:cs="仿宋"/>
                <w:sz w:val="24"/>
              </w:rPr>
              <w:t>3</w:t>
            </w:r>
          </w:p>
        </w:tc>
        <w:tc>
          <w:tcPr>
            <w:tcW w:w="2552" w:type="dxa"/>
            <w:vAlign w:val="center"/>
          </w:tcPr>
          <w:p w14:paraId="6E54CBE1">
            <w:pPr>
              <w:spacing w:line="360" w:lineRule="auto"/>
              <w:rPr>
                <w:rFonts w:hint="eastAsia" w:ascii="仿宋" w:hAnsi="仿宋" w:eastAsia="仿宋" w:cs="仿宋"/>
                <w:sz w:val="24"/>
              </w:rPr>
            </w:pPr>
          </w:p>
          <w:p w14:paraId="3F4F77B1">
            <w:pPr>
              <w:spacing w:line="360" w:lineRule="auto"/>
              <w:rPr>
                <w:rFonts w:hint="eastAsia" w:ascii="仿宋" w:hAnsi="仿宋" w:eastAsia="仿宋" w:cs="仿宋"/>
                <w:sz w:val="24"/>
              </w:rPr>
            </w:pPr>
          </w:p>
          <w:p w14:paraId="3E7FED38">
            <w:pPr>
              <w:spacing w:line="360" w:lineRule="auto"/>
              <w:rPr>
                <w:rFonts w:hint="eastAsia" w:ascii="仿宋" w:hAnsi="仿宋" w:eastAsia="仿宋" w:cs="仿宋"/>
                <w:sz w:val="24"/>
              </w:rPr>
            </w:pPr>
          </w:p>
        </w:tc>
        <w:tc>
          <w:tcPr>
            <w:tcW w:w="1075" w:type="dxa"/>
            <w:tcBorders>
              <w:right w:val="single" w:color="auto" w:sz="4" w:space="0"/>
            </w:tcBorders>
            <w:vAlign w:val="center"/>
          </w:tcPr>
          <w:p w14:paraId="4384039D">
            <w:pPr>
              <w:spacing w:line="360" w:lineRule="auto"/>
              <w:rPr>
                <w:rFonts w:hint="eastAsia" w:ascii="仿宋" w:hAnsi="仿宋" w:eastAsia="仿宋" w:cs="仿宋"/>
                <w:sz w:val="24"/>
              </w:rPr>
            </w:pPr>
          </w:p>
        </w:tc>
        <w:tc>
          <w:tcPr>
            <w:tcW w:w="4064" w:type="dxa"/>
            <w:vAlign w:val="center"/>
          </w:tcPr>
          <w:p w14:paraId="1A9DD100">
            <w:pPr>
              <w:spacing w:line="360" w:lineRule="auto"/>
              <w:rPr>
                <w:rFonts w:hint="eastAsia" w:ascii="仿宋" w:hAnsi="仿宋" w:eastAsia="仿宋" w:cs="仿宋"/>
                <w:sz w:val="24"/>
              </w:rPr>
            </w:pPr>
          </w:p>
        </w:tc>
      </w:tr>
      <w:tr w14:paraId="7361F0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2569CFCD">
            <w:pPr>
              <w:spacing w:line="360" w:lineRule="auto"/>
              <w:jc w:val="center"/>
              <w:rPr>
                <w:rFonts w:hint="eastAsia" w:ascii="仿宋" w:hAnsi="仿宋" w:eastAsia="仿宋" w:cs="仿宋"/>
                <w:sz w:val="24"/>
              </w:rPr>
            </w:pPr>
            <w:r>
              <w:rPr>
                <w:rFonts w:hint="eastAsia" w:ascii="仿宋" w:hAnsi="仿宋" w:eastAsia="仿宋" w:cs="仿宋"/>
                <w:sz w:val="24"/>
              </w:rPr>
              <w:t>4</w:t>
            </w:r>
          </w:p>
        </w:tc>
        <w:tc>
          <w:tcPr>
            <w:tcW w:w="2552" w:type="dxa"/>
            <w:vAlign w:val="center"/>
          </w:tcPr>
          <w:p w14:paraId="07314EF8">
            <w:pPr>
              <w:spacing w:line="360" w:lineRule="auto"/>
              <w:rPr>
                <w:rFonts w:hint="eastAsia" w:ascii="仿宋" w:hAnsi="仿宋" w:eastAsia="仿宋" w:cs="仿宋"/>
                <w:sz w:val="24"/>
              </w:rPr>
            </w:pPr>
          </w:p>
          <w:p w14:paraId="382449C8">
            <w:pPr>
              <w:spacing w:line="360" w:lineRule="auto"/>
              <w:rPr>
                <w:rFonts w:hint="eastAsia" w:ascii="仿宋" w:hAnsi="仿宋" w:eastAsia="仿宋" w:cs="仿宋"/>
                <w:sz w:val="24"/>
              </w:rPr>
            </w:pPr>
          </w:p>
          <w:p w14:paraId="34E54F7D">
            <w:pPr>
              <w:spacing w:line="360" w:lineRule="auto"/>
              <w:rPr>
                <w:rFonts w:hint="eastAsia" w:ascii="仿宋" w:hAnsi="仿宋" w:eastAsia="仿宋" w:cs="仿宋"/>
                <w:sz w:val="24"/>
              </w:rPr>
            </w:pPr>
          </w:p>
        </w:tc>
        <w:tc>
          <w:tcPr>
            <w:tcW w:w="1075" w:type="dxa"/>
            <w:tcBorders>
              <w:right w:val="single" w:color="auto" w:sz="4" w:space="0"/>
            </w:tcBorders>
            <w:vAlign w:val="center"/>
          </w:tcPr>
          <w:p w14:paraId="54FF530E">
            <w:pPr>
              <w:spacing w:line="360" w:lineRule="auto"/>
              <w:rPr>
                <w:rFonts w:hint="eastAsia" w:ascii="仿宋" w:hAnsi="仿宋" w:eastAsia="仿宋" w:cs="仿宋"/>
                <w:sz w:val="24"/>
              </w:rPr>
            </w:pPr>
          </w:p>
        </w:tc>
        <w:tc>
          <w:tcPr>
            <w:tcW w:w="4064" w:type="dxa"/>
            <w:vAlign w:val="center"/>
          </w:tcPr>
          <w:p w14:paraId="611BCCA9">
            <w:pPr>
              <w:spacing w:line="360" w:lineRule="auto"/>
              <w:rPr>
                <w:rFonts w:hint="eastAsia" w:ascii="仿宋" w:hAnsi="仿宋" w:eastAsia="仿宋" w:cs="仿宋"/>
                <w:sz w:val="24"/>
              </w:rPr>
            </w:pPr>
          </w:p>
        </w:tc>
      </w:tr>
      <w:tr w14:paraId="6742EA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C2EACC5">
            <w:pPr>
              <w:spacing w:line="360" w:lineRule="auto"/>
              <w:jc w:val="center"/>
              <w:rPr>
                <w:rFonts w:hint="eastAsia" w:ascii="仿宋" w:hAnsi="仿宋" w:eastAsia="仿宋" w:cs="仿宋"/>
                <w:sz w:val="24"/>
              </w:rPr>
            </w:pPr>
            <w:r>
              <w:rPr>
                <w:rFonts w:hint="eastAsia" w:ascii="仿宋" w:hAnsi="仿宋" w:eastAsia="仿宋" w:cs="仿宋"/>
                <w:sz w:val="24"/>
              </w:rPr>
              <w:t>5</w:t>
            </w:r>
          </w:p>
        </w:tc>
        <w:tc>
          <w:tcPr>
            <w:tcW w:w="2552" w:type="dxa"/>
            <w:vAlign w:val="center"/>
          </w:tcPr>
          <w:p w14:paraId="20B0A493">
            <w:pPr>
              <w:spacing w:line="360" w:lineRule="auto"/>
              <w:rPr>
                <w:rFonts w:hint="eastAsia" w:ascii="仿宋" w:hAnsi="仿宋" w:eastAsia="仿宋" w:cs="仿宋"/>
                <w:sz w:val="24"/>
              </w:rPr>
            </w:pPr>
          </w:p>
          <w:p w14:paraId="3DDFCEA6">
            <w:pPr>
              <w:spacing w:line="360" w:lineRule="auto"/>
              <w:rPr>
                <w:rFonts w:hint="eastAsia" w:ascii="仿宋" w:hAnsi="仿宋" w:eastAsia="仿宋" w:cs="仿宋"/>
                <w:sz w:val="24"/>
              </w:rPr>
            </w:pPr>
          </w:p>
          <w:p w14:paraId="43E34BD0">
            <w:pPr>
              <w:spacing w:line="360" w:lineRule="auto"/>
              <w:rPr>
                <w:rFonts w:hint="eastAsia" w:ascii="仿宋" w:hAnsi="仿宋" w:eastAsia="仿宋" w:cs="仿宋"/>
                <w:sz w:val="24"/>
              </w:rPr>
            </w:pPr>
          </w:p>
        </w:tc>
        <w:tc>
          <w:tcPr>
            <w:tcW w:w="1075" w:type="dxa"/>
            <w:tcBorders>
              <w:right w:val="single" w:color="auto" w:sz="4" w:space="0"/>
            </w:tcBorders>
            <w:vAlign w:val="center"/>
          </w:tcPr>
          <w:p w14:paraId="3C35F02D">
            <w:pPr>
              <w:spacing w:line="360" w:lineRule="auto"/>
              <w:rPr>
                <w:rFonts w:hint="eastAsia" w:ascii="仿宋" w:hAnsi="仿宋" w:eastAsia="仿宋" w:cs="仿宋"/>
                <w:sz w:val="24"/>
              </w:rPr>
            </w:pPr>
          </w:p>
        </w:tc>
        <w:tc>
          <w:tcPr>
            <w:tcW w:w="4064" w:type="dxa"/>
            <w:vAlign w:val="center"/>
          </w:tcPr>
          <w:p w14:paraId="60FBB4C2">
            <w:pPr>
              <w:spacing w:line="360" w:lineRule="auto"/>
              <w:rPr>
                <w:rFonts w:hint="eastAsia" w:ascii="仿宋" w:hAnsi="仿宋" w:eastAsia="仿宋" w:cs="仿宋"/>
                <w:sz w:val="24"/>
              </w:rPr>
            </w:pPr>
          </w:p>
        </w:tc>
      </w:tr>
      <w:tr w14:paraId="095894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089071F">
            <w:pPr>
              <w:spacing w:line="360" w:lineRule="auto"/>
              <w:jc w:val="center"/>
              <w:rPr>
                <w:rFonts w:hint="eastAsia" w:ascii="仿宋" w:hAnsi="仿宋" w:eastAsia="仿宋" w:cs="仿宋"/>
                <w:sz w:val="24"/>
              </w:rPr>
            </w:pPr>
            <w:r>
              <w:rPr>
                <w:rFonts w:hint="eastAsia" w:ascii="仿宋" w:hAnsi="仿宋" w:eastAsia="仿宋" w:cs="仿宋"/>
                <w:sz w:val="24"/>
              </w:rPr>
              <w:t>6</w:t>
            </w:r>
          </w:p>
        </w:tc>
        <w:tc>
          <w:tcPr>
            <w:tcW w:w="2552" w:type="dxa"/>
            <w:vAlign w:val="center"/>
          </w:tcPr>
          <w:p w14:paraId="28388814">
            <w:pPr>
              <w:spacing w:line="360" w:lineRule="auto"/>
              <w:rPr>
                <w:rFonts w:hint="eastAsia" w:ascii="仿宋" w:hAnsi="仿宋" w:eastAsia="仿宋" w:cs="仿宋"/>
                <w:sz w:val="24"/>
              </w:rPr>
            </w:pPr>
          </w:p>
          <w:p w14:paraId="1DDE10F5">
            <w:pPr>
              <w:spacing w:line="360" w:lineRule="auto"/>
              <w:rPr>
                <w:rFonts w:hint="eastAsia" w:ascii="仿宋" w:hAnsi="仿宋" w:eastAsia="仿宋" w:cs="仿宋"/>
                <w:sz w:val="24"/>
              </w:rPr>
            </w:pPr>
          </w:p>
          <w:p w14:paraId="7BAFD7A5">
            <w:pPr>
              <w:spacing w:line="360" w:lineRule="auto"/>
              <w:rPr>
                <w:rFonts w:hint="eastAsia" w:ascii="仿宋" w:hAnsi="仿宋" w:eastAsia="仿宋" w:cs="仿宋"/>
                <w:sz w:val="24"/>
              </w:rPr>
            </w:pPr>
          </w:p>
        </w:tc>
        <w:tc>
          <w:tcPr>
            <w:tcW w:w="1075" w:type="dxa"/>
            <w:tcBorders>
              <w:right w:val="single" w:color="auto" w:sz="4" w:space="0"/>
            </w:tcBorders>
            <w:vAlign w:val="center"/>
          </w:tcPr>
          <w:p w14:paraId="3B713967">
            <w:pPr>
              <w:spacing w:line="360" w:lineRule="auto"/>
              <w:rPr>
                <w:rFonts w:hint="eastAsia" w:ascii="仿宋" w:hAnsi="仿宋" w:eastAsia="仿宋" w:cs="仿宋"/>
                <w:sz w:val="24"/>
              </w:rPr>
            </w:pPr>
          </w:p>
        </w:tc>
        <w:tc>
          <w:tcPr>
            <w:tcW w:w="4064" w:type="dxa"/>
            <w:vAlign w:val="center"/>
          </w:tcPr>
          <w:p w14:paraId="34DF6B4C">
            <w:pPr>
              <w:spacing w:line="360" w:lineRule="auto"/>
              <w:rPr>
                <w:rFonts w:hint="eastAsia" w:ascii="仿宋" w:hAnsi="仿宋" w:eastAsia="仿宋" w:cs="仿宋"/>
                <w:sz w:val="24"/>
              </w:rPr>
            </w:pPr>
            <w:bookmarkStart w:id="5" w:name="_GoBack"/>
            <w:bookmarkEnd w:id="5"/>
          </w:p>
        </w:tc>
      </w:tr>
      <w:tr w14:paraId="5A2C3B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482A6C5">
            <w:pPr>
              <w:spacing w:line="360" w:lineRule="auto"/>
              <w:jc w:val="center"/>
              <w:rPr>
                <w:rFonts w:hint="eastAsia" w:ascii="仿宋" w:hAnsi="仿宋" w:eastAsia="仿宋" w:cs="仿宋"/>
                <w:sz w:val="24"/>
              </w:rPr>
            </w:pPr>
            <w:r>
              <w:rPr>
                <w:rFonts w:hint="eastAsia" w:ascii="仿宋" w:hAnsi="仿宋" w:eastAsia="仿宋" w:cs="仿宋"/>
                <w:sz w:val="24"/>
              </w:rPr>
              <w:t>7</w:t>
            </w:r>
          </w:p>
        </w:tc>
        <w:tc>
          <w:tcPr>
            <w:tcW w:w="2552" w:type="dxa"/>
            <w:vAlign w:val="center"/>
          </w:tcPr>
          <w:p w14:paraId="192E03E1">
            <w:pPr>
              <w:spacing w:line="360" w:lineRule="auto"/>
              <w:rPr>
                <w:rFonts w:hint="eastAsia" w:ascii="仿宋" w:hAnsi="仿宋" w:eastAsia="仿宋" w:cs="仿宋"/>
                <w:sz w:val="24"/>
              </w:rPr>
            </w:pPr>
          </w:p>
          <w:p w14:paraId="73F6218D">
            <w:pPr>
              <w:spacing w:line="360" w:lineRule="auto"/>
              <w:rPr>
                <w:rFonts w:hint="eastAsia" w:ascii="仿宋" w:hAnsi="仿宋" w:eastAsia="仿宋" w:cs="仿宋"/>
                <w:sz w:val="24"/>
              </w:rPr>
            </w:pPr>
          </w:p>
          <w:p w14:paraId="0471361E">
            <w:pPr>
              <w:spacing w:line="360" w:lineRule="auto"/>
              <w:rPr>
                <w:rFonts w:hint="eastAsia" w:ascii="仿宋" w:hAnsi="仿宋" w:eastAsia="仿宋" w:cs="仿宋"/>
                <w:sz w:val="24"/>
              </w:rPr>
            </w:pPr>
          </w:p>
        </w:tc>
        <w:tc>
          <w:tcPr>
            <w:tcW w:w="1075" w:type="dxa"/>
            <w:tcBorders>
              <w:right w:val="single" w:color="auto" w:sz="4" w:space="0"/>
            </w:tcBorders>
            <w:vAlign w:val="center"/>
          </w:tcPr>
          <w:p w14:paraId="763DCE7C">
            <w:pPr>
              <w:spacing w:line="360" w:lineRule="auto"/>
              <w:rPr>
                <w:rFonts w:hint="eastAsia" w:ascii="仿宋" w:hAnsi="仿宋" w:eastAsia="仿宋" w:cs="仿宋"/>
                <w:sz w:val="24"/>
              </w:rPr>
            </w:pPr>
          </w:p>
        </w:tc>
        <w:tc>
          <w:tcPr>
            <w:tcW w:w="4064" w:type="dxa"/>
            <w:vAlign w:val="center"/>
          </w:tcPr>
          <w:p w14:paraId="253337AB">
            <w:pPr>
              <w:spacing w:line="360" w:lineRule="auto"/>
              <w:rPr>
                <w:rFonts w:hint="eastAsia" w:ascii="仿宋" w:hAnsi="仿宋" w:eastAsia="仿宋" w:cs="仿宋"/>
                <w:sz w:val="24"/>
              </w:rPr>
            </w:pPr>
          </w:p>
        </w:tc>
      </w:tr>
      <w:tr w14:paraId="41DFB6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5E3047C9">
            <w:pPr>
              <w:spacing w:line="360" w:lineRule="auto"/>
              <w:jc w:val="center"/>
              <w:rPr>
                <w:rFonts w:hint="eastAsia" w:ascii="仿宋" w:hAnsi="仿宋" w:eastAsia="仿宋" w:cs="仿宋"/>
                <w:sz w:val="24"/>
              </w:rPr>
            </w:pPr>
            <w:r>
              <w:rPr>
                <w:rFonts w:hint="eastAsia" w:ascii="仿宋" w:hAnsi="仿宋" w:eastAsia="仿宋" w:cs="仿宋"/>
                <w:sz w:val="24"/>
              </w:rPr>
              <w:t>8</w:t>
            </w:r>
          </w:p>
        </w:tc>
        <w:tc>
          <w:tcPr>
            <w:tcW w:w="2552" w:type="dxa"/>
            <w:vAlign w:val="center"/>
          </w:tcPr>
          <w:p w14:paraId="24525083">
            <w:pPr>
              <w:spacing w:line="360" w:lineRule="auto"/>
              <w:rPr>
                <w:rFonts w:hint="eastAsia" w:ascii="仿宋" w:hAnsi="仿宋" w:eastAsia="仿宋" w:cs="仿宋"/>
                <w:sz w:val="24"/>
              </w:rPr>
            </w:pPr>
          </w:p>
          <w:p w14:paraId="10E4CF56">
            <w:pPr>
              <w:spacing w:line="360" w:lineRule="auto"/>
              <w:rPr>
                <w:rFonts w:hint="eastAsia" w:ascii="仿宋" w:hAnsi="仿宋" w:eastAsia="仿宋" w:cs="仿宋"/>
                <w:sz w:val="24"/>
              </w:rPr>
            </w:pPr>
          </w:p>
          <w:p w14:paraId="24BDFAA8">
            <w:pPr>
              <w:spacing w:line="360" w:lineRule="auto"/>
              <w:rPr>
                <w:rFonts w:hint="eastAsia" w:ascii="仿宋" w:hAnsi="仿宋" w:eastAsia="仿宋" w:cs="仿宋"/>
                <w:sz w:val="24"/>
              </w:rPr>
            </w:pPr>
          </w:p>
        </w:tc>
        <w:tc>
          <w:tcPr>
            <w:tcW w:w="1075" w:type="dxa"/>
            <w:tcBorders>
              <w:right w:val="single" w:color="auto" w:sz="4" w:space="0"/>
            </w:tcBorders>
            <w:vAlign w:val="center"/>
          </w:tcPr>
          <w:p w14:paraId="00B6393B">
            <w:pPr>
              <w:spacing w:line="360" w:lineRule="auto"/>
              <w:rPr>
                <w:rFonts w:hint="eastAsia" w:ascii="仿宋" w:hAnsi="仿宋" w:eastAsia="仿宋" w:cs="仿宋"/>
                <w:sz w:val="24"/>
              </w:rPr>
            </w:pPr>
          </w:p>
        </w:tc>
        <w:tc>
          <w:tcPr>
            <w:tcW w:w="4064" w:type="dxa"/>
            <w:vAlign w:val="center"/>
          </w:tcPr>
          <w:p w14:paraId="19A1D2FB">
            <w:pPr>
              <w:spacing w:line="360" w:lineRule="auto"/>
              <w:rPr>
                <w:rFonts w:hint="eastAsia" w:ascii="仿宋" w:hAnsi="仿宋" w:eastAsia="仿宋" w:cs="仿宋"/>
                <w:sz w:val="24"/>
              </w:rPr>
            </w:pPr>
          </w:p>
        </w:tc>
      </w:tr>
    </w:tbl>
    <w:p w14:paraId="63FCE3D3">
      <w:pPr>
        <w:pStyle w:val="7"/>
        <w:spacing w:before="0" w:beforeAutospacing="0" w:after="220" w:afterAutospacing="0" w:line="276" w:lineRule="auto"/>
        <w:rPr>
          <w:rStyle w:val="11"/>
          <w:rFonts w:ascii="华文仿宋" w:hAnsi="华文仿宋" w:eastAsia="华文仿宋" w:cs="华文仿宋"/>
          <w:b w:val="0"/>
          <w:bCs w:val="0"/>
          <w:sz w:val="28"/>
          <w:szCs w:val="28"/>
        </w:rPr>
      </w:pPr>
      <w:r>
        <w:rPr>
          <w:rStyle w:val="11"/>
          <w:rFonts w:hint="eastAsia" w:ascii="仿宋" w:hAnsi="仿宋" w:eastAsia="仿宋" w:cs="仿宋"/>
          <w:b w:val="0"/>
          <w:bCs w:val="0"/>
          <w:color w:val="333333"/>
          <w:sz w:val="28"/>
          <w:szCs w:val="28"/>
        </w:rPr>
        <w:t>提交人</w:t>
      </w:r>
      <w:r>
        <w:rPr>
          <w:rStyle w:val="11"/>
          <w:rFonts w:hint="eastAsia" w:ascii="仿宋" w:hAnsi="仿宋" w:eastAsia="仿宋" w:cs="仿宋"/>
          <w:b w:val="0"/>
          <w:bCs w:val="0"/>
          <w:color w:val="333333"/>
          <w:sz w:val="28"/>
          <w:szCs w:val="28"/>
          <w:lang w:eastAsia="zh-CN"/>
        </w:rPr>
        <w:t>（</w:t>
      </w:r>
      <w:r>
        <w:rPr>
          <w:rStyle w:val="11"/>
          <w:rFonts w:hint="eastAsia" w:ascii="仿宋" w:hAnsi="仿宋" w:eastAsia="仿宋" w:cs="仿宋"/>
          <w:b w:val="0"/>
          <w:bCs w:val="0"/>
          <w:color w:val="333333"/>
          <w:sz w:val="28"/>
          <w:szCs w:val="28"/>
          <w:lang w:val="en-US" w:eastAsia="zh-CN"/>
        </w:rPr>
        <w:t>签字或盖章</w:t>
      </w:r>
      <w:r>
        <w:rPr>
          <w:rStyle w:val="11"/>
          <w:rFonts w:hint="eastAsia" w:ascii="仿宋" w:hAnsi="仿宋" w:eastAsia="仿宋" w:cs="仿宋"/>
          <w:b w:val="0"/>
          <w:bCs w:val="0"/>
          <w:color w:val="333333"/>
          <w:sz w:val="28"/>
          <w:szCs w:val="28"/>
          <w:lang w:eastAsia="zh-CN"/>
        </w:rPr>
        <w:t>）</w:t>
      </w:r>
      <w:r>
        <w:rPr>
          <w:rStyle w:val="11"/>
          <w:rFonts w:hint="eastAsia" w:ascii="仿宋" w:hAnsi="仿宋" w:eastAsia="仿宋" w:cs="仿宋"/>
          <w:b w:val="0"/>
          <w:bCs w:val="0"/>
          <w:color w:val="333333"/>
          <w:sz w:val="28"/>
          <w:szCs w:val="28"/>
        </w:rPr>
        <w:t>：              提交日期</w:t>
      </w:r>
      <w:r>
        <w:rPr>
          <w:rStyle w:val="11"/>
          <w:rFonts w:hint="eastAsia" w:ascii="仿宋" w:hAnsi="仿宋" w:eastAsia="仿宋" w:cs="仿宋"/>
          <w:b w:val="0"/>
          <w:bCs w:val="0"/>
          <w:color w:val="333333"/>
          <w:sz w:val="28"/>
          <w:szCs w:val="28"/>
          <w:lang w:eastAsia="zh-CN"/>
        </w:rPr>
        <w:t>：</w:t>
      </w:r>
    </w:p>
    <w:sectPr>
      <w:footerReference r:id="rId3" w:type="default"/>
      <w:pgSz w:w="11906" w:h="16838"/>
      <w:pgMar w:top="1440" w:right="1588" w:bottom="1383"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6E961">
    <w:pPr>
      <w:pStyle w:val="5"/>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2395" cy="14859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12395" cy="148590"/>
                      </a:xfrm>
                      <a:prstGeom prst="rect">
                        <a:avLst/>
                      </a:prstGeom>
                      <a:noFill/>
                      <a:ln w="9525">
                        <a:noFill/>
                      </a:ln>
                    </wps:spPr>
                    <wps:txbx>
                      <w:txbxContent>
                        <w:p w14:paraId="3B2D8EB1">
                          <w:pPr>
                            <w:pStyle w:val="5"/>
                            <w:rPr>
                              <w:rFonts w:eastAsia="宋体"/>
                            </w:rPr>
                          </w:pPr>
                        </w:p>
                      </w:txbxContent>
                    </wps:txbx>
                    <wps:bodyPr wrap="none" lIns="0" tIns="0" rIns="0" bIns="0">
                      <a:spAutoFit/>
                    </wps:bodyPr>
                  </wps:wsp>
                </a:graphicData>
              </a:graphic>
            </wp:anchor>
          </w:drawing>
        </mc:Choice>
        <mc:Fallback>
          <w:pict>
            <v:shape id="文本框 1026" o:spid="_x0000_s1026" o:spt="202" type="#_x0000_t202" style="position:absolute;left:0pt;margin-top:0pt;height:11.7pt;width:8.85pt;mso-position-horizontal:center;mso-position-horizontal-relative:margin;mso-wrap-style:none;z-index:251659264;mso-width-relative:page;mso-height-relative:page;" filled="f" stroked="f" coordsize="21600,21600" o:gfxdata="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XGh+8NEAAAADAQAADwAAAAAAAAABACAAAAAiAAAAZHJz&#10;L2Rvd25yZXYueG1sUEsBAhQAFAAAAAgAh07iQJ5IvLLSAQAAlwMAAA4AAAAAAAAAAQAgAAAAIAEA&#10;AGRycy9lMm9Eb2MueG1sUEsFBgAAAAAGAAYAWQEAAGQFAAAAAA==&#10;">
              <v:fill on="f" focussize="0,0"/>
              <v:stroke on="f"/>
              <v:imagedata o:title=""/>
              <o:lock v:ext="edit" aspectratio="f"/>
              <v:textbox inset="0mm,0mm,0mm,0mm" style="mso-fit-shape-to-text:t;">
                <w:txbxContent>
                  <w:p w14:paraId="3B2D8EB1">
                    <w:pPr>
                      <w:pStyle w:val="5"/>
                      <w:rPr>
                        <w:rFonts w:eastAsia="宋体"/>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4E3749"/>
    <w:multiLevelType w:val="multilevel"/>
    <w:tmpl w:val="4B4E374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mMDlkYWNiMDEzMzc0Zjg5NzgxZjhhNjJjMGZjZjQifQ=="/>
  </w:docVars>
  <w:rsids>
    <w:rsidRoot w:val="006A0A83"/>
    <w:rsid w:val="00013347"/>
    <w:rsid w:val="00014BF8"/>
    <w:rsid w:val="000222D4"/>
    <w:rsid w:val="00023A28"/>
    <w:rsid w:val="0002435A"/>
    <w:rsid w:val="00036DBD"/>
    <w:rsid w:val="00045DE4"/>
    <w:rsid w:val="00053935"/>
    <w:rsid w:val="000562EE"/>
    <w:rsid w:val="00056F36"/>
    <w:rsid w:val="00061620"/>
    <w:rsid w:val="00061B5F"/>
    <w:rsid w:val="000755FF"/>
    <w:rsid w:val="0008366E"/>
    <w:rsid w:val="00092A99"/>
    <w:rsid w:val="00093533"/>
    <w:rsid w:val="000945E0"/>
    <w:rsid w:val="00095882"/>
    <w:rsid w:val="000A4852"/>
    <w:rsid w:val="000B54BA"/>
    <w:rsid w:val="000C04C7"/>
    <w:rsid w:val="000C269F"/>
    <w:rsid w:val="000C7519"/>
    <w:rsid w:val="000D0674"/>
    <w:rsid w:val="000D326E"/>
    <w:rsid w:val="000D3F8E"/>
    <w:rsid w:val="000D5EB4"/>
    <w:rsid w:val="000E0865"/>
    <w:rsid w:val="000F0A21"/>
    <w:rsid w:val="000F1722"/>
    <w:rsid w:val="000F2E10"/>
    <w:rsid w:val="000F4139"/>
    <w:rsid w:val="000F5204"/>
    <w:rsid w:val="000F7BE7"/>
    <w:rsid w:val="00101FD1"/>
    <w:rsid w:val="0010351F"/>
    <w:rsid w:val="00104ED6"/>
    <w:rsid w:val="0011071D"/>
    <w:rsid w:val="00110D61"/>
    <w:rsid w:val="00113AF3"/>
    <w:rsid w:val="00115E38"/>
    <w:rsid w:val="00121EE7"/>
    <w:rsid w:val="001228AE"/>
    <w:rsid w:val="00122B2D"/>
    <w:rsid w:val="00127A4D"/>
    <w:rsid w:val="00130793"/>
    <w:rsid w:val="00130975"/>
    <w:rsid w:val="00133F0B"/>
    <w:rsid w:val="00142B5B"/>
    <w:rsid w:val="00143962"/>
    <w:rsid w:val="001446F6"/>
    <w:rsid w:val="00147644"/>
    <w:rsid w:val="00153CBF"/>
    <w:rsid w:val="00153CD4"/>
    <w:rsid w:val="001544DE"/>
    <w:rsid w:val="00154788"/>
    <w:rsid w:val="00155100"/>
    <w:rsid w:val="00161C27"/>
    <w:rsid w:val="0016497B"/>
    <w:rsid w:val="00165C53"/>
    <w:rsid w:val="00167287"/>
    <w:rsid w:val="00167FFB"/>
    <w:rsid w:val="00170489"/>
    <w:rsid w:val="00171EC1"/>
    <w:rsid w:val="001736BD"/>
    <w:rsid w:val="001740B8"/>
    <w:rsid w:val="00177E5E"/>
    <w:rsid w:val="001809EB"/>
    <w:rsid w:val="00182401"/>
    <w:rsid w:val="00187717"/>
    <w:rsid w:val="00192DE6"/>
    <w:rsid w:val="00196045"/>
    <w:rsid w:val="001A61E0"/>
    <w:rsid w:val="001B16B7"/>
    <w:rsid w:val="001C0045"/>
    <w:rsid w:val="001C1E64"/>
    <w:rsid w:val="001E354A"/>
    <w:rsid w:val="001E6B06"/>
    <w:rsid w:val="001E78BC"/>
    <w:rsid w:val="001F6976"/>
    <w:rsid w:val="00201967"/>
    <w:rsid w:val="00201B05"/>
    <w:rsid w:val="0020421C"/>
    <w:rsid w:val="002178A8"/>
    <w:rsid w:val="00220B8D"/>
    <w:rsid w:val="00221463"/>
    <w:rsid w:val="002231B9"/>
    <w:rsid w:val="0022716D"/>
    <w:rsid w:val="00227D76"/>
    <w:rsid w:val="00233F34"/>
    <w:rsid w:val="00240FDB"/>
    <w:rsid w:val="00242355"/>
    <w:rsid w:val="0024378D"/>
    <w:rsid w:val="0024578B"/>
    <w:rsid w:val="002474C3"/>
    <w:rsid w:val="002475AB"/>
    <w:rsid w:val="00273B2B"/>
    <w:rsid w:val="00290B9E"/>
    <w:rsid w:val="002A0572"/>
    <w:rsid w:val="002A6CE6"/>
    <w:rsid w:val="002B1719"/>
    <w:rsid w:val="002B2593"/>
    <w:rsid w:val="002B3DCD"/>
    <w:rsid w:val="002C244A"/>
    <w:rsid w:val="002C4AA2"/>
    <w:rsid w:val="002C5B5A"/>
    <w:rsid w:val="002C7064"/>
    <w:rsid w:val="002D1114"/>
    <w:rsid w:val="002D4101"/>
    <w:rsid w:val="002D5217"/>
    <w:rsid w:val="002D6C41"/>
    <w:rsid w:val="002E2AB9"/>
    <w:rsid w:val="002E4C71"/>
    <w:rsid w:val="002E67D5"/>
    <w:rsid w:val="002F767D"/>
    <w:rsid w:val="0030005C"/>
    <w:rsid w:val="00303390"/>
    <w:rsid w:val="003113D8"/>
    <w:rsid w:val="0031329E"/>
    <w:rsid w:val="003136DD"/>
    <w:rsid w:val="00313CF4"/>
    <w:rsid w:val="00325303"/>
    <w:rsid w:val="00333A30"/>
    <w:rsid w:val="003357B7"/>
    <w:rsid w:val="00340BF3"/>
    <w:rsid w:val="003439C6"/>
    <w:rsid w:val="00344B28"/>
    <w:rsid w:val="0036218D"/>
    <w:rsid w:val="003678A7"/>
    <w:rsid w:val="0037081F"/>
    <w:rsid w:val="003772E5"/>
    <w:rsid w:val="0037760B"/>
    <w:rsid w:val="00396A06"/>
    <w:rsid w:val="0039793C"/>
    <w:rsid w:val="003A3AD5"/>
    <w:rsid w:val="003B07AA"/>
    <w:rsid w:val="003B79ED"/>
    <w:rsid w:val="003B7C8A"/>
    <w:rsid w:val="003C0762"/>
    <w:rsid w:val="003C2884"/>
    <w:rsid w:val="003C4BEC"/>
    <w:rsid w:val="003D0538"/>
    <w:rsid w:val="003D4F7B"/>
    <w:rsid w:val="003D64F7"/>
    <w:rsid w:val="003E2777"/>
    <w:rsid w:val="003E31A2"/>
    <w:rsid w:val="003F2C31"/>
    <w:rsid w:val="003F51D0"/>
    <w:rsid w:val="003F6F8A"/>
    <w:rsid w:val="00400310"/>
    <w:rsid w:val="004024C2"/>
    <w:rsid w:val="00403BC7"/>
    <w:rsid w:val="00404837"/>
    <w:rsid w:val="00412650"/>
    <w:rsid w:val="0041420A"/>
    <w:rsid w:val="00415D12"/>
    <w:rsid w:val="00415EA8"/>
    <w:rsid w:val="0041784A"/>
    <w:rsid w:val="0042185C"/>
    <w:rsid w:val="00423E75"/>
    <w:rsid w:val="00437604"/>
    <w:rsid w:val="004448F7"/>
    <w:rsid w:val="00447BBE"/>
    <w:rsid w:val="00454BA9"/>
    <w:rsid w:val="0045528F"/>
    <w:rsid w:val="00457ABF"/>
    <w:rsid w:val="00457B38"/>
    <w:rsid w:val="004617DE"/>
    <w:rsid w:val="00487C0C"/>
    <w:rsid w:val="00494409"/>
    <w:rsid w:val="004952EC"/>
    <w:rsid w:val="004B3B5B"/>
    <w:rsid w:val="004B54F5"/>
    <w:rsid w:val="004C005E"/>
    <w:rsid w:val="004C126C"/>
    <w:rsid w:val="004C41DF"/>
    <w:rsid w:val="004C6975"/>
    <w:rsid w:val="004C72B7"/>
    <w:rsid w:val="004D3E53"/>
    <w:rsid w:val="004D4FDA"/>
    <w:rsid w:val="004D5CAE"/>
    <w:rsid w:val="004D7803"/>
    <w:rsid w:val="004E2AD3"/>
    <w:rsid w:val="004E2D46"/>
    <w:rsid w:val="004E3833"/>
    <w:rsid w:val="00506FC9"/>
    <w:rsid w:val="00514C7A"/>
    <w:rsid w:val="00514FD8"/>
    <w:rsid w:val="00517305"/>
    <w:rsid w:val="00517D73"/>
    <w:rsid w:val="0052087D"/>
    <w:rsid w:val="005426A3"/>
    <w:rsid w:val="00542D3E"/>
    <w:rsid w:val="005456BE"/>
    <w:rsid w:val="005630DB"/>
    <w:rsid w:val="005676C1"/>
    <w:rsid w:val="00570359"/>
    <w:rsid w:val="00575850"/>
    <w:rsid w:val="00586748"/>
    <w:rsid w:val="005872E9"/>
    <w:rsid w:val="00590473"/>
    <w:rsid w:val="00595D01"/>
    <w:rsid w:val="0059609E"/>
    <w:rsid w:val="005A09CB"/>
    <w:rsid w:val="005B0749"/>
    <w:rsid w:val="005B10A5"/>
    <w:rsid w:val="005B11BD"/>
    <w:rsid w:val="005B191B"/>
    <w:rsid w:val="005C2AFF"/>
    <w:rsid w:val="005C4D59"/>
    <w:rsid w:val="005C6A33"/>
    <w:rsid w:val="005C78D4"/>
    <w:rsid w:val="005D2854"/>
    <w:rsid w:val="005E3517"/>
    <w:rsid w:val="005E6184"/>
    <w:rsid w:val="005F1F00"/>
    <w:rsid w:val="005F329B"/>
    <w:rsid w:val="005F6349"/>
    <w:rsid w:val="00601910"/>
    <w:rsid w:val="0060321D"/>
    <w:rsid w:val="00603814"/>
    <w:rsid w:val="006050B7"/>
    <w:rsid w:val="00605C6C"/>
    <w:rsid w:val="00610098"/>
    <w:rsid w:val="00610CDA"/>
    <w:rsid w:val="00611E19"/>
    <w:rsid w:val="00612912"/>
    <w:rsid w:val="006138B5"/>
    <w:rsid w:val="00616431"/>
    <w:rsid w:val="006244F6"/>
    <w:rsid w:val="0062630C"/>
    <w:rsid w:val="0063223F"/>
    <w:rsid w:val="0064037C"/>
    <w:rsid w:val="00647E92"/>
    <w:rsid w:val="006510DE"/>
    <w:rsid w:val="00651B00"/>
    <w:rsid w:val="00652B6F"/>
    <w:rsid w:val="00654908"/>
    <w:rsid w:val="00655FFD"/>
    <w:rsid w:val="00671FFB"/>
    <w:rsid w:val="00684D71"/>
    <w:rsid w:val="00685094"/>
    <w:rsid w:val="0069556F"/>
    <w:rsid w:val="006979D8"/>
    <w:rsid w:val="006A0A83"/>
    <w:rsid w:val="006A168C"/>
    <w:rsid w:val="006A2D09"/>
    <w:rsid w:val="006A3C78"/>
    <w:rsid w:val="006B08AD"/>
    <w:rsid w:val="006B22AD"/>
    <w:rsid w:val="006B30AA"/>
    <w:rsid w:val="006B3218"/>
    <w:rsid w:val="006B4D9C"/>
    <w:rsid w:val="006C5495"/>
    <w:rsid w:val="006D1EE2"/>
    <w:rsid w:val="006D6F20"/>
    <w:rsid w:val="006E5103"/>
    <w:rsid w:val="006F2202"/>
    <w:rsid w:val="006F3506"/>
    <w:rsid w:val="006F3861"/>
    <w:rsid w:val="00701B39"/>
    <w:rsid w:val="00706C6B"/>
    <w:rsid w:val="00711D32"/>
    <w:rsid w:val="00723BF5"/>
    <w:rsid w:val="0073228E"/>
    <w:rsid w:val="00733135"/>
    <w:rsid w:val="00734CF2"/>
    <w:rsid w:val="0074350B"/>
    <w:rsid w:val="00752174"/>
    <w:rsid w:val="00754F26"/>
    <w:rsid w:val="00755A42"/>
    <w:rsid w:val="00756BFD"/>
    <w:rsid w:val="00757DEE"/>
    <w:rsid w:val="007703B0"/>
    <w:rsid w:val="0077170D"/>
    <w:rsid w:val="00772EE1"/>
    <w:rsid w:val="00773F1C"/>
    <w:rsid w:val="00777BA6"/>
    <w:rsid w:val="0078188D"/>
    <w:rsid w:val="007852EB"/>
    <w:rsid w:val="00791B24"/>
    <w:rsid w:val="00793035"/>
    <w:rsid w:val="007933CA"/>
    <w:rsid w:val="0079724A"/>
    <w:rsid w:val="007A13CB"/>
    <w:rsid w:val="007A7E76"/>
    <w:rsid w:val="007B0BBA"/>
    <w:rsid w:val="007B52D9"/>
    <w:rsid w:val="007B559C"/>
    <w:rsid w:val="007B6972"/>
    <w:rsid w:val="007C19EB"/>
    <w:rsid w:val="007C262A"/>
    <w:rsid w:val="007C73D2"/>
    <w:rsid w:val="007C7FB8"/>
    <w:rsid w:val="007D0BBA"/>
    <w:rsid w:val="007D156E"/>
    <w:rsid w:val="007D29C9"/>
    <w:rsid w:val="007E5D11"/>
    <w:rsid w:val="007F5D5F"/>
    <w:rsid w:val="008016AF"/>
    <w:rsid w:val="00804ADD"/>
    <w:rsid w:val="008126B1"/>
    <w:rsid w:val="008217CF"/>
    <w:rsid w:val="00823C1F"/>
    <w:rsid w:val="00824EA0"/>
    <w:rsid w:val="0082511C"/>
    <w:rsid w:val="008357E7"/>
    <w:rsid w:val="00835D03"/>
    <w:rsid w:val="00852478"/>
    <w:rsid w:val="00856806"/>
    <w:rsid w:val="00871F7A"/>
    <w:rsid w:val="00877C03"/>
    <w:rsid w:val="00885E18"/>
    <w:rsid w:val="00886814"/>
    <w:rsid w:val="0089443C"/>
    <w:rsid w:val="00895D69"/>
    <w:rsid w:val="00897886"/>
    <w:rsid w:val="008A65B8"/>
    <w:rsid w:val="008A738D"/>
    <w:rsid w:val="008A7DA3"/>
    <w:rsid w:val="008B0184"/>
    <w:rsid w:val="008B034D"/>
    <w:rsid w:val="008B373E"/>
    <w:rsid w:val="008B7C63"/>
    <w:rsid w:val="008B7DD1"/>
    <w:rsid w:val="008C1322"/>
    <w:rsid w:val="008C1E20"/>
    <w:rsid w:val="008D01FD"/>
    <w:rsid w:val="008D5762"/>
    <w:rsid w:val="008E3D8D"/>
    <w:rsid w:val="008E79BA"/>
    <w:rsid w:val="008F5238"/>
    <w:rsid w:val="009026F3"/>
    <w:rsid w:val="009027E0"/>
    <w:rsid w:val="009236AB"/>
    <w:rsid w:val="00924A7C"/>
    <w:rsid w:val="00927398"/>
    <w:rsid w:val="009273DC"/>
    <w:rsid w:val="00940C2E"/>
    <w:rsid w:val="0094114A"/>
    <w:rsid w:val="00954EA2"/>
    <w:rsid w:val="00955794"/>
    <w:rsid w:val="0096232F"/>
    <w:rsid w:val="00967C7B"/>
    <w:rsid w:val="00974CB5"/>
    <w:rsid w:val="00976FD5"/>
    <w:rsid w:val="0098480C"/>
    <w:rsid w:val="00985BD7"/>
    <w:rsid w:val="00990CEC"/>
    <w:rsid w:val="0099212E"/>
    <w:rsid w:val="00992A51"/>
    <w:rsid w:val="0099706C"/>
    <w:rsid w:val="009A5FD0"/>
    <w:rsid w:val="009B4F2B"/>
    <w:rsid w:val="009B6098"/>
    <w:rsid w:val="009B6705"/>
    <w:rsid w:val="009B738D"/>
    <w:rsid w:val="009B7A4A"/>
    <w:rsid w:val="009C76FE"/>
    <w:rsid w:val="009C7CE4"/>
    <w:rsid w:val="009D17A7"/>
    <w:rsid w:val="009D2A00"/>
    <w:rsid w:val="009D2F10"/>
    <w:rsid w:val="009D50C2"/>
    <w:rsid w:val="009E0463"/>
    <w:rsid w:val="009E51CE"/>
    <w:rsid w:val="009F1C23"/>
    <w:rsid w:val="00A03045"/>
    <w:rsid w:val="00A040EE"/>
    <w:rsid w:val="00A07CD4"/>
    <w:rsid w:val="00A111D5"/>
    <w:rsid w:val="00A2260D"/>
    <w:rsid w:val="00A22AA4"/>
    <w:rsid w:val="00A25310"/>
    <w:rsid w:val="00A264B3"/>
    <w:rsid w:val="00A27ED9"/>
    <w:rsid w:val="00A32865"/>
    <w:rsid w:val="00A35C64"/>
    <w:rsid w:val="00A3665C"/>
    <w:rsid w:val="00A4365F"/>
    <w:rsid w:val="00A4530D"/>
    <w:rsid w:val="00A468CF"/>
    <w:rsid w:val="00A51323"/>
    <w:rsid w:val="00A536F0"/>
    <w:rsid w:val="00A53E87"/>
    <w:rsid w:val="00A56EB1"/>
    <w:rsid w:val="00A579F8"/>
    <w:rsid w:val="00A57B3B"/>
    <w:rsid w:val="00A67280"/>
    <w:rsid w:val="00A7057E"/>
    <w:rsid w:val="00A7341A"/>
    <w:rsid w:val="00A73D1E"/>
    <w:rsid w:val="00A746E3"/>
    <w:rsid w:val="00A7536A"/>
    <w:rsid w:val="00A77A2A"/>
    <w:rsid w:val="00A80093"/>
    <w:rsid w:val="00A81F92"/>
    <w:rsid w:val="00A8591A"/>
    <w:rsid w:val="00AA0221"/>
    <w:rsid w:val="00AA50BB"/>
    <w:rsid w:val="00AA5BF1"/>
    <w:rsid w:val="00AA6FCF"/>
    <w:rsid w:val="00AB38DF"/>
    <w:rsid w:val="00AB3D15"/>
    <w:rsid w:val="00AD0AA3"/>
    <w:rsid w:val="00AD2BBA"/>
    <w:rsid w:val="00AD3193"/>
    <w:rsid w:val="00AE0005"/>
    <w:rsid w:val="00AF18EE"/>
    <w:rsid w:val="00AF5FB5"/>
    <w:rsid w:val="00B01E35"/>
    <w:rsid w:val="00B0754E"/>
    <w:rsid w:val="00B15C9E"/>
    <w:rsid w:val="00B1734A"/>
    <w:rsid w:val="00B215E0"/>
    <w:rsid w:val="00B21CD8"/>
    <w:rsid w:val="00B2377A"/>
    <w:rsid w:val="00B25500"/>
    <w:rsid w:val="00B277ED"/>
    <w:rsid w:val="00B3000B"/>
    <w:rsid w:val="00B35433"/>
    <w:rsid w:val="00B4360C"/>
    <w:rsid w:val="00B4452E"/>
    <w:rsid w:val="00B466A6"/>
    <w:rsid w:val="00B50957"/>
    <w:rsid w:val="00B5409F"/>
    <w:rsid w:val="00B6048F"/>
    <w:rsid w:val="00B608AA"/>
    <w:rsid w:val="00B60AF5"/>
    <w:rsid w:val="00B61267"/>
    <w:rsid w:val="00B62871"/>
    <w:rsid w:val="00B6316D"/>
    <w:rsid w:val="00B660C6"/>
    <w:rsid w:val="00B7005E"/>
    <w:rsid w:val="00B77CA7"/>
    <w:rsid w:val="00B806FD"/>
    <w:rsid w:val="00B82B26"/>
    <w:rsid w:val="00B90387"/>
    <w:rsid w:val="00B968E7"/>
    <w:rsid w:val="00BA3D25"/>
    <w:rsid w:val="00BA4E67"/>
    <w:rsid w:val="00BB1151"/>
    <w:rsid w:val="00BB4C5C"/>
    <w:rsid w:val="00BB50D0"/>
    <w:rsid w:val="00BB51F5"/>
    <w:rsid w:val="00BC7655"/>
    <w:rsid w:val="00BD4198"/>
    <w:rsid w:val="00BD651A"/>
    <w:rsid w:val="00BE5241"/>
    <w:rsid w:val="00BF25C7"/>
    <w:rsid w:val="00BF76D2"/>
    <w:rsid w:val="00C00E5F"/>
    <w:rsid w:val="00C05F0E"/>
    <w:rsid w:val="00C121DB"/>
    <w:rsid w:val="00C165B8"/>
    <w:rsid w:val="00C23917"/>
    <w:rsid w:val="00C31E83"/>
    <w:rsid w:val="00C3218F"/>
    <w:rsid w:val="00C3680E"/>
    <w:rsid w:val="00C474CB"/>
    <w:rsid w:val="00C47BE7"/>
    <w:rsid w:val="00C47EBF"/>
    <w:rsid w:val="00C5126F"/>
    <w:rsid w:val="00C5419E"/>
    <w:rsid w:val="00C5632B"/>
    <w:rsid w:val="00C56D51"/>
    <w:rsid w:val="00C6141C"/>
    <w:rsid w:val="00C628D4"/>
    <w:rsid w:val="00C62F75"/>
    <w:rsid w:val="00C65B30"/>
    <w:rsid w:val="00C6719E"/>
    <w:rsid w:val="00C70D63"/>
    <w:rsid w:val="00C7224D"/>
    <w:rsid w:val="00C734AB"/>
    <w:rsid w:val="00C764AF"/>
    <w:rsid w:val="00C87438"/>
    <w:rsid w:val="00C9692E"/>
    <w:rsid w:val="00CA09AC"/>
    <w:rsid w:val="00CA64D3"/>
    <w:rsid w:val="00CB15B8"/>
    <w:rsid w:val="00CB4DE7"/>
    <w:rsid w:val="00CC40C9"/>
    <w:rsid w:val="00CD1A99"/>
    <w:rsid w:val="00CD41D6"/>
    <w:rsid w:val="00CD5333"/>
    <w:rsid w:val="00CE3A8E"/>
    <w:rsid w:val="00CE52E1"/>
    <w:rsid w:val="00CE5BAE"/>
    <w:rsid w:val="00CE7C04"/>
    <w:rsid w:val="00CF1CE4"/>
    <w:rsid w:val="00CF5CFE"/>
    <w:rsid w:val="00D10751"/>
    <w:rsid w:val="00D10A2E"/>
    <w:rsid w:val="00D41DF6"/>
    <w:rsid w:val="00D41E10"/>
    <w:rsid w:val="00D42725"/>
    <w:rsid w:val="00D469C8"/>
    <w:rsid w:val="00D50168"/>
    <w:rsid w:val="00D5559E"/>
    <w:rsid w:val="00D55C03"/>
    <w:rsid w:val="00D73D1E"/>
    <w:rsid w:val="00D74FA9"/>
    <w:rsid w:val="00D76634"/>
    <w:rsid w:val="00D77D60"/>
    <w:rsid w:val="00D86828"/>
    <w:rsid w:val="00D86C2A"/>
    <w:rsid w:val="00D8797B"/>
    <w:rsid w:val="00D94A2A"/>
    <w:rsid w:val="00DA3A5F"/>
    <w:rsid w:val="00DA6100"/>
    <w:rsid w:val="00DA7A02"/>
    <w:rsid w:val="00DA7CC4"/>
    <w:rsid w:val="00DA7D63"/>
    <w:rsid w:val="00DB0845"/>
    <w:rsid w:val="00DC21B5"/>
    <w:rsid w:val="00DC25A0"/>
    <w:rsid w:val="00DC2ACD"/>
    <w:rsid w:val="00DD04BE"/>
    <w:rsid w:val="00DD2A3A"/>
    <w:rsid w:val="00DF342B"/>
    <w:rsid w:val="00DF41AB"/>
    <w:rsid w:val="00DF538B"/>
    <w:rsid w:val="00DF7240"/>
    <w:rsid w:val="00DF7A92"/>
    <w:rsid w:val="00E03124"/>
    <w:rsid w:val="00E047C8"/>
    <w:rsid w:val="00E060BF"/>
    <w:rsid w:val="00E06347"/>
    <w:rsid w:val="00E13C55"/>
    <w:rsid w:val="00E16A72"/>
    <w:rsid w:val="00E30E0F"/>
    <w:rsid w:val="00E42F08"/>
    <w:rsid w:val="00E4461C"/>
    <w:rsid w:val="00E46DDA"/>
    <w:rsid w:val="00E71829"/>
    <w:rsid w:val="00E72AA9"/>
    <w:rsid w:val="00E73991"/>
    <w:rsid w:val="00E75389"/>
    <w:rsid w:val="00E7766D"/>
    <w:rsid w:val="00E80447"/>
    <w:rsid w:val="00E814A0"/>
    <w:rsid w:val="00E84112"/>
    <w:rsid w:val="00EA56E5"/>
    <w:rsid w:val="00EB1A20"/>
    <w:rsid w:val="00EB4E9B"/>
    <w:rsid w:val="00EC2E7F"/>
    <w:rsid w:val="00ED00E4"/>
    <w:rsid w:val="00ED0692"/>
    <w:rsid w:val="00ED2D2D"/>
    <w:rsid w:val="00EE34DD"/>
    <w:rsid w:val="00EF40FB"/>
    <w:rsid w:val="00F014F1"/>
    <w:rsid w:val="00F023D8"/>
    <w:rsid w:val="00F04D20"/>
    <w:rsid w:val="00F10F55"/>
    <w:rsid w:val="00F13CEB"/>
    <w:rsid w:val="00F16433"/>
    <w:rsid w:val="00F216E1"/>
    <w:rsid w:val="00F22755"/>
    <w:rsid w:val="00F316E8"/>
    <w:rsid w:val="00F44D84"/>
    <w:rsid w:val="00F46CC3"/>
    <w:rsid w:val="00F56B2F"/>
    <w:rsid w:val="00F63231"/>
    <w:rsid w:val="00F72C75"/>
    <w:rsid w:val="00F7464F"/>
    <w:rsid w:val="00F81C15"/>
    <w:rsid w:val="00F952D2"/>
    <w:rsid w:val="00F96CE6"/>
    <w:rsid w:val="00FA335F"/>
    <w:rsid w:val="00FA5393"/>
    <w:rsid w:val="00FA6D50"/>
    <w:rsid w:val="00FA77B8"/>
    <w:rsid w:val="00FC36CF"/>
    <w:rsid w:val="00FC5E7B"/>
    <w:rsid w:val="00FD35DF"/>
    <w:rsid w:val="00FD6250"/>
    <w:rsid w:val="00FF1BB5"/>
    <w:rsid w:val="00FF3525"/>
    <w:rsid w:val="00FF5612"/>
    <w:rsid w:val="00FF7CD9"/>
    <w:rsid w:val="01531B12"/>
    <w:rsid w:val="028D78D4"/>
    <w:rsid w:val="04B44802"/>
    <w:rsid w:val="04B52AB5"/>
    <w:rsid w:val="04BD3A19"/>
    <w:rsid w:val="05706AC8"/>
    <w:rsid w:val="067B07A2"/>
    <w:rsid w:val="07492D89"/>
    <w:rsid w:val="07511F42"/>
    <w:rsid w:val="089E324D"/>
    <w:rsid w:val="0BCB0869"/>
    <w:rsid w:val="0CB1784D"/>
    <w:rsid w:val="0D604710"/>
    <w:rsid w:val="0DFE05FF"/>
    <w:rsid w:val="0E0A715A"/>
    <w:rsid w:val="101D38C9"/>
    <w:rsid w:val="109564D8"/>
    <w:rsid w:val="120D5629"/>
    <w:rsid w:val="12107EC4"/>
    <w:rsid w:val="12E061D3"/>
    <w:rsid w:val="132E2B7E"/>
    <w:rsid w:val="133C4897"/>
    <w:rsid w:val="135C63DA"/>
    <w:rsid w:val="135D67C5"/>
    <w:rsid w:val="13EF0078"/>
    <w:rsid w:val="16EB79A6"/>
    <w:rsid w:val="179F0313"/>
    <w:rsid w:val="19357336"/>
    <w:rsid w:val="19385DF9"/>
    <w:rsid w:val="198F0239"/>
    <w:rsid w:val="19AB667F"/>
    <w:rsid w:val="1A0F63A5"/>
    <w:rsid w:val="1C7630B9"/>
    <w:rsid w:val="1CD91644"/>
    <w:rsid w:val="1E241A85"/>
    <w:rsid w:val="20850300"/>
    <w:rsid w:val="20FE3ECC"/>
    <w:rsid w:val="226B2368"/>
    <w:rsid w:val="231B18FE"/>
    <w:rsid w:val="25752496"/>
    <w:rsid w:val="28ED6D57"/>
    <w:rsid w:val="28F12069"/>
    <w:rsid w:val="2A4E17E0"/>
    <w:rsid w:val="2BD02DDF"/>
    <w:rsid w:val="2C570BDB"/>
    <w:rsid w:val="2C944D65"/>
    <w:rsid w:val="2D0E0025"/>
    <w:rsid w:val="2D7F1A5F"/>
    <w:rsid w:val="2E21265B"/>
    <w:rsid w:val="2F090FAE"/>
    <w:rsid w:val="2F2707F3"/>
    <w:rsid w:val="2F670EFA"/>
    <w:rsid w:val="2F9C61A4"/>
    <w:rsid w:val="30C46343"/>
    <w:rsid w:val="32A66F70"/>
    <w:rsid w:val="32E25469"/>
    <w:rsid w:val="33B602D8"/>
    <w:rsid w:val="33BD6F65"/>
    <w:rsid w:val="35407F18"/>
    <w:rsid w:val="35B5428F"/>
    <w:rsid w:val="36C878D0"/>
    <w:rsid w:val="3822235E"/>
    <w:rsid w:val="38C12BE2"/>
    <w:rsid w:val="3AB15A04"/>
    <w:rsid w:val="3F767D63"/>
    <w:rsid w:val="3FF67FFC"/>
    <w:rsid w:val="403A0DDC"/>
    <w:rsid w:val="428B1E10"/>
    <w:rsid w:val="44FA665C"/>
    <w:rsid w:val="457A0E36"/>
    <w:rsid w:val="45925F8E"/>
    <w:rsid w:val="484C7906"/>
    <w:rsid w:val="48C830CC"/>
    <w:rsid w:val="4A317DEA"/>
    <w:rsid w:val="4A52566D"/>
    <w:rsid w:val="4B6849A7"/>
    <w:rsid w:val="4B9E07F3"/>
    <w:rsid w:val="4C601224"/>
    <w:rsid w:val="4D4F1AD0"/>
    <w:rsid w:val="4DF84435"/>
    <w:rsid w:val="4EA4333A"/>
    <w:rsid w:val="4EFC3246"/>
    <w:rsid w:val="50191942"/>
    <w:rsid w:val="510E1993"/>
    <w:rsid w:val="51716D8E"/>
    <w:rsid w:val="54560D0F"/>
    <w:rsid w:val="550B2BBD"/>
    <w:rsid w:val="5536168E"/>
    <w:rsid w:val="556E61F4"/>
    <w:rsid w:val="560108E2"/>
    <w:rsid w:val="560B71E1"/>
    <w:rsid w:val="570704EE"/>
    <w:rsid w:val="59757CB3"/>
    <w:rsid w:val="59E96776"/>
    <w:rsid w:val="5A363D77"/>
    <w:rsid w:val="5A715E71"/>
    <w:rsid w:val="5BF10F91"/>
    <w:rsid w:val="5C1D5B76"/>
    <w:rsid w:val="5C711C70"/>
    <w:rsid w:val="5DA97443"/>
    <w:rsid w:val="5E9162F0"/>
    <w:rsid w:val="5F20558F"/>
    <w:rsid w:val="5F673DEF"/>
    <w:rsid w:val="64531388"/>
    <w:rsid w:val="64BA273F"/>
    <w:rsid w:val="64C556C7"/>
    <w:rsid w:val="66250290"/>
    <w:rsid w:val="6711376C"/>
    <w:rsid w:val="675A0CBE"/>
    <w:rsid w:val="682875CE"/>
    <w:rsid w:val="6C752BFA"/>
    <w:rsid w:val="6D7E00DA"/>
    <w:rsid w:val="707F5BDC"/>
    <w:rsid w:val="72732DB0"/>
    <w:rsid w:val="74170058"/>
    <w:rsid w:val="741C329B"/>
    <w:rsid w:val="77172488"/>
    <w:rsid w:val="781B150B"/>
    <w:rsid w:val="78204BA5"/>
    <w:rsid w:val="788B0FFE"/>
    <w:rsid w:val="7AA4223D"/>
    <w:rsid w:val="7B67399B"/>
    <w:rsid w:val="7C3B77E5"/>
    <w:rsid w:val="7EA43FF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Salutation"/>
    <w:basedOn w:val="1"/>
    <w:next w:val="1"/>
    <w:link w:val="23"/>
    <w:autoRedefine/>
    <w:unhideWhenUsed/>
    <w:qFormat/>
    <w:uiPriority w:val="99"/>
    <w:rPr>
      <w:rFonts w:asciiTheme="minorHAnsi" w:hAnsiTheme="minorHAnsi" w:eastAsiaTheme="minorEastAsia" w:cstheme="minorBidi"/>
      <w:kern w:val="0"/>
      <w:sz w:val="28"/>
      <w:szCs w:val="28"/>
    </w:rPr>
  </w:style>
  <w:style w:type="paragraph" w:styleId="3">
    <w:name w:val="Date"/>
    <w:basedOn w:val="1"/>
    <w:next w:val="1"/>
    <w:link w:val="19"/>
    <w:autoRedefine/>
    <w:unhideWhenUsed/>
    <w:qFormat/>
    <w:uiPriority w:val="99"/>
    <w:pPr>
      <w:ind w:left="100" w:leftChars="2500"/>
    </w:pPr>
  </w:style>
  <w:style w:type="paragraph" w:styleId="4">
    <w:name w:val="Balloon Text"/>
    <w:basedOn w:val="1"/>
    <w:link w:val="18"/>
    <w:autoRedefine/>
    <w:unhideWhenUsed/>
    <w:qFormat/>
    <w:uiPriority w:val="99"/>
    <w:rPr>
      <w:sz w:val="18"/>
      <w:szCs w:val="18"/>
    </w:rPr>
  </w:style>
  <w:style w:type="paragraph" w:styleId="5">
    <w:name w:val="footer"/>
    <w:basedOn w:val="1"/>
    <w:link w:val="17"/>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Strong"/>
    <w:basedOn w:val="10"/>
    <w:autoRedefine/>
    <w:qFormat/>
    <w:uiPriority w:val="0"/>
    <w:rPr>
      <w:b/>
      <w:bCs/>
    </w:rPr>
  </w:style>
  <w:style w:type="character" w:styleId="12">
    <w:name w:val="page number"/>
    <w:basedOn w:val="10"/>
    <w:autoRedefine/>
    <w:qFormat/>
    <w:uiPriority w:val="0"/>
  </w:style>
  <w:style w:type="character" w:styleId="13">
    <w:name w:val="FollowedHyperlink"/>
    <w:basedOn w:val="10"/>
    <w:autoRedefine/>
    <w:semiHidden/>
    <w:unhideWhenUsed/>
    <w:qFormat/>
    <w:uiPriority w:val="99"/>
    <w:rPr>
      <w:color w:val="800080" w:themeColor="followedHyperlink"/>
      <w:u w:val="single"/>
      <w14:textFill>
        <w14:solidFill>
          <w14:schemeClr w14:val="folHlink"/>
        </w14:solidFill>
      </w14:textFill>
    </w:rPr>
  </w:style>
  <w:style w:type="character" w:styleId="14">
    <w:name w:val="Hyperlink"/>
    <w:basedOn w:val="10"/>
    <w:autoRedefine/>
    <w:qFormat/>
    <w:uiPriority w:val="0"/>
    <w:rPr>
      <w:color w:val="0000FF"/>
      <w:u w:val="single"/>
    </w:rPr>
  </w:style>
  <w:style w:type="paragraph" w:customStyle="1" w:styleId="15">
    <w:name w:val="正常"/>
    <w:autoRedefine/>
    <w:qFormat/>
    <w:uiPriority w:val="0"/>
    <w:rPr>
      <w:rFonts w:ascii="Calibri" w:hAnsi="Calibri" w:eastAsia="宋体" w:cs="Times New Roman"/>
      <w:sz w:val="24"/>
      <w:szCs w:val="24"/>
      <w:lang w:val="en-US" w:eastAsia="en-US" w:bidi="en-US"/>
    </w:rPr>
  </w:style>
  <w:style w:type="character" w:customStyle="1" w:styleId="16">
    <w:name w:val="页眉 字符"/>
    <w:basedOn w:val="10"/>
    <w:link w:val="6"/>
    <w:autoRedefine/>
    <w:semiHidden/>
    <w:qFormat/>
    <w:uiPriority w:val="99"/>
    <w:rPr>
      <w:sz w:val="18"/>
      <w:szCs w:val="18"/>
    </w:rPr>
  </w:style>
  <w:style w:type="character" w:customStyle="1" w:styleId="17">
    <w:name w:val="页脚 字符"/>
    <w:basedOn w:val="10"/>
    <w:link w:val="5"/>
    <w:autoRedefine/>
    <w:qFormat/>
    <w:uiPriority w:val="99"/>
    <w:rPr>
      <w:sz w:val="18"/>
      <w:szCs w:val="18"/>
    </w:rPr>
  </w:style>
  <w:style w:type="character" w:customStyle="1" w:styleId="18">
    <w:name w:val="批注框文本 字符"/>
    <w:basedOn w:val="10"/>
    <w:link w:val="4"/>
    <w:autoRedefine/>
    <w:semiHidden/>
    <w:qFormat/>
    <w:uiPriority w:val="99"/>
    <w:rPr>
      <w:rFonts w:ascii="Times New Roman" w:hAnsi="Times New Roman" w:eastAsia="宋体" w:cs="Times New Roman"/>
      <w:sz w:val="18"/>
      <w:szCs w:val="18"/>
    </w:rPr>
  </w:style>
  <w:style w:type="character" w:customStyle="1" w:styleId="19">
    <w:name w:val="日期 字符"/>
    <w:basedOn w:val="10"/>
    <w:link w:val="3"/>
    <w:autoRedefine/>
    <w:semiHidden/>
    <w:qFormat/>
    <w:uiPriority w:val="99"/>
    <w:rPr>
      <w:rFonts w:ascii="Times New Roman" w:hAnsi="Times New Roman" w:eastAsia="宋体" w:cs="Times New Roman"/>
      <w:szCs w:val="24"/>
    </w:rPr>
  </w:style>
  <w:style w:type="paragraph" w:customStyle="1" w:styleId="20">
    <w:name w:val="列表段落1"/>
    <w:basedOn w:val="1"/>
    <w:autoRedefine/>
    <w:qFormat/>
    <w:uiPriority w:val="34"/>
    <w:pPr>
      <w:ind w:firstLine="420" w:firstLineChars="200"/>
    </w:pPr>
  </w:style>
  <w:style w:type="character" w:customStyle="1" w:styleId="21">
    <w:name w:val="未处理的提及1"/>
    <w:basedOn w:val="10"/>
    <w:autoRedefine/>
    <w:semiHidden/>
    <w:unhideWhenUsed/>
    <w:qFormat/>
    <w:uiPriority w:val="99"/>
    <w:rPr>
      <w:color w:val="605E5C"/>
      <w:shd w:val="clear" w:color="auto" w:fill="E1DFDD"/>
    </w:rPr>
  </w:style>
  <w:style w:type="paragraph" w:styleId="22">
    <w:name w:val="List Paragraph"/>
    <w:basedOn w:val="1"/>
    <w:autoRedefine/>
    <w:qFormat/>
    <w:uiPriority w:val="99"/>
    <w:pPr>
      <w:ind w:firstLine="420" w:firstLineChars="200"/>
    </w:pPr>
  </w:style>
  <w:style w:type="character" w:customStyle="1" w:styleId="23">
    <w:name w:val="称呼 字符1"/>
    <w:link w:val="2"/>
    <w:autoRedefine/>
    <w:qFormat/>
    <w:uiPriority w:val="99"/>
    <w:rPr>
      <w:sz w:val="28"/>
      <w:szCs w:val="28"/>
    </w:rPr>
  </w:style>
  <w:style w:type="character" w:customStyle="1" w:styleId="24">
    <w:name w:val="称呼 字符"/>
    <w:basedOn w:val="10"/>
    <w:autoRedefine/>
    <w:semiHidden/>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0F266F-2798-A349-858E-4CDCB9A29B56}">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5509</Words>
  <Characters>5576</Characters>
  <Lines>14</Lines>
  <Paragraphs>13</Paragraphs>
  <TotalTime>19</TotalTime>
  <ScaleCrop>false</ScaleCrop>
  <LinksUpToDate>false</LinksUpToDate>
  <CharactersWithSpaces>7139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2023-11-01T00:14:00Z</dcterms:created>
  <dc:creator>dell</dc:creator>
  <cp:lastModifiedBy>wcy</cp:lastModifiedBy>
  <cp:lastPrinted>2026-05-12T06:48:16Z</cp:lastPrinted>
  <dcterms:modified xsi:type="dcterms:W3CDTF">2026-05-12T07:32:40Z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E668DD55901744DCBF7A275DB9236565</vt:lpwstr>
  </property>
  <property fmtid="{D5CDD505-2E9C-101B-9397-08002B2CF9AE}" pid="4" name="KSOTemplateDocerSaveRecord">
    <vt:lpwstr>eyJoZGlkIjoiZjZmMDlkYWNiMDEzMzc0Zjg5NzgxZjhhNjJjMGZjZjQiLCJ1c2VySWQiOiIzMzc3NDc1MTgifQ==</vt:lpwstr>
  </property>
</Properties>
</file>