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B33F">
      <w:pPr>
        <w:pStyle w:val="2"/>
        <w:rPr>
          <w:rFonts w:hint="eastAsia" w:ascii="仿宋_GB2312" w:hAnsi="仿宋_GB2312" w:eastAsia="仿宋_GB2312" w:cs="仿宋_GB2312"/>
          <w:b/>
          <w:bCs/>
          <w:sz w:val="24"/>
        </w:rPr>
      </w:pPr>
      <w:r>
        <w:rPr>
          <w:rFonts w:hint="eastAsia" w:ascii="仿宋_GB2312" w:hAnsi="仿宋_GB2312" w:eastAsia="仿宋_GB2312" w:cs="仿宋_GB2312"/>
          <w:b/>
          <w:bCs/>
          <w:sz w:val="24"/>
        </w:rPr>
        <w:t>附件一：</w:t>
      </w:r>
    </w:p>
    <w:p w14:paraId="599437D2">
      <w:pPr>
        <w:pStyle w:val="2"/>
        <w:spacing w:line="440" w:lineRule="exact"/>
        <w:jc w:val="center"/>
        <w:rPr>
          <w:rFonts w:hint="eastAsia" w:ascii="仿宋_GB2312" w:hAnsi="仿宋_GB2312" w:eastAsia="仿宋_GB2312" w:cs="仿宋_GB2312"/>
          <w:b/>
          <w:bCs/>
          <w:sz w:val="24"/>
        </w:rPr>
      </w:pPr>
    </w:p>
    <w:p w14:paraId="11C3E930">
      <w:pPr>
        <w:spacing w:after="156" w:afterLines="50" w:line="440" w:lineRule="exact"/>
        <w:jc w:val="center"/>
        <w:rPr>
          <w:rFonts w:hint="eastAsia" w:ascii="仿宋_GB2312" w:hAnsi="仿宋_GB2312" w:eastAsia="仿宋_GB2312" w:cs="仿宋_GB2312"/>
          <w:b/>
          <w:spacing w:val="-4"/>
          <w:sz w:val="32"/>
          <w:szCs w:val="32"/>
        </w:rPr>
      </w:pPr>
      <w:r>
        <w:rPr>
          <w:rFonts w:hint="eastAsia" w:ascii="仿宋_GB2312" w:hAnsi="仿宋_GB2312" w:eastAsia="仿宋_GB2312" w:cs="仿宋_GB2312"/>
          <w:b/>
          <w:spacing w:val="-4"/>
          <w:sz w:val="32"/>
          <w:szCs w:val="32"/>
          <w:lang w:eastAsia="zh-CN"/>
        </w:rPr>
        <w:t>绥中海盛旅游置业发展有限公司</w:t>
      </w:r>
      <w:r>
        <w:rPr>
          <w:rFonts w:hint="eastAsia" w:ascii="仿宋_GB2312" w:hAnsi="仿宋_GB2312" w:eastAsia="仿宋_GB2312" w:cs="仿宋_GB2312"/>
          <w:b/>
          <w:spacing w:val="-4"/>
          <w:sz w:val="32"/>
          <w:szCs w:val="32"/>
        </w:rPr>
        <w:t>破产清算案</w:t>
      </w:r>
    </w:p>
    <w:p w14:paraId="57D891FA">
      <w:pPr>
        <w:spacing w:after="156" w:afterLines="50" w:line="440" w:lineRule="exact"/>
        <w:jc w:val="center"/>
        <w:rPr>
          <w:rFonts w:hint="eastAsia" w:ascii="仿宋_GB2312" w:hAnsi="仿宋_GB2312" w:eastAsia="仿宋_GB2312" w:cs="仿宋_GB2312"/>
          <w:b/>
          <w:spacing w:val="-4"/>
          <w:sz w:val="32"/>
          <w:szCs w:val="32"/>
        </w:rPr>
      </w:pPr>
      <w:r>
        <w:rPr>
          <w:rFonts w:hint="eastAsia" w:ascii="仿宋_GB2312" w:hAnsi="仿宋_GB2312" w:eastAsia="仿宋_GB2312" w:cs="仿宋_GB2312"/>
          <w:b/>
          <w:spacing w:val="-4"/>
          <w:sz w:val="32"/>
          <w:szCs w:val="32"/>
        </w:rPr>
        <w:t>意向重整投资人报名意向书</w:t>
      </w:r>
    </w:p>
    <w:p w14:paraId="0EC919F4">
      <w:pPr>
        <w:pStyle w:val="2"/>
        <w:spacing w:line="440" w:lineRule="exact"/>
        <w:rPr>
          <w:rFonts w:hint="eastAsia" w:ascii="仿宋_GB2312" w:hAnsi="仿宋_GB2312" w:eastAsia="仿宋_GB2312" w:cs="仿宋_GB2312"/>
          <w:sz w:val="24"/>
        </w:rPr>
      </w:pPr>
    </w:p>
    <w:tbl>
      <w:tblPr>
        <w:tblStyle w:val="4"/>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7202"/>
      </w:tblGrid>
      <w:tr w14:paraId="3655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1785" w:type="dxa"/>
            <w:vAlign w:val="center"/>
          </w:tcPr>
          <w:p w14:paraId="0D7D2D2B">
            <w:pPr>
              <w:pStyle w:val="2"/>
              <w:spacing w:after="156" w:afterLines="50"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报名主体</w:t>
            </w:r>
          </w:p>
        </w:tc>
        <w:tc>
          <w:tcPr>
            <w:tcW w:w="7202" w:type="dxa"/>
          </w:tcPr>
          <w:p w14:paraId="141EB312">
            <w:pPr>
              <w:pStyle w:val="2"/>
              <w:tabs>
                <w:tab w:val="clear" w:pos="4153"/>
              </w:tabs>
              <w:spacing w:before="156" w:beforeLines="50"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单位名称（全称）：</w:t>
            </w:r>
          </w:p>
          <w:p w14:paraId="34B77EB8">
            <w:pPr>
              <w:pStyle w:val="2"/>
              <w:tabs>
                <w:tab w:val="clear" w:pos="4153"/>
              </w:tabs>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报名形式：</w:t>
            </w:r>
          </w:p>
          <w:p w14:paraId="2ACADFF1">
            <w:pPr>
              <w:pStyle w:val="2"/>
              <w:tabs>
                <w:tab w:val="clear" w:pos="4153"/>
              </w:tabs>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联合体报名</w:t>
            </w:r>
          </w:p>
          <w:p w14:paraId="0886560A">
            <w:pPr>
              <w:pStyle w:val="2"/>
              <w:tabs>
                <w:tab w:val="clear" w:pos="4153"/>
              </w:tabs>
              <w:spacing w:after="156" w:afterLines="50" w:line="44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联合体名称：</w:t>
            </w:r>
            <w:r>
              <w:rPr>
                <w:rFonts w:hint="eastAsia" w:ascii="仿宋_GB2312" w:hAnsi="仿宋_GB2312" w:eastAsia="仿宋_GB2312" w:cs="仿宋_GB2312"/>
                <w:sz w:val="28"/>
                <w:szCs w:val="28"/>
                <w:u w:val="single"/>
              </w:rPr>
              <w:t xml:space="preserve">                                            </w:t>
            </w:r>
          </w:p>
          <w:p w14:paraId="0A496B0A">
            <w:pPr>
              <w:pStyle w:val="2"/>
              <w:tabs>
                <w:tab w:val="clear" w:pos="4153"/>
              </w:tabs>
              <w:spacing w:before="156" w:beforeLines="50"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联合体牵头成员：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41DF022">
            <w:pPr>
              <w:pStyle w:val="2"/>
              <w:tabs>
                <w:tab w:val="clear" w:pos="4153"/>
              </w:tabs>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联合体其他成员：</w:t>
            </w:r>
            <w:r>
              <w:rPr>
                <w:rFonts w:hint="eastAsia" w:ascii="仿宋_GB2312" w:hAnsi="仿宋_GB2312" w:eastAsia="仿宋_GB2312" w:cs="仿宋_GB2312"/>
                <w:sz w:val="28"/>
                <w:szCs w:val="28"/>
                <w:u w:val="single"/>
              </w:rPr>
              <w:t xml:space="preserve">                                        </w:t>
            </w:r>
          </w:p>
          <w:p w14:paraId="5F605AA2">
            <w:pPr>
              <w:pStyle w:val="2"/>
              <w:tabs>
                <w:tab w:val="clear" w:pos="4153"/>
              </w:tabs>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单体报名</w:t>
            </w:r>
            <w:r>
              <w:rPr>
                <w:rFonts w:hint="eastAsia" w:ascii="仿宋_GB2312" w:hAnsi="仿宋_GB2312" w:eastAsia="仿宋_GB2312" w:cs="仿宋_GB2312"/>
                <w:sz w:val="28"/>
                <w:szCs w:val="28"/>
              </w:rPr>
              <w:tab/>
            </w:r>
          </w:p>
        </w:tc>
      </w:tr>
      <w:tr w14:paraId="3710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1785" w:type="dxa"/>
            <w:vAlign w:val="center"/>
          </w:tcPr>
          <w:p w14:paraId="17AC53F3">
            <w:pPr>
              <w:pStyle w:val="2"/>
              <w:spacing w:after="156" w:afterLines="50"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企业简介（简要介绍注册资本、股权结构、主营业务，详细内容在投资人简介中说明）</w:t>
            </w:r>
          </w:p>
        </w:tc>
        <w:tc>
          <w:tcPr>
            <w:tcW w:w="7202" w:type="dxa"/>
          </w:tcPr>
          <w:p w14:paraId="3CBC4246">
            <w:pPr>
              <w:pStyle w:val="2"/>
              <w:spacing w:before="156" w:beforeLines="50" w:after="156" w:afterLines="50" w:line="440" w:lineRule="exact"/>
              <w:rPr>
                <w:rFonts w:hint="eastAsia" w:ascii="仿宋_GB2312" w:hAnsi="仿宋_GB2312" w:eastAsia="仿宋_GB2312" w:cs="仿宋_GB2312"/>
                <w:sz w:val="28"/>
                <w:szCs w:val="28"/>
              </w:rPr>
            </w:pPr>
          </w:p>
        </w:tc>
      </w:tr>
      <w:tr w14:paraId="22A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1785" w:type="dxa"/>
            <w:vAlign w:val="center"/>
          </w:tcPr>
          <w:p w14:paraId="2F26EC81">
            <w:pPr>
              <w:pStyle w:val="2"/>
              <w:spacing w:after="156" w:afterLines="50"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c>
          <w:tcPr>
            <w:tcW w:w="7202" w:type="dxa"/>
          </w:tcPr>
          <w:p w14:paraId="435851B9">
            <w:pPr>
              <w:pStyle w:val="2"/>
              <w:spacing w:before="156" w:beforeLines="50"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p>
          <w:p w14:paraId="3A240F42">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14:paraId="2F25C59D">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p>
          <w:p w14:paraId="520F0643">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p>
          <w:p w14:paraId="24EDADD1">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（相关信息、文件发送至上述电话、邮箱及地址的，均视为有效送达）</w:t>
            </w:r>
          </w:p>
        </w:tc>
      </w:tr>
      <w:tr w14:paraId="2BF7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vAlign w:val="center"/>
          </w:tcPr>
          <w:p w14:paraId="320B505D">
            <w:pPr>
              <w:pStyle w:val="2"/>
              <w:spacing w:after="156" w:afterLines="50"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投资意向（简要说明意向投资范围及资产类别、地域分布及投资方式等）</w:t>
            </w:r>
          </w:p>
        </w:tc>
        <w:tc>
          <w:tcPr>
            <w:tcW w:w="7202" w:type="dxa"/>
          </w:tcPr>
          <w:p w14:paraId="2EEAC2E4">
            <w:pPr>
              <w:pStyle w:val="2"/>
              <w:spacing w:after="156" w:afterLines="50" w:line="440" w:lineRule="exact"/>
              <w:ind w:firstLine="560" w:firstLineChars="200"/>
              <w:rPr>
                <w:rFonts w:hint="eastAsia" w:ascii="仿宋_GB2312" w:hAnsi="仿宋_GB2312" w:eastAsia="仿宋_GB2312" w:cs="仿宋_GB2312"/>
                <w:sz w:val="28"/>
                <w:szCs w:val="28"/>
              </w:rPr>
            </w:pPr>
          </w:p>
        </w:tc>
      </w:tr>
      <w:tr w14:paraId="4BD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vAlign w:val="center"/>
          </w:tcPr>
          <w:p w14:paraId="051EB390">
            <w:pPr>
              <w:pStyle w:val="2"/>
              <w:spacing w:after="156" w:afterLines="50"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退款账户</w:t>
            </w:r>
          </w:p>
        </w:tc>
        <w:tc>
          <w:tcPr>
            <w:tcW w:w="7202" w:type="dxa"/>
          </w:tcPr>
          <w:p w14:paraId="61706B54">
            <w:pPr>
              <w:pStyle w:val="2"/>
              <w:spacing w:before="156" w:beforeLines="50"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p w14:paraId="6D818E7F">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w:t>
            </w:r>
          </w:p>
          <w:p w14:paraId="1A5B48D8">
            <w:pPr>
              <w:pStyle w:val="2"/>
              <w:spacing w:after="156" w:afterLines="5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tc>
      </w:tr>
    </w:tbl>
    <w:p w14:paraId="61402F26">
      <w:pPr>
        <w:pStyle w:val="2"/>
        <w:spacing w:after="156" w:afterLines="50" w:line="440" w:lineRule="exact"/>
        <w:rPr>
          <w:rFonts w:hint="eastAsia" w:ascii="仿宋_GB2312" w:hAnsi="仿宋_GB2312" w:eastAsia="仿宋_GB2312" w:cs="仿宋_GB2312"/>
          <w:sz w:val="28"/>
          <w:szCs w:val="28"/>
        </w:rPr>
      </w:pPr>
    </w:p>
    <w:p w14:paraId="1D76434D">
      <w:pPr>
        <w:spacing w:before="156" w:beforeLines="50" w:after="156" w:afterLines="50"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本企业郑重承诺，本企业已充分知悉并了解《</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预招募重整意向投资人公告》内容，承诺符合该公告所要求的意向重整投资人报名条件。本企业提交的报名材料均真实、合法、有效且不存在隐瞒或遗漏，本企业经充分评估且自愿参与本次招募工作的全部成本、风险、负担。</w:t>
      </w:r>
    </w:p>
    <w:p w14:paraId="2FA3E152">
      <w:pPr>
        <w:pStyle w:val="2"/>
        <w:spacing w:after="156" w:afterLines="50" w:line="440" w:lineRule="exact"/>
        <w:rPr>
          <w:rFonts w:hint="eastAsia" w:ascii="仿宋_GB2312" w:hAnsi="仿宋_GB2312" w:eastAsia="仿宋_GB2312" w:cs="仿宋_GB2312"/>
          <w:sz w:val="28"/>
          <w:szCs w:val="28"/>
        </w:rPr>
      </w:pPr>
    </w:p>
    <w:p w14:paraId="343D955D">
      <w:pPr>
        <w:pStyle w:val="2"/>
        <w:spacing w:after="156" w:afterLines="50" w:line="44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146343CA">
      <w:pPr>
        <w:pStyle w:val="2"/>
        <w:spacing w:after="156" w:afterLines="50" w:line="440" w:lineRule="exact"/>
        <w:ind w:firstLine="3220" w:firstLineChars="1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486F191A">
      <w:pPr>
        <w:pStyle w:val="2"/>
        <w:spacing w:after="156" w:afterLines="50" w:line="440" w:lineRule="exact"/>
        <w:jc w:val="right"/>
        <w:rPr>
          <w:rFonts w:hint="eastAsia" w:ascii="仿宋_GB2312" w:hAnsi="仿宋_GB2312" w:eastAsia="仿宋_GB2312" w:cs="仿宋_GB2312"/>
          <w:sz w:val="24"/>
        </w:rPr>
      </w:pPr>
      <w:r>
        <w:rPr>
          <w:rFonts w:hint="eastAsia" w:ascii="仿宋_GB2312" w:hAnsi="仿宋_GB2312" w:eastAsia="仿宋_GB2312" w:cs="仿宋_GB2312"/>
          <w:sz w:val="28"/>
          <w:szCs w:val="28"/>
        </w:rPr>
        <w:t xml:space="preserve">  年   月   日</w:t>
      </w:r>
    </w:p>
    <w:p w14:paraId="132588DE">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4F98F44">
      <w:pPr>
        <w:pStyle w:val="2"/>
        <w:spacing w:after="156" w:afterLines="50" w:line="44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5924905A">
      <w:pPr>
        <w:pStyle w:val="2"/>
        <w:spacing w:after="156" w:afterLines="50" w:line="440" w:lineRule="exact"/>
        <w:jc w:val="both"/>
        <w:rPr>
          <w:rFonts w:hint="eastAsia" w:ascii="仿宋_GB2312" w:hAnsi="仿宋_GB2312" w:eastAsia="仿宋_GB2312" w:cs="仿宋_GB2312"/>
          <w:sz w:val="28"/>
          <w:szCs w:val="28"/>
        </w:rPr>
      </w:pPr>
    </w:p>
    <w:p w14:paraId="07C65DBB">
      <w:pPr>
        <w:pStyle w:val="2"/>
        <w:spacing w:after="156" w:afterLines="50" w:line="44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251F58E8">
      <w:pPr>
        <w:pStyle w:val="2"/>
        <w:spacing w:after="156" w:afterLines="50" w:line="440" w:lineRule="exact"/>
        <w:jc w:val="both"/>
        <w:rPr>
          <w:rFonts w:hint="eastAsia" w:ascii="仿宋_GB2312" w:hAnsi="仿宋_GB2312" w:eastAsia="仿宋_GB2312" w:cs="仿宋_GB2312"/>
          <w:sz w:val="28"/>
          <w:szCs w:val="28"/>
        </w:rPr>
      </w:pPr>
    </w:p>
    <w:p w14:paraId="7CAAC1CF">
      <w:pPr>
        <w:pStyle w:val="2"/>
        <w:spacing w:after="156" w:afterLines="50" w:line="44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绥中海盛旅游置业发展有限公司</w:t>
      </w:r>
    </w:p>
    <w:p w14:paraId="2748BDAB">
      <w:pPr>
        <w:pStyle w:val="2"/>
        <w:spacing w:after="156" w:afterLines="50" w:line="44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管理人：</w:t>
      </w:r>
    </w:p>
    <w:p w14:paraId="2A61CB39">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本单位拟参与</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（下称“</w:t>
      </w:r>
      <w:r>
        <w:rPr>
          <w:rFonts w:hint="eastAsia" w:ascii="仿宋_GB2312" w:hAnsi="仿宋_GB2312" w:eastAsia="仿宋_GB2312" w:cs="仿宋_GB2312"/>
          <w:sz w:val="28"/>
          <w:szCs w:val="28"/>
          <w:lang w:val="en-US" w:eastAsia="zh-CN"/>
        </w:rPr>
        <w:t>海盛</w:t>
      </w:r>
      <w:r>
        <w:rPr>
          <w:rFonts w:hint="eastAsia" w:ascii="仿宋_GB2312" w:hAnsi="仿宋_GB2312" w:eastAsia="仿宋_GB2312" w:cs="仿宋_GB2312"/>
          <w:sz w:val="28"/>
          <w:szCs w:val="28"/>
        </w:rPr>
        <w:t>公司”）意向重整投资人预招募（含尽职调查），承诺对知悉和获取（包括但不限于自管理人及其聘请的审计、评估、财务顾问等中介机构及前述主体的雇员、顾问、代理、代表、</w:t>
      </w:r>
      <w:r>
        <w:rPr>
          <w:rFonts w:hint="eastAsia" w:ascii="仿宋_GB2312" w:hAnsi="仿宋_GB2312" w:eastAsia="仿宋_GB2312" w:cs="仿宋_GB2312"/>
          <w:sz w:val="28"/>
          <w:szCs w:val="28"/>
          <w:lang w:val="en-US" w:eastAsia="zh-CN"/>
        </w:rPr>
        <w:t>海盛</w:t>
      </w:r>
      <w:r>
        <w:rPr>
          <w:rFonts w:hint="eastAsia" w:ascii="仿宋_GB2312" w:hAnsi="仿宋_GB2312" w:eastAsia="仿宋_GB2312" w:cs="仿宋_GB2312"/>
          <w:sz w:val="28"/>
          <w:szCs w:val="28"/>
        </w:rPr>
        <w:t>公司及其关联方处通过直接或者间接的方式、口头或书面、电子传输等形式知悉和获取）的意见、建议、分析、报告、文件资料等（以下称“保密信息”）予以严格保密；该等保密信息包括但不限于</w:t>
      </w:r>
      <w:r>
        <w:rPr>
          <w:rFonts w:hint="eastAsia" w:ascii="仿宋_GB2312" w:hAnsi="仿宋_GB2312" w:eastAsia="仿宋_GB2312" w:cs="仿宋_GB2312"/>
          <w:sz w:val="28"/>
          <w:szCs w:val="28"/>
          <w:lang w:eastAsia="zh-CN"/>
        </w:rPr>
        <w:t>海盛公司</w:t>
      </w:r>
      <w:r>
        <w:rPr>
          <w:rFonts w:hint="eastAsia" w:ascii="仿宋_GB2312" w:hAnsi="仿宋_GB2312" w:eastAsia="仿宋_GB2312" w:cs="仿宋_GB2312"/>
          <w:sz w:val="28"/>
          <w:szCs w:val="28"/>
        </w:rPr>
        <w:t>的业务、财务、人员等非公开信息，且不论该等信息是否标注保密。</w:t>
      </w:r>
    </w:p>
    <w:p w14:paraId="176AFE34">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本单位郑重承诺如下：</w:t>
      </w:r>
    </w:p>
    <w:p w14:paraId="4951F4DE">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（一）对接触或接收的保密信息予以保密，并保证不会将任何保密信息用于参与意向重整投资人招募（含尽职调查）之外的任何目的。</w:t>
      </w:r>
    </w:p>
    <w:p w14:paraId="7A18F8A9">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（二）未经管理人及</w:t>
      </w:r>
      <w:r>
        <w:rPr>
          <w:rFonts w:hint="eastAsia" w:ascii="仿宋_GB2312" w:hAnsi="仿宋_GB2312" w:eastAsia="仿宋_GB2312" w:cs="仿宋_GB2312"/>
          <w:sz w:val="28"/>
          <w:szCs w:val="28"/>
          <w:lang w:eastAsia="zh-CN"/>
        </w:rPr>
        <w:t>海盛公司</w:t>
      </w:r>
      <w:r>
        <w:rPr>
          <w:rFonts w:hint="eastAsia" w:ascii="仿宋_GB2312" w:hAnsi="仿宋_GB2312" w:eastAsia="仿宋_GB2312" w:cs="仿宋_GB2312"/>
          <w:sz w:val="28"/>
          <w:szCs w:val="28"/>
        </w:rPr>
        <w:t>书面授权，不以任何形式向任何第三方披露、泄露、出售、公布、复制保密信息或提供给任何第三方使用。</w:t>
      </w:r>
    </w:p>
    <w:p w14:paraId="20F1F5CF">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如果法律之强制性规定或任何有关监管机构之强制性命令，要求本企业必须对本单位接触或接收的保密信息或基于保密信息得出的任何意见、判断或报告作出披露时，本单位应于接到通知或要求时及时通知管理人。</w:t>
      </w:r>
    </w:p>
    <w:p w14:paraId="52531CBF">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（四）若本单位有违反本承诺函的情形，无论故意与过失，应当立即停止侵害，并在第一时间采取一切必要措施防止保密信息的扩散，尽最大可能消除影响。</w:t>
      </w:r>
    </w:p>
    <w:p w14:paraId="601AF103">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单位承诺尽可能缩小知悉、了解保密信息的雇员、关联方及中介机构的范围，除确须获知保密信息的雇员、关联方及中介机构外，不得向其他雇员、关联方和机构披露保密信息。本单位向每个雇员、关联方及中介机构披露的信息应以该雇员、关联方及中介机构在本次招募中的工作任务为限，并且本企业聘请的中介机构应当向本单位出具保密承诺后，才能了解与本次招募相关的资料。</w:t>
      </w:r>
    </w:p>
    <w:p w14:paraId="42C3CCD1">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（六）本承诺函自本单位盖章之日起生效，至保密信息依法成为公开信息之日终止。</w:t>
      </w:r>
    </w:p>
    <w:p w14:paraId="24C59484">
      <w:pPr>
        <w:pStyle w:val="2"/>
        <w:spacing w:after="156" w:afterLines="50" w:line="44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本单位保证遵守本函约定的保密义务，并对本单位违反本函的行为承担相应法律责任。</w:t>
      </w:r>
    </w:p>
    <w:p w14:paraId="0803A9E9">
      <w:pPr>
        <w:pStyle w:val="2"/>
        <w:spacing w:after="156" w:afterLines="50" w:line="440" w:lineRule="exact"/>
        <w:jc w:val="both"/>
        <w:rPr>
          <w:rFonts w:hint="eastAsia" w:ascii="仿宋_GB2312" w:hAnsi="仿宋_GB2312" w:eastAsia="仿宋_GB2312" w:cs="仿宋_GB2312"/>
          <w:sz w:val="28"/>
          <w:szCs w:val="28"/>
        </w:rPr>
      </w:pPr>
    </w:p>
    <w:p w14:paraId="103B97C3">
      <w:pPr>
        <w:pStyle w:val="2"/>
        <w:spacing w:after="156" w:afterLines="50" w:line="440" w:lineRule="exact"/>
        <w:ind w:firstLine="4480" w:firstLineChars="1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45443499">
      <w:pPr>
        <w:pStyle w:val="2"/>
        <w:spacing w:after="156" w:afterLines="50" w:line="440" w:lineRule="exact"/>
        <w:ind w:firstLine="3360" w:firstLineChars="1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4690435F">
      <w:pPr>
        <w:pStyle w:val="2"/>
        <w:spacing w:after="156" w:afterLines="50" w:line="440" w:lineRule="exact"/>
        <w:jc w:val="both"/>
        <w:rPr>
          <w:rFonts w:hint="eastAsia" w:ascii="仿宋_GB2312" w:hAnsi="仿宋_GB2312" w:eastAsia="仿宋_GB2312" w:cs="仿宋_GB2312"/>
          <w:sz w:val="24"/>
        </w:rPr>
      </w:pPr>
      <w:r>
        <w:rPr>
          <w:rFonts w:hint="eastAsia" w:ascii="仿宋_GB2312" w:hAnsi="仿宋_GB2312" w:eastAsia="仿宋_GB2312" w:cs="仿宋_GB2312"/>
          <w:sz w:val="28"/>
          <w:szCs w:val="28"/>
        </w:rPr>
        <w:t xml:space="preserve">                                            年   月   日</w:t>
      </w:r>
    </w:p>
    <w:p w14:paraId="597C18A3">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544D0E0E">
      <w:pPr>
        <w:pStyle w:val="2"/>
        <w:spacing w:line="44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附件三：</w:t>
      </w:r>
    </w:p>
    <w:p w14:paraId="7BD8BB23">
      <w:pPr>
        <w:pStyle w:val="2"/>
        <w:spacing w:line="440" w:lineRule="exact"/>
        <w:jc w:val="both"/>
        <w:rPr>
          <w:rFonts w:hint="eastAsia" w:ascii="仿宋_GB2312" w:hAnsi="仿宋_GB2312" w:eastAsia="仿宋_GB2312" w:cs="仿宋_GB2312"/>
          <w:sz w:val="28"/>
          <w:szCs w:val="28"/>
        </w:rPr>
      </w:pPr>
    </w:p>
    <w:p w14:paraId="357E6741">
      <w:pPr>
        <w:pStyle w:val="2"/>
        <w:spacing w:line="44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投资承诺函</w:t>
      </w:r>
    </w:p>
    <w:p w14:paraId="553A5260">
      <w:pPr>
        <w:pStyle w:val="2"/>
        <w:spacing w:line="440" w:lineRule="exact"/>
        <w:jc w:val="both"/>
        <w:rPr>
          <w:rFonts w:hint="eastAsia" w:ascii="仿宋_GB2312" w:hAnsi="仿宋_GB2312" w:eastAsia="仿宋_GB2312" w:cs="仿宋_GB2312"/>
          <w:sz w:val="28"/>
          <w:szCs w:val="28"/>
        </w:rPr>
      </w:pPr>
    </w:p>
    <w:p w14:paraId="12026666">
      <w:pPr>
        <w:pStyle w:val="2"/>
        <w:spacing w:line="46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绥中海盛旅游置业发展有限公司</w:t>
      </w:r>
    </w:p>
    <w:p w14:paraId="5820B7AC">
      <w:pPr>
        <w:pStyle w:val="2"/>
        <w:spacing w:line="4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管理人：</w:t>
      </w:r>
    </w:p>
    <w:p w14:paraId="29F0DA84">
      <w:pPr>
        <w:pStyle w:val="2"/>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本单位拟参与贵方开展的</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意向重整投资人预招募工作，为此，本单位承诺：</w:t>
      </w:r>
    </w:p>
    <w:p w14:paraId="7AF44EC4">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本单位是依照中华人民共和国法律设立并有效存续的企业法人或非法人组织，具有较高的社会责任感和良好的商业信誉。</w:t>
      </w:r>
    </w:p>
    <w:p w14:paraId="6B662251">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本单位具备足够的资金实力参与重整投资，且保证资金来源合法合规。</w:t>
      </w:r>
    </w:p>
    <w:p w14:paraId="048C4E47">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本单位同意，如管理人需要对本单位进行反向尽职调查的，本单位将积极配合。</w:t>
      </w:r>
    </w:p>
    <w:p w14:paraId="53883CA6">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本单位提交的报名材料均真实、合法、有效且不存在误导性陈述、重大隐瞒或遗漏，否则由此造成的损失由我方承担。我方自愿参与本项目重整投资人的公开招募和遴选， 已经获得内部有权机构的决策批准。</w:t>
      </w:r>
    </w:p>
    <w:p w14:paraId="2ED02DF9">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本单位已充分阅读并知悉招募公告中的须知、保证能进处理等事项，并同意接受其约束。如管理人根据情况对本次招募工作做出调整的，本单位同意积极配合并不会提出任何异议或主张任何权利。</w:t>
      </w:r>
    </w:p>
    <w:p w14:paraId="27B2A7DD">
      <w:pPr>
        <w:pStyle w:val="2"/>
        <w:numPr>
          <w:ilvl w:val="0"/>
          <w:numId w:val="1"/>
        </w:numPr>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若本单位最终被确定为</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重整投资人，将全面充分依照预招募公告、重整投资方案、法院裁定批准的重整计划等文件的规定/约定履行相应义务。</w:t>
      </w:r>
    </w:p>
    <w:p w14:paraId="4C567744">
      <w:pPr>
        <w:pStyle w:val="2"/>
        <w:spacing w:line="4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3ADA5ED8">
      <w:pPr>
        <w:pStyle w:val="2"/>
        <w:spacing w:line="360" w:lineRule="auto"/>
        <w:jc w:val="both"/>
        <w:rPr>
          <w:rFonts w:hint="eastAsia" w:ascii="仿宋_GB2312" w:hAnsi="仿宋_GB2312" w:eastAsia="仿宋_GB2312" w:cs="仿宋_GB2312"/>
          <w:sz w:val="28"/>
          <w:szCs w:val="28"/>
        </w:rPr>
      </w:pPr>
    </w:p>
    <w:p w14:paraId="7F9A03CE">
      <w:pPr>
        <w:pStyle w:val="2"/>
        <w:spacing w:line="480" w:lineRule="auto"/>
        <w:ind w:firstLine="4480" w:firstLineChars="1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20D79A23">
      <w:pPr>
        <w:pStyle w:val="2"/>
        <w:spacing w:line="480" w:lineRule="auto"/>
        <w:ind w:left="2940" w:leftChars="1400"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1A6332AA">
      <w:pPr>
        <w:pStyle w:val="2"/>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8"/>
          <w:szCs w:val="28"/>
        </w:rPr>
        <w:t xml:space="preserve">                                             年   月   日</w:t>
      </w:r>
      <w:r>
        <w:rPr>
          <w:rFonts w:hint="eastAsia" w:ascii="仿宋_GB2312" w:hAnsi="仿宋_GB2312" w:eastAsia="仿宋_GB2312" w:cs="仿宋_GB2312"/>
          <w:sz w:val="24"/>
        </w:rPr>
        <w:br w:type="page"/>
      </w:r>
    </w:p>
    <w:p w14:paraId="2786971E">
      <w:pPr>
        <w:pStyle w:val="2"/>
        <w:spacing w:line="48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附件四：</w:t>
      </w:r>
    </w:p>
    <w:p w14:paraId="72D9AFBC">
      <w:pPr>
        <w:pStyle w:val="2"/>
        <w:spacing w:line="480" w:lineRule="auto"/>
        <w:jc w:val="both"/>
        <w:rPr>
          <w:rFonts w:hint="eastAsia" w:ascii="仿宋_GB2312" w:hAnsi="仿宋_GB2312" w:eastAsia="仿宋_GB2312" w:cs="仿宋_GB2312"/>
          <w:sz w:val="28"/>
          <w:szCs w:val="28"/>
        </w:rPr>
      </w:pPr>
    </w:p>
    <w:p w14:paraId="290672EA">
      <w:pPr>
        <w:pStyle w:val="2"/>
        <w:spacing w:line="48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无重大违法行为和未被列入失信被执行人名单</w:t>
      </w:r>
    </w:p>
    <w:p w14:paraId="738CE1E6">
      <w:pPr>
        <w:pStyle w:val="2"/>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36"/>
          <w:szCs w:val="36"/>
        </w:rPr>
        <w:t>承诺函</w:t>
      </w:r>
    </w:p>
    <w:p w14:paraId="29CCA142">
      <w:pPr>
        <w:pStyle w:val="2"/>
        <w:spacing w:line="480" w:lineRule="auto"/>
        <w:jc w:val="both"/>
        <w:rPr>
          <w:rFonts w:hint="eastAsia" w:ascii="仿宋_GB2312" w:hAnsi="仿宋_GB2312" w:eastAsia="仿宋_GB2312" w:cs="仿宋_GB2312"/>
          <w:sz w:val="28"/>
          <w:szCs w:val="28"/>
        </w:rPr>
      </w:pPr>
    </w:p>
    <w:p w14:paraId="533CB962">
      <w:pPr>
        <w:pStyle w:val="2"/>
        <w:spacing w:line="48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绥中海盛旅游置业发展有限公司</w:t>
      </w:r>
    </w:p>
    <w:p w14:paraId="4FDD6847">
      <w:pPr>
        <w:pStyle w:val="2"/>
        <w:spacing w:line="48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管理人：</w:t>
      </w:r>
    </w:p>
    <w:p w14:paraId="00F860F5">
      <w:pPr>
        <w:pStyle w:val="2"/>
        <w:spacing w:line="48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本单位承诺，最近三年内无重大违法行为或涉嫌重大违法行为的情况，目前未被列入失信被执行人名单。</w:t>
      </w:r>
    </w:p>
    <w:p w14:paraId="678846BD">
      <w:pPr>
        <w:pStyle w:val="2"/>
        <w:spacing w:line="48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5EAB6008">
      <w:pPr>
        <w:pStyle w:val="2"/>
        <w:spacing w:line="480" w:lineRule="auto"/>
        <w:jc w:val="both"/>
        <w:rPr>
          <w:rFonts w:hint="eastAsia" w:ascii="仿宋_GB2312" w:hAnsi="仿宋_GB2312" w:eastAsia="仿宋_GB2312" w:cs="仿宋_GB2312"/>
          <w:sz w:val="28"/>
          <w:szCs w:val="28"/>
        </w:rPr>
      </w:pPr>
    </w:p>
    <w:p w14:paraId="2A34F9C6">
      <w:pPr>
        <w:pStyle w:val="2"/>
        <w:spacing w:line="480" w:lineRule="auto"/>
        <w:jc w:val="both"/>
        <w:rPr>
          <w:rFonts w:hint="eastAsia" w:ascii="仿宋_GB2312" w:hAnsi="仿宋_GB2312" w:eastAsia="仿宋_GB2312" w:cs="仿宋_GB2312"/>
          <w:sz w:val="28"/>
          <w:szCs w:val="28"/>
        </w:rPr>
      </w:pPr>
    </w:p>
    <w:p w14:paraId="38FBF3FA">
      <w:pPr>
        <w:pStyle w:val="2"/>
        <w:spacing w:line="480" w:lineRule="auto"/>
        <w:ind w:left="2940" w:leftChars="1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30D8478B">
      <w:pPr>
        <w:pStyle w:val="2"/>
        <w:spacing w:line="480" w:lineRule="auto"/>
        <w:ind w:left="2940" w:leftChars="1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24528217">
      <w:pPr>
        <w:pStyle w:val="2"/>
        <w:spacing w:line="480" w:lineRule="auto"/>
        <w:jc w:val="both"/>
        <w:rPr>
          <w:rFonts w:hint="eastAsia" w:ascii="仿宋_GB2312" w:hAnsi="仿宋_GB2312" w:eastAsia="仿宋_GB2312" w:cs="仿宋_GB2312"/>
          <w:sz w:val="24"/>
        </w:rPr>
      </w:pPr>
      <w:r>
        <w:rPr>
          <w:rFonts w:hint="eastAsia" w:ascii="仿宋_GB2312" w:hAnsi="仿宋_GB2312" w:eastAsia="仿宋_GB2312" w:cs="仿宋_GB2312"/>
          <w:sz w:val="28"/>
          <w:szCs w:val="28"/>
        </w:rPr>
        <w:t xml:space="preserve">                                            年   月   日</w:t>
      </w:r>
    </w:p>
    <w:p w14:paraId="416FA6BB">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4CD1C2CB">
      <w:pPr>
        <w:pStyle w:val="2"/>
        <w:spacing w:after="156"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附件五：</w:t>
      </w:r>
    </w:p>
    <w:p w14:paraId="5489546B">
      <w:pPr>
        <w:pStyle w:val="2"/>
        <w:jc w:val="center"/>
        <w:rPr>
          <w:rFonts w:hint="eastAsia" w:ascii="仿宋_GB2312" w:hAnsi="仿宋_GB2312" w:eastAsia="仿宋_GB2312" w:cs="仿宋_GB2312"/>
          <w:sz w:val="28"/>
          <w:szCs w:val="28"/>
        </w:rPr>
      </w:pPr>
    </w:p>
    <w:p w14:paraId="66E474B7">
      <w:pPr>
        <w:pStyle w:val="2"/>
        <w:spacing w:after="156"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法定代表人（负责人）身份证明书</w:t>
      </w:r>
    </w:p>
    <w:p w14:paraId="6DA7F409">
      <w:pPr>
        <w:pStyle w:val="2"/>
        <w:jc w:val="center"/>
        <w:rPr>
          <w:rFonts w:hint="eastAsia" w:ascii="仿宋_GB2312" w:hAnsi="仿宋_GB2312" w:eastAsia="仿宋_GB2312" w:cs="仿宋_GB2312"/>
          <w:sz w:val="28"/>
          <w:szCs w:val="28"/>
        </w:rPr>
      </w:pPr>
    </w:p>
    <w:p w14:paraId="284509F3">
      <w:pPr>
        <w:pStyle w:val="2"/>
        <w:spacing w:after="156" w:afterLines="5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）在本单位担任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职务，为本单位法定代表人（负责人）。</w:t>
      </w:r>
    </w:p>
    <w:p w14:paraId="5FF91426">
      <w:pPr>
        <w:pStyle w:val="2"/>
        <w:spacing w:after="156" w:afterLines="5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7B91463D">
      <w:pPr>
        <w:pStyle w:val="2"/>
        <w:spacing w:after="156" w:afterLines="50" w:line="400" w:lineRule="exact"/>
        <w:rPr>
          <w:rFonts w:hint="eastAsia" w:ascii="仿宋_GB2312" w:hAnsi="仿宋_GB2312" w:eastAsia="仿宋_GB2312" w:cs="仿宋_GB2312"/>
          <w:sz w:val="28"/>
          <w:szCs w:val="28"/>
        </w:rPr>
      </w:pPr>
    </w:p>
    <w:p w14:paraId="087CF205">
      <w:pPr>
        <w:pStyle w:val="2"/>
        <w:spacing w:after="156" w:afterLines="50" w:line="400" w:lineRule="exact"/>
        <w:rPr>
          <w:rFonts w:hint="eastAsia" w:ascii="仿宋_GB2312" w:hAnsi="仿宋_GB2312" w:eastAsia="仿宋_GB2312" w:cs="仿宋_GB2312"/>
          <w:sz w:val="28"/>
          <w:szCs w:val="28"/>
        </w:rPr>
      </w:pPr>
    </w:p>
    <w:p w14:paraId="4425BE75">
      <w:pPr>
        <w:pStyle w:val="2"/>
        <w:spacing w:after="156"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11B65CC2">
      <w:pPr>
        <w:pStyle w:val="2"/>
        <w:spacing w:after="156"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6A18E5F2">
      <w:pPr>
        <w:pStyle w:val="2"/>
        <w:spacing w:after="156" w:afterLines="50" w:line="400" w:lineRule="exact"/>
        <w:rPr>
          <w:rFonts w:hint="eastAsia" w:ascii="仿宋_GB2312" w:hAnsi="仿宋_GB2312" w:eastAsia="仿宋_GB2312" w:cs="仿宋_GB2312"/>
          <w:sz w:val="28"/>
          <w:szCs w:val="28"/>
        </w:rPr>
      </w:pPr>
    </w:p>
    <w:p w14:paraId="5A6BF909">
      <w:pPr>
        <w:pStyle w:val="2"/>
        <w:spacing w:after="156" w:afterLines="50" w:line="400" w:lineRule="exact"/>
        <w:rPr>
          <w:rFonts w:hint="eastAsia" w:ascii="仿宋_GB2312" w:hAnsi="仿宋_GB2312" w:eastAsia="仿宋_GB2312" w:cs="仿宋_GB2312"/>
          <w:sz w:val="28"/>
          <w:szCs w:val="28"/>
        </w:rPr>
      </w:pPr>
    </w:p>
    <w:p w14:paraId="4604E3D8">
      <w:pPr>
        <w:pStyle w:val="2"/>
        <w:spacing w:after="156"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p>
    <w:p w14:paraId="497948CD">
      <w:pPr>
        <w:pStyle w:val="2"/>
        <w:spacing w:after="156"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1.企业事业单位、机关、团体的主要负责人为本单位法定代表人；</w:t>
      </w:r>
    </w:p>
    <w:p w14:paraId="6420F2AE">
      <w:pPr>
        <w:pStyle w:val="2"/>
        <w:spacing w:after="156"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2.单位须写明全称，并加盖公安机关备案且现行有效的公章；</w:t>
      </w:r>
    </w:p>
    <w:p w14:paraId="13B33CC6">
      <w:pPr>
        <w:pStyle w:val="2"/>
        <w:spacing w:after="156"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3.须附法定代表人身份证复印件。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C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258" w:type="dxa"/>
            <w:tcBorders>
              <w:top w:val="thinThickSmallGap" w:color="auto" w:sz="24" w:space="0"/>
              <w:left w:val="thinThickSmallGap" w:color="auto" w:sz="24" w:space="0"/>
              <w:bottom w:val="thinThickSmallGap" w:color="auto" w:sz="24" w:space="0"/>
              <w:right w:val="thinThickSmallGap" w:color="auto" w:sz="24" w:space="0"/>
            </w:tcBorders>
            <w:vAlign w:val="center"/>
          </w:tcPr>
          <w:p w14:paraId="38EF9CAB">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法定代表人（负责人）身份证复印件</w:t>
            </w:r>
          </w:p>
          <w:p w14:paraId="565A2C44">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（正面）</w:t>
            </w:r>
          </w:p>
        </w:tc>
        <w:tc>
          <w:tcPr>
            <w:tcW w:w="4258" w:type="dxa"/>
            <w:tcBorders>
              <w:top w:val="thinThickSmallGap" w:color="auto" w:sz="24" w:space="0"/>
              <w:left w:val="thinThickSmallGap" w:color="auto" w:sz="24" w:space="0"/>
              <w:bottom w:val="thinThickSmallGap" w:color="auto" w:sz="24" w:space="0"/>
              <w:right w:val="thinThickSmallGap" w:color="auto" w:sz="24" w:space="0"/>
            </w:tcBorders>
            <w:vAlign w:val="center"/>
          </w:tcPr>
          <w:p w14:paraId="5C850034">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法定代表人（负责人）身份证复印件</w:t>
            </w:r>
          </w:p>
          <w:p w14:paraId="1F2B27F4">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（反面）</w:t>
            </w:r>
          </w:p>
        </w:tc>
      </w:tr>
    </w:tbl>
    <w:p w14:paraId="272D5E5C">
      <w:pPr>
        <w:pStyle w:val="2"/>
        <w:spacing w:after="156" w:afterLines="50" w:line="400" w:lineRule="exact"/>
        <w:rPr>
          <w:rFonts w:hint="eastAsia" w:ascii="仿宋_GB2312" w:hAnsi="仿宋_GB2312" w:eastAsia="仿宋_GB2312" w:cs="仿宋_GB2312"/>
          <w:sz w:val="24"/>
        </w:rPr>
      </w:pPr>
    </w:p>
    <w:p w14:paraId="436FD3D4">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7183F845">
      <w:pPr>
        <w:pStyle w:val="2"/>
        <w:spacing w:after="156"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附件六：</w:t>
      </w:r>
    </w:p>
    <w:p w14:paraId="5AB5813D">
      <w:pPr>
        <w:pStyle w:val="2"/>
        <w:jc w:val="center"/>
        <w:rPr>
          <w:rFonts w:hint="eastAsia" w:ascii="仿宋_GB2312" w:hAnsi="仿宋_GB2312" w:eastAsia="仿宋_GB2312" w:cs="仿宋_GB2312"/>
          <w:b/>
          <w:bCs/>
          <w:sz w:val="28"/>
          <w:szCs w:val="28"/>
        </w:rPr>
      </w:pPr>
    </w:p>
    <w:p w14:paraId="523BA98D">
      <w:pPr>
        <w:pStyle w:val="2"/>
        <w:spacing w:after="156"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授权委托书</w:t>
      </w:r>
    </w:p>
    <w:p w14:paraId="585316A6">
      <w:pPr>
        <w:pStyle w:val="2"/>
        <w:jc w:val="center"/>
        <w:rPr>
          <w:rFonts w:hint="eastAsia" w:ascii="仿宋_GB2312" w:hAnsi="仿宋_GB2312" w:eastAsia="仿宋_GB2312" w:cs="仿宋_GB2312"/>
          <w:b/>
          <w:bCs/>
          <w:sz w:val="28"/>
          <w:szCs w:val="28"/>
        </w:rPr>
      </w:pPr>
    </w:p>
    <w:p w14:paraId="52EF24E2">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委托人：                          </w:t>
      </w:r>
    </w:p>
    <w:p w14:paraId="7957EBE8">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w:t>
      </w:r>
    </w:p>
    <w:p w14:paraId="655A7ADE">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66104B88">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地：                          </w:t>
      </w:r>
    </w:p>
    <w:p w14:paraId="699F7A14">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71C403B">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人：                          </w:t>
      </w:r>
    </w:p>
    <w:p w14:paraId="17003FC0">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14:paraId="3CA811F0">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           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务：             </w:t>
      </w:r>
    </w:p>
    <w:p w14:paraId="46BDFA10">
      <w:pPr>
        <w:pStyle w:val="2"/>
        <w:spacing w:after="156" w:afterLines="5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41FFDED6">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通信地址：                        </w:t>
      </w:r>
    </w:p>
    <w:p w14:paraId="7BB4723E">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14:paraId="23E19544">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委托人就</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破产清算案（下称“本案”），特委托上述受托人作为代理人，参加本案意向重整投资人预招募工作。受托人的代理权限为特别授权，包括但不限于代表本单位办理如下事宜：</w:t>
      </w:r>
    </w:p>
    <w:p w14:paraId="0775FCF0">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1.向管理人报名参加意向重整投资人预招募、提交重整投资方案等相关文件资料，参与相关事项沟通协商、参加会议、发表意见等；</w:t>
      </w:r>
    </w:p>
    <w:p w14:paraId="760E2067">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2.签署、递交、接收和转送有关意向重整投资人预招募的各类法律文件及其他资料；</w:t>
      </w:r>
    </w:p>
    <w:p w14:paraId="20E6476C">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3.处理与意向重整投资人预招募相关的其他法律事务；</w:t>
      </w:r>
    </w:p>
    <w:p w14:paraId="7C7F9BFD">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D86E370">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委托代理人在意向重整投资人预招募过程中代表本单位签署的所有文件和处理的所有相关事务，本单位均予以承认，并承担相应法律责任。</w:t>
      </w:r>
    </w:p>
    <w:p w14:paraId="3898889F">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授权期限：自委托人签署本《授权委托书》之日起至委托事项完结之日止。</w:t>
      </w:r>
    </w:p>
    <w:p w14:paraId="52AFE05C">
      <w:pPr>
        <w:pStyle w:val="2"/>
        <w:spacing w:after="156" w:afterLines="50" w:line="4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特此授权。</w:t>
      </w:r>
    </w:p>
    <w:p w14:paraId="6C5AB166">
      <w:pPr>
        <w:pStyle w:val="2"/>
        <w:spacing w:after="156" w:afterLines="50" w:line="400" w:lineRule="exact"/>
        <w:rPr>
          <w:rFonts w:hint="eastAsia" w:ascii="仿宋_GB2312" w:hAnsi="仿宋_GB2312" w:eastAsia="仿宋_GB2312" w:cs="仿宋_GB2312"/>
          <w:sz w:val="28"/>
          <w:szCs w:val="28"/>
        </w:rPr>
      </w:pPr>
    </w:p>
    <w:p w14:paraId="6390444E">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（本页下无正文）</w:t>
      </w:r>
      <w:bookmarkStart w:id="0" w:name="_GoBack"/>
      <w:bookmarkEnd w:id="0"/>
    </w:p>
    <w:p w14:paraId="0209BAEE">
      <w:pPr>
        <w:pStyle w:val="2"/>
        <w:spacing w:after="156" w:afterLines="50" w:line="400" w:lineRule="exact"/>
        <w:rPr>
          <w:rFonts w:hint="eastAsia" w:ascii="仿宋_GB2312" w:hAnsi="仿宋_GB2312" w:eastAsia="仿宋_GB2312" w:cs="仿宋_GB2312"/>
          <w:sz w:val="28"/>
          <w:szCs w:val="28"/>
        </w:rPr>
      </w:pPr>
    </w:p>
    <w:p w14:paraId="0CFA8FAB">
      <w:pPr>
        <w:pStyle w:val="2"/>
        <w:spacing w:after="156"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w:t>
      </w:r>
    </w:p>
    <w:p w14:paraId="410C66D9">
      <w:pPr>
        <w:pStyle w:val="2"/>
        <w:spacing w:after="156" w:afterLines="50" w:line="40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1DD655E8">
      <w:pPr>
        <w:pStyle w:val="2"/>
        <w:spacing w:after="156" w:afterLines="50" w:line="400" w:lineRule="exact"/>
        <w:ind w:firstLine="4620" w:firstLineChars="1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受托人（签字）：</w:t>
      </w:r>
    </w:p>
    <w:p w14:paraId="2B833880">
      <w:pPr>
        <w:pStyle w:val="2"/>
        <w:spacing w:after="156"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9582DB8">
      <w:pPr>
        <w:pStyle w:val="2"/>
        <w:spacing w:after="156" w:afterLines="50" w:line="400" w:lineRule="exact"/>
        <w:rPr>
          <w:rFonts w:hint="eastAsia" w:ascii="仿宋_GB2312" w:hAnsi="仿宋_GB2312" w:eastAsia="仿宋_GB2312" w:cs="仿宋_GB2312"/>
          <w:sz w:val="28"/>
          <w:szCs w:val="28"/>
        </w:rPr>
      </w:pPr>
    </w:p>
    <w:p w14:paraId="0D1E113D">
      <w:pPr>
        <w:pStyle w:val="2"/>
        <w:spacing w:after="156" w:afterLines="50" w:line="400" w:lineRule="exact"/>
        <w:rPr>
          <w:rFonts w:hint="eastAsia" w:ascii="仿宋_GB2312" w:hAnsi="仿宋_GB2312" w:eastAsia="仿宋_GB2312" w:cs="仿宋_GB2312"/>
          <w:sz w:val="28"/>
          <w:szCs w:val="28"/>
        </w:rPr>
      </w:pPr>
    </w:p>
    <w:p w14:paraId="462E9B47">
      <w:pPr>
        <w:pStyle w:val="2"/>
        <w:spacing w:after="156"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附：</w:t>
      </w:r>
      <w:r>
        <w:rPr>
          <w:rFonts w:hint="eastAsia" w:ascii="仿宋_GB2312" w:hAnsi="仿宋_GB2312" w:eastAsia="仿宋_GB2312" w:cs="仿宋_GB2312"/>
          <w:sz w:val="28"/>
          <w:szCs w:val="28"/>
        </w:rPr>
        <w:t>受托人身份证复印件（加盖委托人公章）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F9B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4258" w:type="dxa"/>
            <w:tcBorders>
              <w:top w:val="thinThickSmallGap" w:color="auto" w:sz="24" w:space="0"/>
              <w:left w:val="thinThickSmallGap" w:color="auto" w:sz="24" w:space="0"/>
              <w:bottom w:val="thinThickSmallGap" w:color="auto" w:sz="24" w:space="0"/>
              <w:right w:val="thinThickSmallGap" w:color="auto" w:sz="24" w:space="0"/>
            </w:tcBorders>
            <w:vAlign w:val="center"/>
          </w:tcPr>
          <w:p w14:paraId="45E5E183">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受托人身份证复印件</w:t>
            </w:r>
          </w:p>
          <w:p w14:paraId="293BCA09">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（正面）</w:t>
            </w:r>
          </w:p>
        </w:tc>
        <w:tc>
          <w:tcPr>
            <w:tcW w:w="4258" w:type="dxa"/>
            <w:tcBorders>
              <w:top w:val="thinThickSmallGap" w:color="auto" w:sz="24" w:space="0"/>
              <w:left w:val="thinThickSmallGap" w:color="auto" w:sz="24" w:space="0"/>
              <w:bottom w:val="thinThickSmallGap" w:color="auto" w:sz="24" w:space="0"/>
              <w:right w:val="thinThickSmallGap" w:color="auto" w:sz="24" w:space="0"/>
            </w:tcBorders>
            <w:vAlign w:val="center"/>
          </w:tcPr>
          <w:p w14:paraId="65C8938F">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受托人身份证复印件</w:t>
            </w:r>
          </w:p>
          <w:p w14:paraId="7D7EC57C">
            <w:pPr>
              <w:pStyle w:val="2"/>
              <w:spacing w:after="156" w:afterLines="5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（反面）</w:t>
            </w:r>
          </w:p>
        </w:tc>
      </w:tr>
    </w:tbl>
    <w:p w14:paraId="23153DB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270479F">
      <w:pPr>
        <w:pStyle w:val="2"/>
        <w:spacing w:after="156" w:afterLines="5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附件七：</w:t>
      </w:r>
    </w:p>
    <w:p w14:paraId="26FA056A">
      <w:pPr>
        <w:pStyle w:val="2"/>
        <w:rPr>
          <w:rFonts w:hint="eastAsia" w:ascii="仿宋_GB2312" w:hAnsi="仿宋_GB2312" w:eastAsia="仿宋_GB2312" w:cs="仿宋_GB2312"/>
          <w:b/>
          <w:bCs/>
          <w:sz w:val="28"/>
          <w:szCs w:val="28"/>
        </w:rPr>
      </w:pPr>
    </w:p>
    <w:p w14:paraId="5B5AA78C">
      <w:pPr>
        <w:pStyle w:val="2"/>
        <w:spacing w:after="156" w:afterLines="50" w:line="400" w:lineRule="exact"/>
        <w:jc w:val="center"/>
        <w:rPr>
          <w:rFonts w:hint="eastAsia" w:ascii="仿宋_GB2312" w:hAnsi="仿宋_GB2312" w:eastAsia="仿宋_GB2312" w:cs="仿宋_GB2312"/>
          <w:b/>
          <w:spacing w:val="-4"/>
          <w:sz w:val="36"/>
          <w:szCs w:val="36"/>
        </w:rPr>
      </w:pPr>
      <w:r>
        <w:rPr>
          <w:rFonts w:hint="eastAsia" w:ascii="仿宋_GB2312" w:hAnsi="仿宋_GB2312" w:eastAsia="仿宋_GB2312" w:cs="仿宋_GB2312"/>
          <w:b/>
          <w:spacing w:val="-4"/>
          <w:sz w:val="36"/>
          <w:szCs w:val="36"/>
        </w:rPr>
        <w:t>文书送达地址确认书</w:t>
      </w:r>
    </w:p>
    <w:p w14:paraId="35DD8A26">
      <w:pPr>
        <w:pStyle w:val="2"/>
        <w:jc w:val="center"/>
        <w:rPr>
          <w:rFonts w:hint="eastAsia" w:ascii="仿宋_GB2312" w:hAnsi="仿宋_GB2312" w:eastAsia="仿宋_GB2312" w:cs="仿宋_GB2312"/>
          <w:b/>
          <w:bCs/>
          <w:sz w:val="28"/>
          <w:szCs w:val="28"/>
        </w:rPr>
      </w:pPr>
    </w:p>
    <w:p w14:paraId="6A007203">
      <w:pPr>
        <w:pStyle w:val="2"/>
        <w:spacing w:after="156" w:afterLines="50"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绥中海盛旅游置业发展有限公司</w:t>
      </w:r>
    </w:p>
    <w:p w14:paraId="05D472AE">
      <w:pPr>
        <w:pStyle w:val="2"/>
        <w:spacing w:after="156" w:afterLines="5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管理人：</w:t>
      </w:r>
    </w:p>
    <w:p w14:paraId="552E1254">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eastAsia="zh-CN"/>
        </w:rPr>
        <w:t>绥中海盛旅游置业发展有限公司</w:t>
      </w:r>
      <w:r>
        <w:rPr>
          <w:rFonts w:hint="eastAsia" w:ascii="仿宋_GB2312" w:hAnsi="仿宋_GB2312" w:eastAsia="仿宋_GB2312" w:cs="仿宋_GB2312"/>
          <w:sz w:val="28"/>
          <w:szCs w:val="28"/>
        </w:rPr>
        <w:t>预招募重整意向投资人</w:t>
      </w:r>
      <w:r>
        <w:rPr>
          <w:rFonts w:hint="eastAsia" w:ascii="仿宋_GB2312" w:hAnsi="仿宋_GB2312" w:eastAsia="仿宋_GB2312" w:cs="仿宋_GB2312"/>
          <w:sz w:val="28"/>
          <w:szCs w:val="28"/>
          <w:lang w:val="en-US" w:eastAsia="zh-CN"/>
        </w:rPr>
        <w:t>事宜</w:t>
      </w:r>
      <w:r>
        <w:rPr>
          <w:rFonts w:hint="eastAsia" w:ascii="仿宋_GB2312" w:hAnsi="仿宋_GB2312" w:eastAsia="仿宋_GB2312" w:cs="仿宋_GB2312"/>
          <w:sz w:val="28"/>
          <w:szCs w:val="28"/>
        </w:rPr>
        <w:t>，本单位确认以下地址为本单位在预招募期间各类文书的正式送达地址：</w:t>
      </w:r>
    </w:p>
    <w:p w14:paraId="1A6E5870">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送达地址：</w:t>
      </w:r>
    </w:p>
    <w:p w14:paraId="5C48DE86">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人：</w:t>
      </w:r>
    </w:p>
    <w:p w14:paraId="412AD3E9">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14:paraId="0F5E0B9D">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565A80BB">
      <w:pPr>
        <w:pStyle w:val="2"/>
        <w:spacing w:after="156" w:afterLines="5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特此确认。</w:t>
      </w:r>
    </w:p>
    <w:p w14:paraId="653B0B50">
      <w:pPr>
        <w:pStyle w:val="2"/>
        <w:spacing w:after="156" w:afterLines="50" w:line="400" w:lineRule="exact"/>
        <w:rPr>
          <w:rFonts w:hint="eastAsia" w:ascii="仿宋_GB2312" w:hAnsi="仿宋_GB2312" w:eastAsia="仿宋_GB2312" w:cs="仿宋_GB2312"/>
          <w:sz w:val="28"/>
          <w:szCs w:val="28"/>
        </w:rPr>
      </w:pPr>
    </w:p>
    <w:p w14:paraId="479AD29B">
      <w:pPr>
        <w:pStyle w:val="2"/>
        <w:spacing w:after="156" w:afterLines="50" w:line="40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意向重整投资人（盖章）：</w:t>
      </w:r>
    </w:p>
    <w:p w14:paraId="03AF17C7">
      <w:pPr>
        <w:pStyle w:val="2"/>
        <w:spacing w:after="156" w:afterLines="50" w:line="400" w:lineRule="exact"/>
        <w:ind w:firstLine="3220" w:firstLineChars="1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法定代表人或负责人（签字/盖章）：</w:t>
      </w:r>
    </w:p>
    <w:p w14:paraId="6FF8300E">
      <w:pPr>
        <w:pStyle w:val="2"/>
        <w:spacing w:after="156" w:afterLines="50" w:line="40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53F16060">
      <w:pPr>
        <w:pStyle w:val="2"/>
        <w:spacing w:after="156" w:afterLines="50"/>
        <w:rPr>
          <w:rFonts w:hint="eastAsia" w:ascii="仿宋_GB2312" w:hAnsi="仿宋_GB2312" w:eastAsia="仿宋_GB2312" w:cs="仿宋_GB2312"/>
          <w:b/>
          <w:bCs/>
          <w:sz w:val="24"/>
        </w:rPr>
      </w:pPr>
      <w:r>
        <w:rPr>
          <w:rFonts w:hint="eastAsia" w:ascii="仿宋_GB2312" w:hAnsi="仿宋_GB2312" w:eastAsia="仿宋_GB2312" w:cs="仿宋_GB2312"/>
          <w:b/>
          <w:bCs/>
          <w:sz w:val="24"/>
        </w:rPr>
        <w:t>注：</w:t>
      </w:r>
    </w:p>
    <w:p w14:paraId="359A78D6">
      <w:pPr>
        <w:pStyle w:val="2"/>
        <w:spacing w:after="156" w:afterLines="50"/>
        <w:jc w:val="both"/>
        <w:rPr>
          <w:rFonts w:hint="eastAsia" w:ascii="仿宋_GB2312" w:hAnsi="仿宋_GB2312" w:eastAsia="仿宋_GB2312" w:cs="仿宋_GB2312"/>
          <w:sz w:val="24"/>
        </w:rPr>
      </w:pPr>
      <w:r>
        <w:rPr>
          <w:rFonts w:hint="eastAsia" w:ascii="仿宋_GB2312" w:hAnsi="仿宋_GB2312" w:eastAsia="仿宋_GB2312" w:cs="仿宋_GB2312"/>
          <w:sz w:val="24"/>
        </w:rPr>
        <w:t>1.如上述送达地址发生变化，意向重整投资人应于3日内书面通知</w:t>
      </w:r>
      <w:r>
        <w:rPr>
          <w:rFonts w:hint="eastAsia" w:ascii="仿宋_GB2312" w:hAnsi="仿宋_GB2312" w:eastAsia="仿宋_GB2312" w:cs="仿宋_GB2312"/>
          <w:sz w:val="24"/>
          <w:lang w:eastAsia="zh-CN"/>
        </w:rPr>
        <w:t>绥中海盛旅游置业发展有限公司</w:t>
      </w:r>
      <w:r>
        <w:rPr>
          <w:rFonts w:hint="eastAsia" w:ascii="仿宋_GB2312" w:hAnsi="仿宋_GB2312" w:eastAsia="仿宋_GB2312" w:cs="仿宋_GB2312"/>
          <w:sz w:val="24"/>
        </w:rPr>
        <w:t>管理人（下称“管理人”）。</w:t>
      </w:r>
    </w:p>
    <w:p w14:paraId="4C4BF7D8">
      <w:pPr>
        <w:pStyle w:val="2"/>
        <w:spacing w:after="156" w:afterLines="50"/>
        <w:jc w:val="both"/>
        <w:rPr>
          <w:rFonts w:hint="eastAsia" w:ascii="仿宋_GB2312" w:hAnsi="仿宋_GB2312" w:eastAsia="仿宋_GB2312" w:cs="仿宋_GB2312"/>
          <w:sz w:val="28"/>
          <w:szCs w:val="28"/>
        </w:rPr>
      </w:pPr>
      <w:r>
        <w:rPr>
          <w:rFonts w:hint="eastAsia" w:ascii="仿宋_GB2312" w:hAnsi="仿宋_GB2312" w:eastAsia="仿宋_GB2312" w:cs="仿宋_GB2312"/>
          <w:sz w:val="24"/>
        </w:rPr>
        <w:t>2.如受送达人没有确认送达地址，或未将送达地址变化情况及时通知管理人的，受送达人注册地址即视为受送达人提供的送达地址。受送达人自己提供或者确认的送达地址不准确、拒不提供送达地址、送达地址变更未及时告知管理人，导致相关文书未能被受送达人实际接收的，文书退回之日视为送达之日。</w:t>
      </w:r>
    </w:p>
    <w:p w14:paraId="261E3F8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E3C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4A3C"/>
    <w:multiLevelType w:val="singleLevel"/>
    <w:tmpl w:val="31F64A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M2Y2NmMxZmI3YTI2NmY2ZGJiZWI3N2EwNjk0NjAifQ=="/>
  </w:docVars>
  <w:rsids>
    <w:rsidRoot w:val="12F45B71"/>
    <w:rsid w:val="0064635C"/>
    <w:rsid w:val="009C35F5"/>
    <w:rsid w:val="00D82B23"/>
    <w:rsid w:val="00E71CED"/>
    <w:rsid w:val="04015FCA"/>
    <w:rsid w:val="07CF1ABD"/>
    <w:rsid w:val="12F45B71"/>
    <w:rsid w:val="1477367E"/>
    <w:rsid w:val="17A579A4"/>
    <w:rsid w:val="2F8D6403"/>
    <w:rsid w:val="35386E11"/>
    <w:rsid w:val="36C90161"/>
    <w:rsid w:val="4237388A"/>
    <w:rsid w:val="42951889"/>
    <w:rsid w:val="455C3D2F"/>
    <w:rsid w:val="56254760"/>
    <w:rsid w:val="5A035AEB"/>
    <w:rsid w:val="6BC1715F"/>
    <w:rsid w:val="6C9A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4b502875-12f7-46be-8a0f-84b74f612ef4</errorID>
      <errorWord>且</errorWord>
      <group>L1_Word</group>
      <groupName>字词问题</groupName>
      <ability>L2_Typo</ability>
      <abilityName>字词错误</abilityName>
      <candidateList>
        <item>，</item>
      </candidateList>
      <explain/>
      <paraID>1D76434D</paraID>
      <start>110</start>
      <end>111</end>
      <status>unmodified</status>
      <modifiedWord/>
      <trackRevisions>false</trackRevisions>
    </reviewItem>
    <reviewItem>
      <errorID>42566ed7-5ee8-4d72-9359-bbe560609098</errorID>
      <errorWord>参与</errorWord>
      <group>L1_Grammar</group>
      <groupName>语法问题</groupName>
      <ability>L2_Grammar</ability>
      <abilityName>语法错误</abilityName>
      <candidateList>
        <item>承担参与</item>
      </candidateList>
      <explain/>
      <paraID>1D76434D</paraID>
      <start>113</start>
      <end>115</end>
      <status>unmodified</status>
      <modifiedWord/>
      <trackRevisions>false</trackRevisions>
    </reviewItem>
    <reviewItem>
      <errorID>cd46e2cf-8348-43e9-8e25-747ae5a0bd8d</errorID>
      <errorWord>风险、负担</errorWord>
      <group>L1_Grammar</group>
      <groupName>语法问题</groupName>
      <ability>L2_Grammar</ability>
      <abilityName>语法错误</abilityName>
      <candidateList>
        <item>风险</item>
      </candidateList>
      <explain/>
      <paraID>1D76434D</paraID>
      <start>127</start>
      <end>132</end>
      <status>unmodified</status>
      <modifiedWord/>
      <trackRevisions>false</trackRevisions>
    </reviewItem>
    <reviewItem>
      <errorID>7cbce058-81ee-4001-bc3f-bedc86fb9c35</errorID>
      <errorWord>确须</errorWord>
      <group>L1_Word</group>
      <groupName>字词问题</groupName>
      <ability>L2_Typo</ability>
      <abilityName>字词错误</abilityName>
      <candidateList>
        <item>确需</item>
      </candidateList>
      <explain>存在发音相同字词的误用。</explain>
      <paraID>601AF103</paraID>
      <start>39</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29bf4b43-b753-4dc4-b2f3-d4c655a68df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789</Words>
  <Characters>789</Characters>
  <Lines>26</Lines>
  <Paragraphs>7</Paragraphs>
  <TotalTime>5</TotalTime>
  <ScaleCrop>false</ScaleCrop>
  <LinksUpToDate>false</LinksUpToDate>
  <CharactersWithSpaces>1130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2026-03-26T11:21:00Z</dcterms:created>
  <dc:creator>周峻磊 大成</dc:creator>
  <cp:lastModifiedBy>雕花笼清风剑</cp:lastModifiedBy>
  <dcterms:modified xsi:type="dcterms:W3CDTF">2026-05-22T03:41:10Z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DDA0A42EC9334E9AAB19F046A9E8D363_13</vt:lpwstr>
  </property>
  <property fmtid="{D5CDD505-2E9C-101B-9397-08002B2CF9AE}" pid="4" name="KSOTemplateDocerSaveRecord">
    <vt:lpwstr>eyJoZGlkIjoiN2M0Y2JmYzQxYzk3ZWExNTYzMDA4Nzk2ZDA3MjY1ODciLCJ1c2VySWQiOiI0MDcwMTgxNTIifQ==</vt:lpwstr>
  </property>
</Properties>
</file>