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7443A">
      <w:pPr>
        <w:widowControl/>
        <w:adjustRightInd w:val="0"/>
        <w:snapToGrid w:val="0"/>
        <w:spacing w:before="156" w:beforeLines="50" w:after="156" w:afterLines="50" w:line="480" w:lineRule="exact"/>
        <w:jc w:val="center"/>
      </w:pPr>
      <w:r>
        <w:rPr>
          <w:rFonts w:hint="eastAsia" w:ascii="华文中宋" w:hAnsi="华文中宋" w:eastAsia="华文中宋" w:cs="华文中宋"/>
          <w:b/>
          <w:bCs/>
          <w:color w:val="000000"/>
          <w:kern w:val="0"/>
          <w:sz w:val="31"/>
          <w:szCs w:val="31"/>
          <w:lang w:eastAsia="zh-CN" w:bidi="ar"/>
        </w:rPr>
        <w:t>深圳市达利源百货有限公司</w:t>
      </w:r>
      <w:r>
        <w:rPr>
          <w:rFonts w:hint="eastAsia" w:ascii="华文中宋" w:hAnsi="华文中宋" w:eastAsia="华文中宋" w:cs="华文中宋"/>
          <w:b/>
          <w:bCs/>
          <w:color w:val="000000"/>
          <w:kern w:val="0"/>
          <w:sz w:val="31"/>
          <w:szCs w:val="31"/>
          <w:lang w:bidi="ar"/>
        </w:rPr>
        <w:t>破产清算案</w:t>
      </w:r>
    </w:p>
    <w:p w14:paraId="5774B317">
      <w:pPr>
        <w:widowControl/>
        <w:adjustRightInd w:val="0"/>
        <w:snapToGrid w:val="0"/>
        <w:spacing w:before="156" w:beforeLines="50" w:after="156" w:afterLines="50" w:line="480" w:lineRule="exact"/>
        <w:jc w:val="center"/>
        <w:rPr>
          <w:rFonts w:hint="eastAsia" w:ascii="华文中宋" w:hAnsi="华文中宋" w:eastAsia="华文中宋" w:cs="华文中宋"/>
          <w:b/>
          <w:bCs/>
          <w:color w:val="000000"/>
          <w:kern w:val="0"/>
          <w:sz w:val="31"/>
          <w:szCs w:val="31"/>
          <w:lang w:bidi="ar"/>
        </w:rPr>
      </w:pPr>
      <w:r>
        <w:rPr>
          <w:rFonts w:ascii="华文中宋" w:hAnsi="华文中宋" w:eastAsia="华文中宋" w:cs="华文中宋"/>
          <w:b/>
          <w:bCs/>
          <w:color w:val="000000"/>
          <w:kern w:val="0"/>
          <w:sz w:val="31"/>
          <w:szCs w:val="31"/>
          <w:lang w:bidi="ar"/>
        </w:rPr>
        <w:t>债权申报指引</w:t>
      </w:r>
    </w:p>
    <w:p w14:paraId="2BAABCFA">
      <w:pPr>
        <w:widowControl/>
        <w:adjustRightInd w:val="0"/>
        <w:snapToGrid w:val="0"/>
        <w:spacing w:before="156" w:beforeLines="50" w:after="156" w:afterLines="50" w:line="480" w:lineRule="exact"/>
        <w:jc w:val="center"/>
        <w:rPr>
          <w:rFonts w:hint="eastAsia" w:ascii="华文中宋" w:hAnsi="华文中宋" w:eastAsia="华文中宋" w:cs="华文中宋"/>
          <w:b/>
          <w:bCs/>
          <w:color w:val="000000"/>
          <w:kern w:val="0"/>
          <w:sz w:val="31"/>
          <w:szCs w:val="31"/>
          <w:lang w:bidi="ar"/>
        </w:rPr>
      </w:pPr>
    </w:p>
    <w:p w14:paraId="2B5436C2">
      <w:pPr>
        <w:widowControl/>
        <w:adjustRightInd w:val="0"/>
        <w:snapToGrid w:val="0"/>
        <w:spacing w:before="156" w:beforeLines="50" w:after="156" w:afterLines="50" w:line="480" w:lineRule="exact"/>
        <w:ind w:firstLine="560" w:firstLineChars="200"/>
        <w:jc w:val="left"/>
      </w:pPr>
      <w:r>
        <w:rPr>
          <w:rFonts w:hint="eastAsia" w:ascii="仿宋" w:hAnsi="仿宋" w:eastAsia="仿宋" w:cs="仿宋"/>
          <w:color w:val="000000"/>
          <w:kern w:val="0"/>
          <w:sz w:val="28"/>
          <w:szCs w:val="28"/>
          <w:lang w:eastAsia="zh-CN" w:bidi="ar"/>
        </w:rPr>
        <w:t xml:space="preserve"> 202</w:t>
      </w:r>
      <w:r>
        <w:rPr>
          <w:rFonts w:hint="eastAsia" w:ascii="仿宋" w:hAnsi="仿宋" w:eastAsia="仿宋" w:cs="仿宋"/>
          <w:color w:val="000000"/>
          <w:kern w:val="0"/>
          <w:sz w:val="28"/>
          <w:szCs w:val="28"/>
          <w:lang w:val="en-US" w:eastAsia="zh-CN" w:bidi="ar"/>
        </w:rPr>
        <w:t>6</w:t>
      </w:r>
      <w:r>
        <w:rPr>
          <w:rFonts w:hint="eastAsia" w:ascii="仿宋" w:hAnsi="仿宋" w:eastAsia="仿宋" w:cs="仿宋"/>
          <w:color w:val="000000"/>
          <w:kern w:val="0"/>
          <w:sz w:val="28"/>
          <w:szCs w:val="28"/>
          <w:lang w:eastAsia="zh-CN" w:bidi="ar"/>
        </w:rPr>
        <w:t>年</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eastAsia="zh-CN" w:bidi="ar"/>
        </w:rPr>
        <w:t>月</w:t>
      </w:r>
      <w:r>
        <w:rPr>
          <w:rFonts w:hint="eastAsia" w:ascii="仿宋" w:hAnsi="仿宋" w:eastAsia="仿宋" w:cs="仿宋"/>
          <w:color w:val="000000"/>
          <w:kern w:val="0"/>
          <w:sz w:val="28"/>
          <w:szCs w:val="28"/>
          <w:lang w:val="en-US" w:eastAsia="zh-CN" w:bidi="ar"/>
        </w:rPr>
        <w:t>16</w:t>
      </w:r>
      <w:r>
        <w:rPr>
          <w:rFonts w:hint="eastAsia" w:ascii="仿宋" w:hAnsi="仿宋" w:eastAsia="仿宋" w:cs="仿宋"/>
          <w:color w:val="000000"/>
          <w:kern w:val="0"/>
          <w:sz w:val="28"/>
          <w:szCs w:val="28"/>
          <w:lang w:eastAsia="zh-CN" w:bidi="ar"/>
        </w:rPr>
        <w:t>日</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8"/>
          <w:szCs w:val="28"/>
          <w:lang w:eastAsia="zh-CN" w:bidi="ar"/>
        </w:rPr>
        <w:t>广东省深圳市中级人民法院</w:t>
      </w:r>
      <w:r>
        <w:rPr>
          <w:rFonts w:hint="eastAsia" w:ascii="仿宋" w:hAnsi="仿宋" w:eastAsia="仿宋" w:cs="仿宋"/>
          <w:color w:val="000000"/>
          <w:kern w:val="0"/>
          <w:sz w:val="28"/>
          <w:szCs w:val="28"/>
          <w:lang w:bidi="ar"/>
        </w:rPr>
        <w:t>裁定受理</w:t>
      </w:r>
      <w:r>
        <w:rPr>
          <w:rFonts w:hint="eastAsia" w:ascii="仿宋" w:hAnsi="仿宋" w:eastAsia="仿宋" w:cs="仿宋"/>
          <w:color w:val="000000"/>
          <w:kern w:val="0"/>
          <w:sz w:val="28"/>
          <w:szCs w:val="28"/>
          <w:lang w:eastAsia="zh-CN" w:bidi="ar"/>
        </w:rPr>
        <w:t>深圳市达利源百货有限公司</w:t>
      </w:r>
      <w:r>
        <w:rPr>
          <w:rFonts w:hint="eastAsia" w:ascii="仿宋" w:hAnsi="仿宋" w:eastAsia="仿宋" w:cs="仿宋"/>
          <w:color w:val="000000"/>
          <w:kern w:val="0"/>
          <w:sz w:val="28"/>
          <w:szCs w:val="28"/>
          <w:lang w:bidi="ar"/>
        </w:rPr>
        <w:t>（下称“</w:t>
      </w:r>
      <w:r>
        <w:rPr>
          <w:rFonts w:hint="eastAsia" w:ascii="仿宋" w:hAnsi="仿宋" w:eastAsia="仿宋" w:cs="仿宋"/>
          <w:color w:val="000000"/>
          <w:kern w:val="0"/>
          <w:sz w:val="28"/>
          <w:szCs w:val="28"/>
          <w:lang w:val="en-US" w:eastAsia="zh-CN" w:bidi="ar"/>
        </w:rPr>
        <w:t>达利源</w:t>
      </w:r>
      <w:r>
        <w:rPr>
          <w:rFonts w:hint="eastAsia" w:ascii="仿宋" w:hAnsi="仿宋" w:eastAsia="仿宋" w:cs="仿宋"/>
          <w:color w:val="000000"/>
          <w:kern w:val="0"/>
          <w:sz w:val="28"/>
          <w:szCs w:val="28"/>
          <w:lang w:eastAsia="zh-CN" w:bidi="ar"/>
        </w:rPr>
        <w:t>公司</w:t>
      </w:r>
      <w:r>
        <w:rPr>
          <w:rFonts w:hint="eastAsia" w:ascii="仿宋" w:hAnsi="仿宋" w:eastAsia="仿宋" w:cs="仿宋"/>
          <w:color w:val="000000"/>
          <w:kern w:val="0"/>
          <w:sz w:val="28"/>
          <w:szCs w:val="28"/>
          <w:lang w:bidi="ar"/>
        </w:rPr>
        <w:t>”）破产清算一案，案号为</w:t>
      </w:r>
      <w:r>
        <w:rPr>
          <w:rFonts w:hint="eastAsia" w:ascii="仿宋" w:hAnsi="仿宋" w:eastAsia="仿宋" w:cs="仿宋"/>
          <w:color w:val="000000"/>
          <w:kern w:val="0"/>
          <w:sz w:val="28"/>
          <w:szCs w:val="28"/>
          <w:lang w:eastAsia="zh-CN" w:bidi="ar"/>
        </w:rPr>
        <w:t>（2026）粤03破1</w:t>
      </w:r>
      <w:r>
        <w:rPr>
          <w:rFonts w:hint="eastAsia" w:ascii="仿宋" w:hAnsi="仿宋" w:eastAsia="仿宋" w:cs="仿宋"/>
          <w:color w:val="000000"/>
          <w:kern w:val="0"/>
          <w:sz w:val="28"/>
          <w:szCs w:val="28"/>
          <w:lang w:val="en-US" w:eastAsia="zh-CN" w:bidi="ar"/>
        </w:rPr>
        <w:t>92</w:t>
      </w:r>
      <w:r>
        <w:rPr>
          <w:rFonts w:hint="eastAsia" w:ascii="仿宋" w:hAnsi="仿宋" w:eastAsia="仿宋" w:cs="仿宋"/>
          <w:color w:val="000000"/>
          <w:kern w:val="0"/>
          <w:sz w:val="28"/>
          <w:szCs w:val="28"/>
          <w:lang w:eastAsia="zh-CN" w:bidi="ar"/>
        </w:rPr>
        <w:t>号</w:t>
      </w:r>
      <w:r>
        <w:rPr>
          <w:rFonts w:hint="eastAsia" w:ascii="仿宋" w:hAnsi="仿宋" w:eastAsia="仿宋" w:cs="仿宋"/>
          <w:color w:val="000000"/>
          <w:kern w:val="0"/>
          <w:sz w:val="28"/>
          <w:szCs w:val="28"/>
          <w:lang w:bidi="ar"/>
        </w:rPr>
        <w:t>，并指定广东宝城律师事务所担任</w:t>
      </w:r>
      <w:r>
        <w:rPr>
          <w:rFonts w:hint="eastAsia" w:ascii="仿宋" w:hAnsi="仿宋" w:eastAsia="仿宋" w:cs="仿宋"/>
          <w:color w:val="000000"/>
          <w:kern w:val="0"/>
          <w:sz w:val="28"/>
          <w:szCs w:val="28"/>
          <w:lang w:eastAsia="zh-CN" w:bidi="ar"/>
        </w:rPr>
        <w:t>深圳市达利源百货有限公司</w:t>
      </w:r>
      <w:r>
        <w:rPr>
          <w:rFonts w:hint="eastAsia" w:ascii="仿宋" w:hAnsi="仿宋" w:eastAsia="仿宋" w:cs="仿宋"/>
          <w:color w:val="000000"/>
          <w:kern w:val="0"/>
          <w:sz w:val="28"/>
          <w:szCs w:val="28"/>
          <w:lang w:bidi="ar"/>
        </w:rPr>
        <w:t>管理人，蔡深兴为管理人负责人，负责本案清算工作。</w:t>
      </w:r>
      <w:r>
        <w:rPr>
          <w:rFonts w:ascii="仿宋" w:hAnsi="仿宋" w:eastAsia="仿宋" w:cs="仿宋"/>
          <w:color w:val="000000"/>
          <w:kern w:val="0"/>
          <w:sz w:val="28"/>
          <w:szCs w:val="28"/>
          <w:lang w:bidi="ar"/>
        </w:rPr>
        <w:t>为保障本案程序顺利进行，维护当事人合法权益，现就债权申报事宜告知如下：</w:t>
      </w:r>
    </w:p>
    <w:p w14:paraId="7ACE422F">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一、申报时间：</w:t>
      </w:r>
      <w:r>
        <w:rPr>
          <w:rFonts w:ascii="仿宋" w:hAnsi="仿宋" w:eastAsia="仿宋" w:cs="仿宋"/>
          <w:color w:val="000000"/>
          <w:kern w:val="0"/>
          <w:sz w:val="28"/>
          <w:szCs w:val="28"/>
          <w:lang w:bidi="ar"/>
        </w:rPr>
        <w:t>债权人应于</w:t>
      </w:r>
      <w:r>
        <w:rPr>
          <w:rFonts w:hint="eastAsia" w:ascii="仿宋" w:hAnsi="仿宋" w:eastAsia="仿宋" w:cs="仿宋"/>
          <w:b/>
          <w:bCs/>
          <w:color w:val="000000"/>
          <w:kern w:val="0"/>
          <w:sz w:val="28"/>
          <w:szCs w:val="28"/>
          <w:lang w:bidi="ar"/>
        </w:rPr>
        <w:t>2026年</w:t>
      </w:r>
      <w:r>
        <w:rPr>
          <w:rFonts w:hint="eastAsia" w:ascii="仿宋" w:hAnsi="仿宋" w:eastAsia="仿宋" w:cs="仿宋"/>
          <w:b/>
          <w:bCs/>
          <w:color w:val="000000"/>
          <w:kern w:val="0"/>
          <w:sz w:val="28"/>
          <w:szCs w:val="28"/>
          <w:lang w:val="en-US" w:eastAsia="zh-CN" w:bidi="ar"/>
        </w:rPr>
        <w:t>6</w:t>
      </w:r>
      <w:r>
        <w:rPr>
          <w:rFonts w:hint="eastAsia" w:ascii="仿宋" w:hAnsi="仿宋" w:eastAsia="仿宋" w:cs="仿宋"/>
          <w:b/>
          <w:bCs/>
          <w:color w:val="000000"/>
          <w:kern w:val="0"/>
          <w:sz w:val="28"/>
          <w:szCs w:val="28"/>
          <w:lang w:bidi="ar"/>
        </w:rPr>
        <w:t>月</w:t>
      </w:r>
      <w:r>
        <w:rPr>
          <w:rFonts w:hint="eastAsia" w:ascii="仿宋" w:hAnsi="仿宋" w:eastAsia="仿宋" w:cs="仿宋"/>
          <w:b/>
          <w:bCs/>
          <w:color w:val="000000"/>
          <w:kern w:val="0"/>
          <w:sz w:val="28"/>
          <w:szCs w:val="28"/>
          <w:lang w:val="en-US" w:eastAsia="zh-CN" w:bidi="ar"/>
        </w:rPr>
        <w:t>5</w:t>
      </w:r>
      <w:r>
        <w:rPr>
          <w:rFonts w:hint="eastAsia" w:ascii="仿宋" w:hAnsi="仿宋" w:eastAsia="仿宋" w:cs="仿宋"/>
          <w:b/>
          <w:bCs/>
          <w:color w:val="000000"/>
          <w:kern w:val="0"/>
          <w:sz w:val="28"/>
          <w:szCs w:val="28"/>
          <w:lang w:bidi="ar"/>
        </w:rPr>
        <w:t>日</w:t>
      </w:r>
      <w:r>
        <w:rPr>
          <w:rFonts w:ascii="仿宋" w:hAnsi="仿宋" w:eastAsia="仿宋" w:cs="仿宋"/>
          <w:color w:val="000000"/>
          <w:kern w:val="0"/>
          <w:sz w:val="28"/>
          <w:szCs w:val="28"/>
          <w:lang w:bidi="ar"/>
        </w:rPr>
        <w:t>之前向管理人申报债权，并对债权数额、有无财产担保、是否属于连带债权及未超过诉讼时效等情况提交相关证明材料。如未申报债权，将无法行使相关权利。</w:t>
      </w:r>
    </w:p>
    <w:p w14:paraId="200942B2">
      <w:pPr>
        <w:widowControl/>
        <w:adjustRightInd w:val="0"/>
        <w:snapToGrid w:val="0"/>
        <w:spacing w:before="156" w:beforeLines="50" w:after="156" w:afterLines="50" w:line="480" w:lineRule="exact"/>
        <w:jc w:val="left"/>
        <w:rPr>
          <w:rFonts w:hint="eastAsia" w:ascii="仿宋" w:hAnsi="仿宋" w:eastAsia="仿宋" w:cs="仿宋"/>
          <w:color w:val="000000"/>
          <w:kern w:val="0"/>
          <w:sz w:val="28"/>
          <w:szCs w:val="28"/>
          <w:lang w:bidi="ar"/>
        </w:rPr>
      </w:pPr>
    </w:p>
    <w:p w14:paraId="1696E1C0">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二、申报地址：</w:t>
      </w:r>
      <w:r>
        <w:rPr>
          <w:rFonts w:hint="eastAsia" w:ascii="仿宋" w:hAnsi="仿宋" w:eastAsia="仿宋" w:cs="仿宋"/>
          <w:b/>
          <w:bCs/>
          <w:color w:val="000000"/>
          <w:kern w:val="0"/>
          <w:sz w:val="28"/>
          <w:szCs w:val="28"/>
          <w:lang w:bidi="ar"/>
        </w:rPr>
        <w:t>深圳市南山区文心五路11号汇通大厦18楼</w:t>
      </w:r>
      <w:r>
        <w:rPr>
          <w:rFonts w:ascii="仿宋" w:hAnsi="仿宋" w:eastAsia="仿宋" w:cs="仿宋"/>
          <w:b/>
          <w:bCs/>
          <w:color w:val="000000"/>
          <w:kern w:val="0"/>
          <w:sz w:val="28"/>
          <w:szCs w:val="28"/>
          <w:lang w:bidi="ar"/>
        </w:rPr>
        <w:t>；联</w:t>
      </w:r>
    </w:p>
    <w:p w14:paraId="355A188D">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系人：</w:t>
      </w:r>
      <w:r>
        <w:rPr>
          <w:rFonts w:hint="eastAsia" w:ascii="仿宋" w:hAnsi="仿宋" w:eastAsia="仿宋" w:cs="仿宋"/>
          <w:b/>
          <w:bCs/>
          <w:color w:val="000000"/>
          <w:kern w:val="0"/>
          <w:sz w:val="28"/>
          <w:szCs w:val="28"/>
          <w:lang w:bidi="ar"/>
        </w:rPr>
        <w:t>蔡深兴</w:t>
      </w:r>
      <w:r>
        <w:rPr>
          <w:rFonts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bidi="ar"/>
        </w:rPr>
        <w:t>徐厚、高娟</w:t>
      </w:r>
      <w:r>
        <w:rPr>
          <w:rFonts w:ascii="仿宋" w:hAnsi="仿宋" w:eastAsia="仿宋" w:cs="仿宋"/>
          <w:b/>
          <w:bCs/>
          <w:color w:val="000000"/>
          <w:kern w:val="0"/>
          <w:sz w:val="28"/>
          <w:szCs w:val="28"/>
          <w:lang w:bidi="ar"/>
        </w:rPr>
        <w:t>；电话：</w:t>
      </w:r>
      <w:r>
        <w:rPr>
          <w:rFonts w:hint="eastAsia" w:ascii="仿宋" w:hAnsi="仿宋" w:eastAsia="仿宋" w:cs="仿宋"/>
          <w:b/>
          <w:bCs/>
          <w:color w:val="000000"/>
          <w:kern w:val="0"/>
          <w:sz w:val="28"/>
          <w:szCs w:val="28"/>
          <w:lang w:bidi="ar"/>
        </w:rPr>
        <w:t>13425123896</w:t>
      </w:r>
      <w:r>
        <w:rPr>
          <w:rFonts w:ascii="仿宋" w:hAnsi="仿宋" w:eastAsia="仿宋" w:cs="仿宋"/>
          <w:b/>
          <w:bCs/>
          <w:color w:val="000000"/>
          <w:kern w:val="0"/>
          <w:sz w:val="28"/>
          <w:szCs w:val="28"/>
          <w:lang w:bidi="ar"/>
        </w:rPr>
        <w:t>；13534031101</w:t>
      </w:r>
      <w:r>
        <w:rPr>
          <w:rFonts w:hint="eastAsia" w:ascii="仿宋" w:hAnsi="仿宋" w:eastAsia="仿宋" w:cs="仿宋"/>
          <w:b/>
          <w:bCs/>
          <w:color w:val="000000"/>
          <w:kern w:val="0"/>
          <w:sz w:val="28"/>
          <w:szCs w:val="28"/>
          <w:lang w:bidi="ar"/>
        </w:rPr>
        <w:t>；13049344386；</w:t>
      </w:r>
      <w:r>
        <w:rPr>
          <w:rFonts w:ascii="仿宋" w:hAnsi="仿宋" w:eastAsia="仿宋" w:cs="仿宋"/>
          <w:b/>
          <w:bCs/>
          <w:color w:val="000000"/>
          <w:kern w:val="0"/>
          <w:sz w:val="28"/>
          <w:szCs w:val="28"/>
          <w:lang w:bidi="ar"/>
        </w:rPr>
        <w:t>工作时间：工作日9:30-11:30,14:00-17:30。</w:t>
      </w:r>
    </w:p>
    <w:p w14:paraId="7ED196DF">
      <w:pPr>
        <w:widowControl/>
        <w:adjustRightInd w:val="0"/>
        <w:snapToGrid w:val="0"/>
        <w:spacing w:before="156" w:beforeLines="50" w:after="156" w:afterLines="50" w:line="480" w:lineRule="exact"/>
        <w:jc w:val="left"/>
        <w:rPr>
          <w:rFonts w:hint="eastAsia" w:ascii="仿宋" w:hAnsi="仿宋" w:eastAsia="仿宋" w:cs="仿宋"/>
          <w:color w:val="000000"/>
          <w:kern w:val="0"/>
          <w:sz w:val="28"/>
          <w:szCs w:val="28"/>
          <w:lang w:bidi="ar"/>
        </w:rPr>
      </w:pPr>
    </w:p>
    <w:p w14:paraId="4D33A974">
      <w:pPr>
        <w:widowControl/>
        <w:adjustRightInd w:val="0"/>
        <w:snapToGrid w:val="0"/>
        <w:spacing w:before="156" w:beforeLines="50" w:after="156" w:afterLines="50" w:line="480" w:lineRule="exact"/>
        <w:jc w:val="left"/>
        <w:rPr>
          <w:rFonts w:hint="eastAsia" w:ascii="仿宋" w:hAnsi="仿宋" w:eastAsia="仿宋" w:cs="仿宋"/>
          <w:b/>
          <w:bCs/>
          <w:color w:val="000000"/>
          <w:kern w:val="0"/>
          <w:sz w:val="28"/>
          <w:szCs w:val="28"/>
          <w:lang w:bidi="ar"/>
        </w:rPr>
      </w:pPr>
      <w:r>
        <w:rPr>
          <w:rFonts w:ascii="仿宋" w:hAnsi="仿宋" w:eastAsia="仿宋" w:cs="仿宋"/>
          <w:b/>
          <w:bCs/>
          <w:color w:val="000000"/>
          <w:kern w:val="0"/>
          <w:sz w:val="28"/>
          <w:szCs w:val="28"/>
          <w:lang w:bidi="ar"/>
        </w:rPr>
        <w:t>三、申报债权时应提交以下材料：</w:t>
      </w:r>
    </w:p>
    <w:p w14:paraId="16F4D34B">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（1）破产债权申报登记表（具体样式见附件1）</w:t>
      </w:r>
    </w:p>
    <w:p w14:paraId="68E345CE">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（2）债权申报资料接收记录单（具体样式见附件2）</w:t>
      </w:r>
    </w:p>
    <w:p w14:paraId="62966203">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（3）送达地址及收款账户确认书</w:t>
      </w:r>
      <w:r>
        <w:rPr>
          <w:rFonts w:hint="eastAsia" w:ascii="仿宋" w:hAnsi="仿宋" w:eastAsia="仿宋" w:cs="仿宋"/>
          <w:color w:val="000000"/>
          <w:kern w:val="0"/>
          <w:sz w:val="28"/>
          <w:szCs w:val="28"/>
          <w:lang w:bidi="ar"/>
        </w:rPr>
        <w:t>、</w:t>
      </w:r>
      <w:r>
        <w:rPr>
          <w:rFonts w:ascii="仿宋" w:hAnsi="仿宋" w:eastAsia="仿宋" w:cs="仿宋"/>
          <w:color w:val="000000"/>
          <w:kern w:val="0"/>
          <w:sz w:val="28"/>
          <w:szCs w:val="28"/>
          <w:lang w:bidi="ar"/>
        </w:rPr>
        <w:t>关于送达及表决方式的确认函（具体样式见附件3）</w:t>
      </w:r>
    </w:p>
    <w:p w14:paraId="5B693F7B">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（4）债权人为企业的，提供已年检的营业执照复印件、法定代</w:t>
      </w:r>
    </w:p>
    <w:p w14:paraId="720D7024">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表人身份证明（原件）、法定代表人身份证复印件；债权人为个人的，</w:t>
      </w:r>
    </w:p>
    <w:p w14:paraId="365DC6C8">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提供个人身份证复印件；</w:t>
      </w:r>
    </w:p>
    <w:p w14:paraId="6AFDCC7B">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（5）委托代理人申报的，提供授权委托书（原件）及代理人身</w:t>
      </w:r>
    </w:p>
    <w:p w14:paraId="6907E751">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份证明，如代理人为律师的，需提供执业证复印件及所函（原件）；</w:t>
      </w:r>
    </w:p>
    <w:p w14:paraId="4DD191F4">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（6）证明债权存在的相关证据材料（如合同、对账单、送货单、还款协议、欠据、民事判决书等）及未超过诉讼时效的材料，</w:t>
      </w:r>
      <w:r>
        <w:rPr>
          <w:rFonts w:ascii="仿宋" w:hAnsi="仿宋" w:eastAsia="仿宋" w:cs="仿宋"/>
          <w:b/>
          <w:bCs/>
          <w:color w:val="000000"/>
          <w:kern w:val="0"/>
          <w:sz w:val="28"/>
          <w:szCs w:val="28"/>
          <w:lang w:bidi="ar"/>
        </w:rPr>
        <w:t>此材料</w:t>
      </w:r>
    </w:p>
    <w:p w14:paraId="27F28906">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收复印件，验原件。</w:t>
      </w:r>
    </w:p>
    <w:p w14:paraId="7A9899E3">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（7）如债权人在数个连带债务人的破产案件中分别申报过全部</w:t>
      </w:r>
    </w:p>
    <w:p w14:paraId="494CB00C">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债权的，应当如实向管理人作出书面说明。如债权人有进行过受偿的，</w:t>
      </w:r>
    </w:p>
    <w:p w14:paraId="44C20C72">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应当如实向管理人书面说明债权受偿情况（包括债务人、担保人和其</w:t>
      </w:r>
    </w:p>
    <w:p w14:paraId="512D4DBF">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他债务人已经履行清偿义务的情况）。</w:t>
      </w:r>
    </w:p>
    <w:p w14:paraId="42E7C277">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（8）申报债权承诺书（具体样式见附件</w:t>
      </w:r>
      <w:r>
        <w:rPr>
          <w:rFonts w:hint="eastAsia" w:ascii="仿宋" w:hAnsi="仿宋" w:eastAsia="仿宋" w:cs="仿宋"/>
          <w:color w:val="000000"/>
          <w:kern w:val="0"/>
          <w:sz w:val="28"/>
          <w:szCs w:val="28"/>
          <w:lang w:bidi="ar"/>
        </w:rPr>
        <w:t>6</w:t>
      </w:r>
      <w:r>
        <w:rPr>
          <w:rFonts w:ascii="仿宋" w:hAnsi="仿宋" w:eastAsia="仿宋" w:cs="仿宋"/>
          <w:color w:val="000000"/>
          <w:kern w:val="0"/>
          <w:sz w:val="28"/>
          <w:szCs w:val="28"/>
          <w:lang w:bidi="ar"/>
        </w:rPr>
        <w:t>）</w:t>
      </w:r>
    </w:p>
    <w:p w14:paraId="1E91A188">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（10）上述所有申报资料均须提交一式二份。</w:t>
      </w:r>
    </w:p>
    <w:p w14:paraId="397EEEC9">
      <w:pPr>
        <w:widowControl/>
        <w:adjustRightInd w:val="0"/>
        <w:snapToGrid w:val="0"/>
        <w:spacing w:before="156" w:beforeLines="50" w:after="156" w:afterLines="50" w:line="480" w:lineRule="exact"/>
        <w:jc w:val="left"/>
        <w:rPr>
          <w:rFonts w:hint="eastAsia" w:ascii="仿宋" w:hAnsi="仿宋" w:eastAsia="仿宋" w:cs="仿宋"/>
          <w:color w:val="000000"/>
          <w:kern w:val="0"/>
          <w:sz w:val="28"/>
          <w:szCs w:val="28"/>
          <w:lang w:bidi="ar"/>
        </w:rPr>
      </w:pPr>
    </w:p>
    <w:p w14:paraId="6118B61B">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四、</w:t>
      </w:r>
      <w:r>
        <w:rPr>
          <w:rFonts w:ascii="仿宋" w:hAnsi="仿宋" w:eastAsia="仿宋" w:cs="仿宋"/>
          <w:color w:val="000000"/>
          <w:kern w:val="0"/>
          <w:sz w:val="28"/>
          <w:szCs w:val="28"/>
          <w:lang w:bidi="ar"/>
        </w:rPr>
        <w:t>申报人应当如实、详细填写破产债权申报的相关信息以及提</w:t>
      </w:r>
    </w:p>
    <w:p w14:paraId="3410B5C0">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供完整、真实有效的申报材料，未提交破产债权申报登记表或证据材</w:t>
      </w:r>
    </w:p>
    <w:p w14:paraId="51272A06">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料的不视为有效申报。</w:t>
      </w:r>
    </w:p>
    <w:p w14:paraId="1853457D">
      <w:pPr>
        <w:widowControl/>
        <w:adjustRightInd w:val="0"/>
        <w:snapToGrid w:val="0"/>
        <w:spacing w:before="156" w:beforeLines="50" w:after="156" w:afterLines="50" w:line="480" w:lineRule="exact"/>
        <w:jc w:val="left"/>
        <w:rPr>
          <w:rFonts w:hint="eastAsia" w:ascii="仿宋" w:hAnsi="仿宋" w:eastAsia="仿宋" w:cs="仿宋"/>
          <w:b/>
          <w:bCs/>
          <w:color w:val="000000"/>
          <w:kern w:val="0"/>
          <w:sz w:val="28"/>
          <w:szCs w:val="28"/>
          <w:lang w:bidi="ar"/>
        </w:rPr>
      </w:pPr>
    </w:p>
    <w:p w14:paraId="44C63BE1">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五、所提交的以上材料如为原件，需加盖企业公章（申报人为个</w:t>
      </w:r>
    </w:p>
    <w:p w14:paraId="7C9E6F5A">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人的需签名摁指印）；如为复印件，需在每页加盖企业公章（申报人</w:t>
      </w:r>
    </w:p>
    <w:p w14:paraId="254F3322">
      <w:pPr>
        <w:widowControl/>
        <w:adjustRightInd w:val="0"/>
        <w:snapToGrid w:val="0"/>
        <w:spacing w:before="156" w:beforeLines="50" w:after="156" w:afterLines="50" w:line="480" w:lineRule="exact"/>
        <w:jc w:val="left"/>
        <w:rPr>
          <w:rFonts w:hint="eastAsia" w:ascii="仿宋" w:hAnsi="仿宋" w:eastAsia="仿宋" w:cs="仿宋"/>
          <w:b/>
          <w:bCs/>
          <w:color w:val="000000"/>
          <w:kern w:val="0"/>
          <w:sz w:val="28"/>
          <w:szCs w:val="28"/>
          <w:lang w:bidi="ar"/>
        </w:rPr>
      </w:pPr>
      <w:r>
        <w:rPr>
          <w:rFonts w:ascii="仿宋" w:hAnsi="仿宋" w:eastAsia="仿宋" w:cs="仿宋"/>
          <w:b/>
          <w:bCs/>
          <w:color w:val="000000"/>
          <w:kern w:val="0"/>
          <w:sz w:val="28"/>
          <w:szCs w:val="28"/>
          <w:lang w:bidi="ar"/>
        </w:rPr>
        <w:t>为个人的需签名确认）。</w:t>
      </w:r>
    </w:p>
    <w:p w14:paraId="0995CA81">
      <w:pPr>
        <w:widowControl/>
        <w:adjustRightInd w:val="0"/>
        <w:snapToGrid w:val="0"/>
        <w:spacing w:before="156" w:beforeLines="50" w:after="156" w:afterLines="50" w:line="480" w:lineRule="exact"/>
        <w:jc w:val="left"/>
        <w:rPr>
          <w:rFonts w:hint="eastAsia" w:ascii="仿宋" w:hAnsi="仿宋" w:eastAsia="仿宋" w:cs="仿宋"/>
          <w:b/>
          <w:bCs/>
          <w:color w:val="000000"/>
          <w:kern w:val="0"/>
          <w:sz w:val="28"/>
          <w:szCs w:val="28"/>
          <w:lang w:bidi="ar"/>
        </w:rPr>
      </w:pPr>
    </w:p>
    <w:p w14:paraId="77FA206C">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六、</w:t>
      </w:r>
      <w:r>
        <w:rPr>
          <w:rFonts w:ascii="仿宋" w:hAnsi="仿宋" w:eastAsia="仿宋" w:cs="仿宋"/>
          <w:color w:val="000000"/>
          <w:kern w:val="0"/>
          <w:sz w:val="28"/>
          <w:szCs w:val="28"/>
          <w:lang w:bidi="ar"/>
        </w:rPr>
        <w:t>申报材料将由管理人进行登记造册后，严格审查、编制成表。</w:t>
      </w:r>
    </w:p>
    <w:p w14:paraId="70012409">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申报人应当积极配合管理人的审核，如实回答管理人的询问、核对。</w:t>
      </w:r>
    </w:p>
    <w:p w14:paraId="03C2257E">
      <w:pPr>
        <w:widowControl/>
        <w:adjustRightInd w:val="0"/>
        <w:snapToGrid w:val="0"/>
        <w:spacing w:before="156" w:beforeLines="50" w:after="156" w:afterLines="50" w:line="480" w:lineRule="exact"/>
        <w:jc w:val="left"/>
        <w:rPr>
          <w:rFonts w:hint="eastAsia" w:ascii="仿宋" w:hAnsi="仿宋" w:eastAsia="仿宋" w:cs="仿宋"/>
          <w:color w:val="000000"/>
          <w:kern w:val="0"/>
          <w:sz w:val="28"/>
          <w:szCs w:val="28"/>
          <w:lang w:bidi="ar"/>
        </w:rPr>
      </w:pPr>
    </w:p>
    <w:p w14:paraId="1877A09F">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七、</w:t>
      </w:r>
      <w:r>
        <w:rPr>
          <w:rFonts w:ascii="仿宋" w:hAnsi="仿宋" w:eastAsia="仿宋" w:cs="仿宋"/>
          <w:color w:val="000000"/>
          <w:kern w:val="0"/>
          <w:sz w:val="28"/>
          <w:szCs w:val="28"/>
          <w:lang w:bidi="ar"/>
        </w:rPr>
        <w:t>经审查，管理人将审查结果告知债权人，债权人对审核结果有异议的，需向管理人提出。</w:t>
      </w:r>
      <w:r>
        <w:rPr>
          <w:rFonts w:hint="eastAsia" w:ascii="仿宋" w:hAnsi="仿宋" w:eastAsia="仿宋" w:cs="仿宋"/>
          <w:color w:val="000000"/>
          <w:kern w:val="0"/>
          <w:sz w:val="28"/>
          <w:szCs w:val="28"/>
          <w:lang w:bidi="ar"/>
        </w:rPr>
        <w:t>经复审后仍有异议的，</w:t>
      </w:r>
      <w:r>
        <w:rPr>
          <w:rFonts w:ascii="仿宋" w:hAnsi="仿宋" w:eastAsia="仿宋" w:cs="仿宋"/>
          <w:color w:val="000000"/>
          <w:kern w:val="0"/>
          <w:sz w:val="28"/>
          <w:szCs w:val="28"/>
          <w:lang w:bidi="ar"/>
        </w:rPr>
        <w:t>可依据企业破产法的相关规定向人民法院提起</w:t>
      </w:r>
      <w:r>
        <w:rPr>
          <w:rFonts w:hint="eastAsia" w:ascii="仿宋" w:hAnsi="仿宋" w:eastAsia="仿宋" w:cs="仿宋"/>
          <w:color w:val="000000"/>
          <w:kern w:val="0"/>
          <w:sz w:val="28"/>
          <w:szCs w:val="28"/>
          <w:lang w:bidi="ar"/>
        </w:rPr>
        <w:t>债权确认</w:t>
      </w:r>
      <w:r>
        <w:rPr>
          <w:rFonts w:ascii="仿宋" w:hAnsi="仿宋" w:eastAsia="仿宋" w:cs="仿宋"/>
          <w:color w:val="000000"/>
          <w:kern w:val="0"/>
          <w:sz w:val="28"/>
          <w:szCs w:val="28"/>
          <w:lang w:bidi="ar"/>
        </w:rPr>
        <w:t>诉讼。</w:t>
      </w:r>
    </w:p>
    <w:p w14:paraId="23923BDD">
      <w:pPr>
        <w:widowControl/>
        <w:adjustRightInd w:val="0"/>
        <w:snapToGrid w:val="0"/>
        <w:spacing w:before="156" w:beforeLines="50" w:after="156" w:afterLines="50" w:line="480" w:lineRule="exact"/>
        <w:jc w:val="left"/>
        <w:rPr>
          <w:rFonts w:hint="eastAsia" w:ascii="仿宋" w:hAnsi="仿宋" w:eastAsia="仿宋" w:cs="仿宋"/>
          <w:b/>
          <w:bCs/>
          <w:color w:val="000000"/>
          <w:kern w:val="0"/>
          <w:sz w:val="28"/>
          <w:szCs w:val="28"/>
          <w:lang w:bidi="ar"/>
        </w:rPr>
      </w:pPr>
    </w:p>
    <w:p w14:paraId="092B5B57">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特别说明：</w:t>
      </w:r>
    </w:p>
    <w:p w14:paraId="67C2A026">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1.请各债权人将债权申报材料的扫描版发送至管理人邮箱</w:t>
      </w:r>
    </w:p>
    <w:p w14:paraId="67F2103F">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xuhou@gdbclawfirm.com。</w:t>
      </w:r>
    </w:p>
    <w:p w14:paraId="78438A86">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2．根据企业破产法相关规定，附利息的债权自破产申请受理日停止计息。因</w:t>
      </w:r>
      <w:r>
        <w:rPr>
          <w:rFonts w:hint="eastAsia" w:ascii="仿宋" w:hAnsi="仿宋" w:eastAsia="仿宋" w:cs="仿宋"/>
          <w:color w:val="000000"/>
          <w:kern w:val="0"/>
          <w:sz w:val="28"/>
          <w:szCs w:val="28"/>
          <w:lang w:eastAsia="zh-CN" w:bidi="ar"/>
        </w:rPr>
        <w:t>达利源公司</w:t>
      </w:r>
      <w:r>
        <w:rPr>
          <w:rFonts w:hint="eastAsia" w:ascii="仿宋" w:hAnsi="仿宋" w:eastAsia="仿宋" w:cs="仿宋"/>
          <w:color w:val="000000"/>
          <w:kern w:val="0"/>
          <w:sz w:val="28"/>
          <w:szCs w:val="28"/>
          <w:lang w:bidi="ar"/>
        </w:rPr>
        <w:t>于</w:t>
      </w:r>
      <w:r>
        <w:rPr>
          <w:rFonts w:hint="eastAsia" w:ascii="仿宋" w:hAnsi="仿宋" w:eastAsia="仿宋" w:cs="仿宋"/>
          <w:color w:val="000000"/>
          <w:kern w:val="0"/>
          <w:sz w:val="28"/>
          <w:szCs w:val="28"/>
          <w:lang w:eastAsia="zh-CN" w:bidi="ar"/>
        </w:rPr>
        <w:t>202</w:t>
      </w:r>
      <w:r>
        <w:rPr>
          <w:rFonts w:hint="eastAsia" w:ascii="仿宋" w:hAnsi="仿宋" w:eastAsia="仿宋" w:cs="仿宋"/>
          <w:color w:val="000000"/>
          <w:kern w:val="0"/>
          <w:sz w:val="28"/>
          <w:szCs w:val="28"/>
          <w:lang w:val="en-US" w:eastAsia="zh-CN" w:bidi="ar"/>
        </w:rPr>
        <w:t>6</w:t>
      </w:r>
      <w:r>
        <w:rPr>
          <w:rFonts w:hint="eastAsia" w:ascii="仿宋" w:hAnsi="仿宋" w:eastAsia="仿宋" w:cs="仿宋"/>
          <w:color w:val="000000"/>
          <w:kern w:val="0"/>
          <w:sz w:val="28"/>
          <w:szCs w:val="28"/>
          <w:lang w:eastAsia="zh-CN" w:bidi="ar"/>
        </w:rPr>
        <w:t>年</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eastAsia="zh-CN" w:bidi="ar"/>
        </w:rPr>
        <w:t>月</w:t>
      </w:r>
      <w:r>
        <w:rPr>
          <w:rFonts w:hint="eastAsia" w:ascii="仿宋" w:hAnsi="仿宋" w:eastAsia="仿宋" w:cs="仿宋"/>
          <w:color w:val="000000"/>
          <w:kern w:val="0"/>
          <w:sz w:val="28"/>
          <w:szCs w:val="28"/>
          <w:lang w:val="en-US" w:eastAsia="zh-CN" w:bidi="ar"/>
        </w:rPr>
        <w:t>16</w:t>
      </w:r>
      <w:r>
        <w:rPr>
          <w:rFonts w:hint="eastAsia" w:ascii="仿宋" w:hAnsi="仿宋" w:eastAsia="仿宋" w:cs="仿宋"/>
          <w:color w:val="000000"/>
          <w:kern w:val="0"/>
          <w:sz w:val="28"/>
          <w:szCs w:val="28"/>
          <w:lang w:eastAsia="zh-CN" w:bidi="ar"/>
        </w:rPr>
        <w:t>日</w:t>
      </w:r>
      <w:r>
        <w:rPr>
          <w:rFonts w:hint="eastAsia" w:ascii="仿宋" w:hAnsi="仿宋" w:eastAsia="仿宋" w:cs="仿宋"/>
          <w:color w:val="000000"/>
          <w:kern w:val="0"/>
          <w:sz w:val="28"/>
          <w:szCs w:val="28"/>
          <w:lang w:bidi="ar"/>
        </w:rPr>
        <w:t>被法院受理破产</w:t>
      </w:r>
      <w:r>
        <w:rPr>
          <w:rFonts w:ascii="仿宋" w:hAnsi="仿宋" w:eastAsia="仿宋" w:cs="仿宋"/>
          <w:color w:val="000000"/>
          <w:kern w:val="0"/>
          <w:sz w:val="28"/>
          <w:szCs w:val="28"/>
          <w:lang w:bidi="ar"/>
        </w:rPr>
        <w:t>，债权人申报的债权利息统一计至</w:t>
      </w:r>
      <w:r>
        <w:rPr>
          <w:rFonts w:hint="eastAsia" w:ascii="仿宋" w:hAnsi="仿宋" w:eastAsia="仿宋" w:cs="仿宋"/>
          <w:color w:val="000000"/>
          <w:kern w:val="0"/>
          <w:sz w:val="28"/>
          <w:szCs w:val="28"/>
          <w:lang w:eastAsia="zh-CN" w:bidi="ar"/>
        </w:rPr>
        <w:t>2026年</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eastAsia="zh-CN" w:bidi="ar"/>
        </w:rPr>
        <w:t>月16日</w:t>
      </w:r>
      <w:r>
        <w:rPr>
          <w:rFonts w:ascii="仿宋" w:hAnsi="仿宋" w:eastAsia="仿宋" w:cs="仿宋"/>
          <w:color w:val="000000"/>
          <w:kern w:val="0"/>
          <w:sz w:val="28"/>
          <w:szCs w:val="28"/>
          <w:lang w:bidi="ar"/>
        </w:rPr>
        <w:t>（含当日）。</w:t>
      </w:r>
    </w:p>
    <w:p w14:paraId="46B96582">
      <w:pPr>
        <w:widowControl/>
        <w:adjustRightInd w:val="0"/>
        <w:snapToGrid w:val="0"/>
        <w:spacing w:before="156" w:beforeLines="50" w:after="156" w:afterLines="50" w:line="480" w:lineRule="exact"/>
        <w:jc w:val="left"/>
      </w:pPr>
      <w:r>
        <w:rPr>
          <w:rFonts w:ascii="仿宋" w:hAnsi="仿宋" w:eastAsia="仿宋" w:cs="仿宋"/>
          <w:b/>
          <w:bCs/>
          <w:color w:val="000000"/>
          <w:kern w:val="0"/>
          <w:sz w:val="28"/>
          <w:szCs w:val="28"/>
          <w:lang w:bidi="ar"/>
        </w:rPr>
        <w:t>附件：</w:t>
      </w:r>
    </w:p>
    <w:p w14:paraId="38AABBB1">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1.破产债权申报登记表</w:t>
      </w:r>
    </w:p>
    <w:p w14:paraId="7946B2DB">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2.债权申报资料接收记录单</w:t>
      </w:r>
    </w:p>
    <w:p w14:paraId="20DFBA18">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3.送达地址及收款账户确认书</w:t>
      </w:r>
    </w:p>
    <w:p w14:paraId="7E4F1875">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4.法定代表人（负责人）身份证明书</w:t>
      </w:r>
    </w:p>
    <w:p w14:paraId="21ADEB91">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5.授权委托书</w:t>
      </w:r>
    </w:p>
    <w:p w14:paraId="7957E595">
      <w:pPr>
        <w:widowControl/>
        <w:adjustRightInd w:val="0"/>
        <w:snapToGrid w:val="0"/>
        <w:spacing w:before="156" w:beforeLines="50" w:after="156" w:afterLines="50" w:line="480" w:lineRule="exact"/>
        <w:jc w:val="left"/>
      </w:pPr>
      <w:r>
        <w:rPr>
          <w:rFonts w:ascii="仿宋" w:hAnsi="仿宋" w:eastAsia="仿宋" w:cs="仿宋"/>
          <w:color w:val="000000"/>
          <w:kern w:val="0"/>
          <w:sz w:val="28"/>
          <w:szCs w:val="28"/>
          <w:lang w:bidi="ar"/>
        </w:rPr>
        <w:t>6.关于送达及表决方式的确认函</w:t>
      </w:r>
    </w:p>
    <w:p w14:paraId="32059790">
      <w:pPr>
        <w:widowControl/>
        <w:adjustRightInd w:val="0"/>
        <w:snapToGrid w:val="0"/>
        <w:spacing w:before="156" w:beforeLines="50" w:after="156" w:afterLines="50" w:line="480" w:lineRule="exact"/>
        <w:jc w:val="left"/>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7.申报债权承诺书</w:t>
      </w:r>
    </w:p>
    <w:p w14:paraId="62F367AB">
      <w:pPr>
        <w:widowControl/>
        <w:adjustRightInd w:val="0"/>
        <w:snapToGrid w:val="0"/>
        <w:spacing w:before="156" w:beforeLines="50" w:after="156" w:afterLines="50" w:line="480" w:lineRule="exact"/>
        <w:jc w:val="left"/>
      </w:pPr>
    </w:p>
    <w:p w14:paraId="4699CE40">
      <w:pPr>
        <w:widowControl/>
        <w:adjustRightInd w:val="0"/>
        <w:snapToGrid w:val="0"/>
        <w:spacing w:before="156" w:beforeLines="50" w:after="156" w:afterLines="50" w:line="480" w:lineRule="exact"/>
        <w:jc w:val="center"/>
      </w:pP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eastAsia="zh-CN" w:bidi="ar"/>
        </w:rPr>
        <w:t>深圳市达利源百货有限公司</w:t>
      </w:r>
      <w:r>
        <w:rPr>
          <w:rFonts w:ascii="仿宋" w:hAnsi="仿宋" w:eastAsia="仿宋" w:cs="仿宋"/>
          <w:color w:val="000000"/>
          <w:kern w:val="0"/>
          <w:sz w:val="28"/>
          <w:szCs w:val="28"/>
          <w:lang w:bidi="ar"/>
        </w:rPr>
        <w:t>管理人</w:t>
      </w:r>
    </w:p>
    <w:p w14:paraId="6BE0D569">
      <w:pPr>
        <w:widowControl/>
        <w:adjustRightInd w:val="0"/>
        <w:snapToGrid w:val="0"/>
        <w:spacing w:before="156" w:beforeLines="50" w:after="156" w:afterLines="50" w:line="480" w:lineRule="exact"/>
        <w:ind w:right="560"/>
        <w:jc w:val="righ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 xml:space="preserve">    </w:t>
      </w:r>
      <w:r>
        <w:rPr>
          <w:rFonts w:ascii="仿宋" w:hAnsi="仿宋" w:eastAsia="仿宋" w:cs="仿宋"/>
          <w:color w:val="000000"/>
          <w:kern w:val="0"/>
          <w:sz w:val="28"/>
          <w:szCs w:val="28"/>
          <w:lang w:bidi="ar"/>
        </w:rPr>
        <w:t>二〇二</w:t>
      </w:r>
      <w:r>
        <w:rPr>
          <w:rFonts w:hint="eastAsia" w:ascii="仿宋" w:hAnsi="仿宋" w:eastAsia="仿宋" w:cs="仿宋"/>
          <w:color w:val="000000"/>
          <w:kern w:val="0"/>
          <w:sz w:val="28"/>
          <w:szCs w:val="28"/>
          <w:lang w:val="en-US" w:eastAsia="zh-CN" w:bidi="ar"/>
        </w:rPr>
        <w:t>六</w:t>
      </w:r>
      <w:r>
        <w:rPr>
          <w:rFonts w:ascii="仿宋" w:hAnsi="仿宋" w:eastAsia="仿宋" w:cs="仿宋"/>
          <w:color w:val="000000"/>
          <w:kern w:val="0"/>
          <w:sz w:val="28"/>
          <w:szCs w:val="28"/>
          <w:lang w:bidi="ar"/>
        </w:rPr>
        <w:t>年</w:t>
      </w:r>
      <w:r>
        <w:rPr>
          <w:rFonts w:hint="eastAsia" w:ascii="仿宋" w:hAnsi="仿宋" w:eastAsia="仿宋" w:cs="仿宋"/>
          <w:color w:val="000000"/>
          <w:kern w:val="0"/>
          <w:sz w:val="28"/>
          <w:szCs w:val="28"/>
          <w:lang w:val="en-US" w:eastAsia="zh-CN" w:bidi="ar"/>
        </w:rPr>
        <w:t>五</w:t>
      </w:r>
      <w:r>
        <w:rPr>
          <w:rFonts w:ascii="仿宋" w:hAnsi="仿宋" w:eastAsia="仿宋" w:cs="仿宋"/>
          <w:color w:val="000000"/>
          <w:kern w:val="0"/>
          <w:sz w:val="28"/>
          <w:szCs w:val="28"/>
          <w:lang w:bidi="ar"/>
        </w:rPr>
        <w:t>月</w:t>
      </w:r>
      <w:r>
        <w:rPr>
          <w:rFonts w:hint="eastAsia" w:ascii="仿宋" w:hAnsi="仿宋" w:eastAsia="仿宋" w:cs="仿宋"/>
          <w:color w:val="000000"/>
          <w:kern w:val="0"/>
          <w:sz w:val="28"/>
          <w:szCs w:val="28"/>
          <w:lang w:val="en-US" w:eastAsia="zh-CN" w:bidi="ar"/>
        </w:rPr>
        <w:t>十一</w:t>
      </w:r>
      <w:bookmarkStart w:id="0" w:name="_GoBack"/>
      <w:bookmarkEnd w:id="0"/>
      <w:r>
        <w:rPr>
          <w:rFonts w:ascii="仿宋" w:hAnsi="仿宋" w:eastAsia="仿宋" w:cs="仿宋"/>
          <w:color w:val="000000"/>
          <w:kern w:val="0"/>
          <w:sz w:val="28"/>
          <w:szCs w:val="28"/>
          <w:lang w:bidi="ar"/>
        </w:rPr>
        <w:t>日</w:t>
      </w:r>
    </w:p>
    <w:p w14:paraId="60CA2133">
      <w:pPr>
        <w:spacing w:line="560" w:lineRule="exact"/>
        <w:jc w:val="distribute"/>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lang w:eastAsia="zh-CN"/>
        </w:rPr>
        <w:t>深圳市达利源百货有限公司</w:t>
      </w:r>
      <w:r>
        <w:rPr>
          <w:rFonts w:hint="eastAsia" w:ascii="华文中宋" w:hAnsi="华文中宋" w:eastAsia="华文中宋" w:cs="华文中宋"/>
          <w:b/>
          <w:bCs/>
          <w:sz w:val="32"/>
          <w:szCs w:val="32"/>
        </w:rPr>
        <w:t>破产清算案</w:t>
      </w:r>
    </w:p>
    <w:p w14:paraId="45688EED">
      <w:pPr>
        <w:spacing w:line="560" w:lineRule="exact"/>
        <w:jc w:val="center"/>
        <w:rPr>
          <w:rFonts w:hint="eastAsia" w:ascii="华文中宋" w:hAnsi="华文中宋" w:eastAsia="华文中宋" w:cs="华文中宋"/>
          <w:b/>
          <w:bCs/>
          <w:spacing w:val="40"/>
          <w:sz w:val="32"/>
          <w:szCs w:val="32"/>
        </w:rPr>
      </w:pPr>
      <w:r>
        <w:rPr>
          <w:rFonts w:hint="eastAsia" w:ascii="华文中宋" w:hAnsi="华文中宋" w:eastAsia="华文中宋" w:cs="华文中宋"/>
          <w:b/>
          <w:bCs/>
          <w:spacing w:val="40"/>
          <w:sz w:val="32"/>
          <w:szCs w:val="32"/>
        </w:rPr>
        <w:t>破产债权申报登记表</w:t>
      </w:r>
    </w:p>
    <w:p w14:paraId="573FEC11">
      <w:pPr>
        <w:wordWrap w:val="0"/>
        <w:ind w:right="576"/>
        <w:rPr>
          <w:rFonts w:ascii="Times New Roman" w:hAnsi="Times New Roman" w:eastAsia="宋体" w:cs="Times New Roman"/>
          <w:b/>
          <w:sz w:val="24"/>
        </w:rPr>
      </w:pPr>
    </w:p>
    <w:p w14:paraId="4A503D70">
      <w:pPr>
        <w:wordWrap w:val="0"/>
        <w:ind w:right="576" w:firstLine="1928" w:firstLineChars="800"/>
        <w:rPr>
          <w:rFonts w:hint="eastAsia" w:ascii="宋体" w:hAnsi="宋体" w:eastAsia="宋体" w:cs="Times New Roman"/>
          <w:bCs/>
          <w:spacing w:val="30"/>
          <w:sz w:val="24"/>
        </w:rPr>
      </w:pPr>
      <w:r>
        <w:rPr>
          <w:rFonts w:ascii="Times New Roman" w:hAnsi="Times New Roman" w:eastAsia="宋体" w:cs="Times New Roman"/>
          <w:b/>
          <w:sz w:val="24"/>
        </w:rPr>
        <w:t xml:space="preserve">      </w:t>
      </w:r>
      <w:r>
        <w:rPr>
          <w:rFonts w:hint="eastAsia" w:ascii="Times New Roman" w:hAnsi="Times New Roman" w:eastAsia="宋体" w:cs="Times New Roman"/>
          <w:b/>
          <w:sz w:val="24"/>
        </w:rPr>
        <w:t xml:space="preserve">    </w:t>
      </w:r>
      <w:r>
        <w:rPr>
          <w:rFonts w:ascii="Times New Roman" w:hAnsi="Times New Roman" w:eastAsia="宋体" w:cs="Times New Roman"/>
          <w:b/>
          <w:sz w:val="24"/>
        </w:rPr>
        <w:t xml:space="preserve">    </w:t>
      </w:r>
      <w:r>
        <w:rPr>
          <w:rFonts w:hint="eastAsia" w:ascii="Times New Roman" w:hAnsi="Times New Roman" w:eastAsia="宋体" w:cs="Times New Roman"/>
          <w:b/>
          <w:sz w:val="24"/>
        </w:rPr>
        <w:t xml:space="preserve">                      </w:t>
      </w:r>
      <w:r>
        <w:rPr>
          <w:rFonts w:hint="eastAsia" w:ascii="宋体" w:hAnsi="宋体" w:eastAsia="宋体" w:cs="Times New Roman"/>
          <w:bCs/>
          <w:spacing w:val="30"/>
          <w:sz w:val="24"/>
        </w:rPr>
        <w:t>债权申报编号：【  】</w:t>
      </w:r>
    </w:p>
    <w:p w14:paraId="0351D5CC">
      <w:pPr>
        <w:wordWrap w:val="0"/>
        <w:ind w:right="576"/>
        <w:rPr>
          <w:rFonts w:hint="eastAsia" w:ascii="宋体" w:hAnsi="宋体" w:eastAsia="宋体" w:cs="Times New Roman"/>
          <w:bCs/>
          <w:spacing w:val="30"/>
          <w:sz w:val="24"/>
        </w:rPr>
      </w:pPr>
    </w:p>
    <w:tbl>
      <w:tblPr>
        <w:tblStyle w:val="4"/>
        <w:tblW w:w="0" w:type="auto"/>
        <w:jc w:val="center"/>
        <w:tblLayout w:type="fixed"/>
        <w:tblCellMar>
          <w:top w:w="0" w:type="dxa"/>
          <w:left w:w="108" w:type="dxa"/>
          <w:bottom w:w="0" w:type="dxa"/>
          <w:right w:w="108" w:type="dxa"/>
        </w:tblCellMar>
      </w:tblPr>
      <w:tblGrid>
        <w:gridCol w:w="1549"/>
        <w:gridCol w:w="1770"/>
        <w:gridCol w:w="580"/>
        <w:gridCol w:w="970"/>
        <w:gridCol w:w="1240"/>
        <w:gridCol w:w="995"/>
        <w:gridCol w:w="205"/>
        <w:gridCol w:w="1110"/>
        <w:gridCol w:w="1458"/>
      </w:tblGrid>
      <w:tr w14:paraId="09BFB97F">
        <w:tblPrEx>
          <w:tblCellMar>
            <w:top w:w="0" w:type="dxa"/>
            <w:left w:w="108" w:type="dxa"/>
            <w:bottom w:w="0" w:type="dxa"/>
            <w:right w:w="108" w:type="dxa"/>
          </w:tblCellMar>
        </w:tblPrEx>
        <w:trPr>
          <w:trHeight w:val="585" w:hRule="atLeast"/>
          <w:jc w:val="center"/>
        </w:trPr>
        <w:tc>
          <w:tcPr>
            <w:tcW w:w="1549" w:type="dxa"/>
            <w:vMerge w:val="restart"/>
            <w:tcBorders>
              <w:top w:val="single" w:color="auto" w:sz="4" w:space="0"/>
              <w:left w:val="single" w:color="auto" w:sz="4" w:space="0"/>
              <w:bottom w:val="single" w:color="auto" w:sz="4" w:space="0"/>
              <w:right w:val="single" w:color="auto" w:sz="4" w:space="0"/>
            </w:tcBorders>
            <w:vAlign w:val="center"/>
          </w:tcPr>
          <w:p w14:paraId="758399FF">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债权人</w:t>
            </w:r>
          </w:p>
          <w:p w14:paraId="54B7AFE4">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基本情况</w:t>
            </w:r>
          </w:p>
        </w:tc>
        <w:tc>
          <w:tcPr>
            <w:tcW w:w="1770" w:type="dxa"/>
            <w:tcBorders>
              <w:top w:val="single" w:color="auto" w:sz="4" w:space="0"/>
              <w:left w:val="single" w:color="auto" w:sz="4" w:space="0"/>
              <w:bottom w:val="single" w:color="auto" w:sz="4" w:space="0"/>
              <w:right w:val="single" w:color="auto" w:sz="4" w:space="0"/>
            </w:tcBorders>
            <w:vAlign w:val="center"/>
          </w:tcPr>
          <w:p w14:paraId="25E3B018">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债权人名称</w:t>
            </w:r>
          </w:p>
        </w:tc>
        <w:tc>
          <w:tcPr>
            <w:tcW w:w="6558" w:type="dxa"/>
            <w:gridSpan w:val="7"/>
            <w:tcBorders>
              <w:top w:val="single" w:color="auto" w:sz="4" w:space="0"/>
              <w:left w:val="single" w:color="auto" w:sz="4" w:space="0"/>
              <w:bottom w:val="single" w:color="auto" w:sz="4" w:space="0"/>
              <w:right w:val="single" w:color="auto" w:sz="4" w:space="0"/>
            </w:tcBorders>
            <w:vAlign w:val="center"/>
          </w:tcPr>
          <w:p w14:paraId="2AE762A2">
            <w:pPr>
              <w:autoSpaceDN w:val="0"/>
              <w:jc w:val="center"/>
              <w:textAlignment w:val="center"/>
              <w:rPr>
                <w:rFonts w:hint="eastAsia" w:ascii="宋体" w:hAnsi="宋体" w:eastAsia="宋体" w:cs="Times New Roman"/>
                <w:color w:val="000000"/>
                <w:szCs w:val="21"/>
              </w:rPr>
            </w:pPr>
          </w:p>
        </w:tc>
      </w:tr>
      <w:tr w14:paraId="3FE5110F">
        <w:tblPrEx>
          <w:tblCellMar>
            <w:top w:w="0" w:type="dxa"/>
            <w:left w:w="108" w:type="dxa"/>
            <w:bottom w:w="0" w:type="dxa"/>
            <w:right w:w="108" w:type="dxa"/>
          </w:tblCellMar>
        </w:tblPrEx>
        <w:trPr>
          <w:trHeight w:val="531" w:hRule="atLeast"/>
          <w:jc w:val="center"/>
        </w:trPr>
        <w:tc>
          <w:tcPr>
            <w:tcW w:w="1549" w:type="dxa"/>
            <w:vMerge w:val="continue"/>
            <w:tcBorders>
              <w:top w:val="single" w:color="auto" w:sz="4" w:space="0"/>
              <w:left w:val="single" w:color="auto" w:sz="4" w:space="0"/>
              <w:bottom w:val="single" w:color="auto" w:sz="4" w:space="0"/>
              <w:right w:val="single" w:color="auto" w:sz="4" w:space="0"/>
            </w:tcBorders>
            <w:vAlign w:val="center"/>
          </w:tcPr>
          <w:p w14:paraId="1B3BEC0B">
            <w:pPr>
              <w:autoSpaceDN w:val="0"/>
              <w:jc w:val="center"/>
              <w:textAlignment w:val="center"/>
              <w:rPr>
                <w:rFonts w:hint="eastAsia" w:ascii="宋体" w:hAnsi="宋体" w:eastAsia="宋体" w:cs="Times New Roman"/>
                <w:color w:val="000000"/>
                <w:szCs w:val="21"/>
              </w:rPr>
            </w:pPr>
          </w:p>
        </w:tc>
        <w:tc>
          <w:tcPr>
            <w:tcW w:w="1770" w:type="dxa"/>
            <w:tcBorders>
              <w:top w:val="single" w:color="auto" w:sz="4" w:space="0"/>
              <w:left w:val="single" w:color="auto" w:sz="4" w:space="0"/>
              <w:bottom w:val="single" w:color="auto" w:sz="4" w:space="0"/>
              <w:right w:val="single" w:color="auto" w:sz="4" w:space="0"/>
            </w:tcBorders>
            <w:vAlign w:val="center"/>
          </w:tcPr>
          <w:p w14:paraId="64DB3098">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联系地址</w:t>
            </w:r>
          </w:p>
        </w:tc>
        <w:tc>
          <w:tcPr>
            <w:tcW w:w="3990" w:type="dxa"/>
            <w:gridSpan w:val="5"/>
            <w:tcBorders>
              <w:top w:val="single" w:color="auto" w:sz="4" w:space="0"/>
              <w:left w:val="single" w:color="auto" w:sz="4" w:space="0"/>
              <w:bottom w:val="single" w:color="auto" w:sz="4" w:space="0"/>
              <w:right w:val="single" w:color="auto" w:sz="4" w:space="0"/>
            </w:tcBorders>
            <w:vAlign w:val="center"/>
          </w:tcPr>
          <w:p w14:paraId="47E425D0">
            <w:pPr>
              <w:autoSpaceDN w:val="0"/>
              <w:jc w:val="center"/>
              <w:textAlignment w:val="center"/>
              <w:rPr>
                <w:rFonts w:hint="eastAsia" w:ascii="宋体" w:hAnsi="宋体" w:eastAsia="宋体" w:cs="Times New Roman"/>
                <w:color w:val="00000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168B7A4D">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邮政编码</w:t>
            </w:r>
          </w:p>
        </w:tc>
        <w:tc>
          <w:tcPr>
            <w:tcW w:w="1458" w:type="dxa"/>
            <w:tcBorders>
              <w:top w:val="single" w:color="auto" w:sz="4" w:space="0"/>
              <w:left w:val="single" w:color="auto" w:sz="4" w:space="0"/>
              <w:bottom w:val="single" w:color="auto" w:sz="4" w:space="0"/>
              <w:right w:val="single" w:color="auto" w:sz="4" w:space="0"/>
            </w:tcBorders>
            <w:vAlign w:val="center"/>
          </w:tcPr>
          <w:p w14:paraId="7FDF985C">
            <w:pPr>
              <w:autoSpaceDN w:val="0"/>
              <w:jc w:val="center"/>
              <w:textAlignment w:val="center"/>
              <w:rPr>
                <w:rFonts w:hint="eastAsia" w:ascii="宋体" w:hAnsi="宋体" w:eastAsia="宋体" w:cs="Times New Roman"/>
                <w:color w:val="000000"/>
                <w:szCs w:val="21"/>
              </w:rPr>
            </w:pPr>
          </w:p>
        </w:tc>
      </w:tr>
      <w:tr w14:paraId="337901BB">
        <w:tblPrEx>
          <w:tblCellMar>
            <w:top w:w="0" w:type="dxa"/>
            <w:left w:w="108" w:type="dxa"/>
            <w:bottom w:w="0" w:type="dxa"/>
            <w:right w:w="108" w:type="dxa"/>
          </w:tblCellMar>
        </w:tblPrEx>
        <w:trPr>
          <w:trHeight w:val="567" w:hRule="atLeast"/>
          <w:jc w:val="center"/>
        </w:trPr>
        <w:tc>
          <w:tcPr>
            <w:tcW w:w="1549" w:type="dxa"/>
            <w:vMerge w:val="continue"/>
            <w:tcBorders>
              <w:top w:val="single" w:color="auto" w:sz="4" w:space="0"/>
              <w:left w:val="single" w:color="auto" w:sz="4" w:space="0"/>
              <w:bottom w:val="single" w:color="auto" w:sz="4" w:space="0"/>
              <w:right w:val="single" w:color="auto" w:sz="4" w:space="0"/>
            </w:tcBorders>
            <w:vAlign w:val="center"/>
          </w:tcPr>
          <w:p w14:paraId="51CC4E3B">
            <w:pPr>
              <w:autoSpaceDN w:val="0"/>
              <w:jc w:val="center"/>
              <w:textAlignment w:val="center"/>
              <w:rPr>
                <w:rFonts w:hint="eastAsia" w:ascii="宋体" w:hAnsi="宋体" w:eastAsia="宋体" w:cs="Times New Roman"/>
                <w:color w:val="000000"/>
                <w:szCs w:val="21"/>
              </w:rPr>
            </w:pPr>
          </w:p>
        </w:tc>
        <w:tc>
          <w:tcPr>
            <w:tcW w:w="1770" w:type="dxa"/>
            <w:tcBorders>
              <w:top w:val="single" w:color="auto" w:sz="4" w:space="0"/>
              <w:left w:val="single" w:color="auto" w:sz="4" w:space="0"/>
              <w:bottom w:val="single" w:color="auto" w:sz="4" w:space="0"/>
              <w:right w:val="single" w:color="auto" w:sz="4" w:space="0"/>
            </w:tcBorders>
            <w:vAlign w:val="center"/>
          </w:tcPr>
          <w:p w14:paraId="25E208D9">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法定代表人</w:t>
            </w: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6B7A3762">
            <w:pPr>
              <w:autoSpaceDN w:val="0"/>
              <w:jc w:val="center"/>
              <w:textAlignment w:val="center"/>
              <w:rPr>
                <w:rFonts w:hint="eastAsia" w:ascii="宋体" w:hAnsi="宋体" w:eastAsia="宋体" w:cs="Times New Roman"/>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4AABA08A">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职务</w:t>
            </w: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353AA460">
            <w:pPr>
              <w:autoSpaceDN w:val="0"/>
              <w:jc w:val="center"/>
              <w:textAlignment w:val="center"/>
              <w:rPr>
                <w:rFonts w:hint="eastAsia" w:ascii="宋体" w:hAnsi="宋体" w:eastAsia="宋体" w:cs="Times New Roman"/>
                <w:color w:val="00000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25C0D357">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联系电话</w:t>
            </w:r>
          </w:p>
        </w:tc>
        <w:tc>
          <w:tcPr>
            <w:tcW w:w="1458" w:type="dxa"/>
            <w:tcBorders>
              <w:top w:val="single" w:color="auto" w:sz="4" w:space="0"/>
              <w:left w:val="single" w:color="auto" w:sz="4" w:space="0"/>
              <w:bottom w:val="single" w:color="auto" w:sz="4" w:space="0"/>
              <w:right w:val="single" w:color="auto" w:sz="4" w:space="0"/>
            </w:tcBorders>
            <w:vAlign w:val="center"/>
          </w:tcPr>
          <w:p w14:paraId="717869A0">
            <w:pPr>
              <w:autoSpaceDN w:val="0"/>
              <w:jc w:val="center"/>
              <w:textAlignment w:val="center"/>
              <w:rPr>
                <w:rFonts w:hint="eastAsia" w:ascii="宋体" w:hAnsi="宋体" w:eastAsia="宋体" w:cs="Times New Roman"/>
                <w:color w:val="000000"/>
                <w:szCs w:val="21"/>
              </w:rPr>
            </w:pPr>
          </w:p>
        </w:tc>
      </w:tr>
      <w:tr w14:paraId="69BADA70">
        <w:tblPrEx>
          <w:tblCellMar>
            <w:top w:w="0" w:type="dxa"/>
            <w:left w:w="108" w:type="dxa"/>
            <w:bottom w:w="0" w:type="dxa"/>
            <w:right w:w="108" w:type="dxa"/>
          </w:tblCellMar>
        </w:tblPrEx>
        <w:trPr>
          <w:trHeight w:val="610" w:hRule="atLeast"/>
          <w:jc w:val="center"/>
        </w:trPr>
        <w:tc>
          <w:tcPr>
            <w:tcW w:w="1549" w:type="dxa"/>
            <w:vMerge w:val="restart"/>
            <w:tcBorders>
              <w:top w:val="single" w:color="auto" w:sz="4" w:space="0"/>
              <w:left w:val="single" w:color="auto" w:sz="4" w:space="0"/>
              <w:bottom w:val="single" w:color="auto" w:sz="4" w:space="0"/>
              <w:right w:val="single" w:color="auto" w:sz="4" w:space="0"/>
            </w:tcBorders>
            <w:vAlign w:val="center"/>
          </w:tcPr>
          <w:p w14:paraId="44443E45">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授权委托</w:t>
            </w:r>
            <w:r>
              <w:rPr>
                <w:rFonts w:ascii="宋体" w:hAnsi="宋体" w:eastAsia="宋体" w:cs="Times New Roman"/>
                <w:color w:val="000000"/>
                <w:szCs w:val="21"/>
              </w:rPr>
              <w:t>代理人</w:t>
            </w:r>
            <w:r>
              <w:rPr>
                <w:rFonts w:hint="eastAsia" w:ascii="宋体" w:hAnsi="宋体" w:eastAsia="宋体" w:cs="Times New Roman"/>
                <w:color w:val="000000"/>
                <w:szCs w:val="21"/>
              </w:rPr>
              <w:t>基本情况</w:t>
            </w:r>
          </w:p>
        </w:tc>
        <w:tc>
          <w:tcPr>
            <w:tcW w:w="1770" w:type="dxa"/>
            <w:tcBorders>
              <w:top w:val="single" w:color="auto" w:sz="4" w:space="0"/>
              <w:left w:val="single" w:color="auto" w:sz="4" w:space="0"/>
              <w:bottom w:val="single" w:color="auto" w:sz="4" w:space="0"/>
              <w:right w:val="single" w:color="auto" w:sz="4" w:space="0"/>
            </w:tcBorders>
            <w:vAlign w:val="center"/>
          </w:tcPr>
          <w:p w14:paraId="0915C705">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姓名</w:t>
            </w: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2380B826">
            <w:pPr>
              <w:autoSpaceDN w:val="0"/>
              <w:jc w:val="center"/>
              <w:textAlignment w:val="center"/>
              <w:rPr>
                <w:rFonts w:hint="eastAsia" w:ascii="宋体" w:hAnsi="宋体" w:eastAsia="宋体" w:cs="Times New Roman"/>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1C255F86">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联系电话</w:t>
            </w: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60CE69B9">
            <w:pPr>
              <w:autoSpaceDN w:val="0"/>
              <w:jc w:val="center"/>
              <w:textAlignment w:val="center"/>
              <w:rPr>
                <w:rFonts w:hint="eastAsia" w:ascii="宋体" w:hAnsi="宋体" w:eastAsia="宋体" w:cs="Times New Roman"/>
                <w:color w:val="000000"/>
                <w:szCs w:val="21"/>
              </w:rPr>
            </w:pPr>
          </w:p>
        </w:tc>
      </w:tr>
      <w:tr w14:paraId="7F529212">
        <w:tblPrEx>
          <w:tblCellMar>
            <w:top w:w="0" w:type="dxa"/>
            <w:left w:w="108" w:type="dxa"/>
            <w:bottom w:w="0" w:type="dxa"/>
            <w:right w:w="108" w:type="dxa"/>
          </w:tblCellMar>
        </w:tblPrEx>
        <w:trPr>
          <w:trHeight w:val="573" w:hRule="atLeast"/>
          <w:jc w:val="center"/>
        </w:trPr>
        <w:tc>
          <w:tcPr>
            <w:tcW w:w="1549" w:type="dxa"/>
            <w:vMerge w:val="continue"/>
            <w:tcBorders>
              <w:top w:val="single" w:color="auto" w:sz="4" w:space="0"/>
              <w:left w:val="single" w:color="auto" w:sz="4" w:space="0"/>
              <w:bottom w:val="single" w:color="auto" w:sz="4" w:space="0"/>
              <w:right w:val="single" w:color="auto" w:sz="4" w:space="0"/>
            </w:tcBorders>
            <w:vAlign w:val="center"/>
          </w:tcPr>
          <w:p w14:paraId="405ADAAC">
            <w:pPr>
              <w:autoSpaceDN w:val="0"/>
              <w:jc w:val="center"/>
              <w:textAlignment w:val="center"/>
              <w:rPr>
                <w:rFonts w:hint="eastAsia" w:ascii="宋体" w:hAnsi="宋体" w:eastAsia="宋体" w:cs="Times New Roman"/>
                <w:color w:val="000000"/>
                <w:szCs w:val="21"/>
              </w:rPr>
            </w:pPr>
          </w:p>
        </w:tc>
        <w:tc>
          <w:tcPr>
            <w:tcW w:w="1770" w:type="dxa"/>
            <w:tcBorders>
              <w:top w:val="single" w:color="auto" w:sz="4" w:space="0"/>
              <w:left w:val="single" w:color="auto" w:sz="4" w:space="0"/>
              <w:bottom w:val="single" w:color="auto" w:sz="4" w:space="0"/>
              <w:right w:val="single" w:color="auto" w:sz="4" w:space="0"/>
            </w:tcBorders>
            <w:vAlign w:val="center"/>
          </w:tcPr>
          <w:p w14:paraId="7883C61B">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姓名</w:t>
            </w: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725400E7">
            <w:pPr>
              <w:autoSpaceDN w:val="0"/>
              <w:jc w:val="center"/>
              <w:textAlignment w:val="center"/>
              <w:rPr>
                <w:rFonts w:hint="eastAsia" w:ascii="宋体" w:hAnsi="宋体" w:eastAsia="宋体" w:cs="Times New Roman"/>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1BB38AF1">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联系电话</w:t>
            </w: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51E5FE1D">
            <w:pPr>
              <w:autoSpaceDN w:val="0"/>
              <w:jc w:val="center"/>
              <w:textAlignment w:val="center"/>
              <w:rPr>
                <w:rFonts w:hint="eastAsia" w:ascii="宋体" w:hAnsi="宋体" w:eastAsia="宋体" w:cs="Times New Roman"/>
                <w:color w:val="000000"/>
                <w:szCs w:val="21"/>
              </w:rPr>
            </w:pPr>
          </w:p>
        </w:tc>
      </w:tr>
      <w:tr w14:paraId="2940A0D1">
        <w:tblPrEx>
          <w:tblCellMar>
            <w:top w:w="0" w:type="dxa"/>
            <w:left w:w="108" w:type="dxa"/>
            <w:bottom w:w="0" w:type="dxa"/>
            <w:right w:w="108" w:type="dxa"/>
          </w:tblCellMar>
        </w:tblPrEx>
        <w:trPr>
          <w:trHeight w:val="576" w:hRule="atLeast"/>
          <w:jc w:val="center"/>
        </w:trPr>
        <w:tc>
          <w:tcPr>
            <w:tcW w:w="1549" w:type="dxa"/>
            <w:vMerge w:val="restart"/>
            <w:tcBorders>
              <w:top w:val="single" w:color="auto" w:sz="4" w:space="0"/>
              <w:left w:val="single" w:color="auto" w:sz="4" w:space="0"/>
              <w:right w:val="single" w:color="auto" w:sz="4" w:space="0"/>
            </w:tcBorders>
            <w:vAlign w:val="center"/>
          </w:tcPr>
          <w:p w14:paraId="1DBAC031">
            <w:pPr>
              <w:autoSpaceDN w:val="0"/>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申报债权</w:t>
            </w:r>
          </w:p>
          <w:p w14:paraId="206BD0D3">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总</w:t>
            </w:r>
            <w:r>
              <w:rPr>
                <w:rFonts w:ascii="宋体" w:hAnsi="宋体" w:eastAsia="宋体" w:cs="Times New Roman"/>
                <w:color w:val="000000"/>
                <w:szCs w:val="21"/>
              </w:rPr>
              <w:t>额</w:t>
            </w:r>
          </w:p>
        </w:tc>
        <w:tc>
          <w:tcPr>
            <w:tcW w:w="1770" w:type="dxa"/>
            <w:vMerge w:val="restart"/>
            <w:tcBorders>
              <w:top w:val="single" w:color="auto" w:sz="4" w:space="0"/>
              <w:left w:val="single" w:color="auto" w:sz="4" w:space="0"/>
              <w:right w:val="single" w:color="auto" w:sz="4" w:space="0"/>
            </w:tcBorders>
            <w:vAlign w:val="center"/>
          </w:tcPr>
          <w:p w14:paraId="6336EAE5">
            <w:pPr>
              <w:autoSpaceDN w:val="0"/>
              <w:jc w:val="center"/>
              <w:textAlignment w:val="center"/>
              <w:rPr>
                <w:rFonts w:hint="eastAsia" w:ascii="宋体" w:hAnsi="宋体" w:eastAsia="宋体" w:cs="Times New Roman"/>
                <w:color w:val="000000"/>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4CDE2E87">
            <w:pPr>
              <w:autoSpaceDN w:val="0"/>
              <w:jc w:val="center"/>
              <w:textAlignment w:val="center"/>
              <w:rPr>
                <w:rFonts w:hint="eastAsia" w:ascii="宋体" w:hAnsi="宋体" w:eastAsia="宋体" w:cs="Times New Roman"/>
                <w:color w:val="000000"/>
                <w:szCs w:val="21"/>
              </w:rPr>
            </w:pPr>
            <w:r>
              <w:rPr>
                <w:rFonts w:hint="eastAsia" w:ascii="Times New Roman" w:hAnsi="Times New Roman" w:eastAsia="宋体" w:cs="Times New Roman"/>
                <w:szCs w:val="21"/>
              </w:rPr>
              <w:t>债权本金</w:t>
            </w:r>
          </w:p>
        </w:tc>
        <w:tc>
          <w:tcPr>
            <w:tcW w:w="2235" w:type="dxa"/>
            <w:gridSpan w:val="2"/>
            <w:tcBorders>
              <w:top w:val="single" w:color="auto" w:sz="4" w:space="0"/>
              <w:left w:val="single" w:color="auto" w:sz="4" w:space="0"/>
              <w:bottom w:val="single" w:color="auto" w:sz="4" w:space="0"/>
              <w:right w:val="single" w:color="auto" w:sz="4" w:space="0"/>
            </w:tcBorders>
            <w:vAlign w:val="center"/>
          </w:tcPr>
          <w:p w14:paraId="02ABDAFF">
            <w:pPr>
              <w:autoSpaceDN w:val="0"/>
              <w:jc w:val="center"/>
              <w:textAlignment w:val="center"/>
              <w:rPr>
                <w:rFonts w:hint="eastAsia" w:ascii="宋体" w:hAnsi="宋体" w:eastAsia="宋体" w:cs="Times New Roman"/>
                <w:color w:val="000000"/>
                <w:szCs w:val="21"/>
              </w:rPr>
            </w:pPr>
          </w:p>
        </w:tc>
        <w:tc>
          <w:tcPr>
            <w:tcW w:w="2773" w:type="dxa"/>
            <w:gridSpan w:val="3"/>
            <w:tcBorders>
              <w:top w:val="single" w:color="auto" w:sz="4" w:space="0"/>
              <w:left w:val="single" w:color="auto" w:sz="4" w:space="0"/>
              <w:bottom w:val="single" w:color="auto" w:sz="4" w:space="0"/>
              <w:right w:val="single" w:color="auto" w:sz="4" w:space="0"/>
            </w:tcBorders>
            <w:vAlign w:val="center"/>
          </w:tcPr>
          <w:p w14:paraId="15FD15F9">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利息计算依据</w:t>
            </w:r>
          </w:p>
        </w:tc>
      </w:tr>
      <w:tr w14:paraId="3E7D475E">
        <w:tblPrEx>
          <w:tblCellMar>
            <w:top w:w="0" w:type="dxa"/>
            <w:left w:w="108" w:type="dxa"/>
            <w:bottom w:w="0" w:type="dxa"/>
            <w:right w:w="108" w:type="dxa"/>
          </w:tblCellMar>
        </w:tblPrEx>
        <w:trPr>
          <w:trHeight w:val="605" w:hRule="atLeast"/>
          <w:jc w:val="center"/>
        </w:trPr>
        <w:tc>
          <w:tcPr>
            <w:tcW w:w="1549" w:type="dxa"/>
            <w:vMerge w:val="continue"/>
            <w:tcBorders>
              <w:left w:val="single" w:color="auto" w:sz="4" w:space="0"/>
              <w:right w:val="single" w:color="auto" w:sz="4" w:space="0"/>
            </w:tcBorders>
            <w:vAlign w:val="center"/>
          </w:tcPr>
          <w:p w14:paraId="2F66349D">
            <w:pPr>
              <w:jc w:val="center"/>
              <w:rPr>
                <w:rFonts w:ascii="Times New Roman" w:hAnsi="Times New Roman" w:eastAsia="宋体" w:cs="Times New Roman"/>
                <w:szCs w:val="21"/>
              </w:rPr>
            </w:pPr>
          </w:p>
        </w:tc>
        <w:tc>
          <w:tcPr>
            <w:tcW w:w="1770" w:type="dxa"/>
            <w:vMerge w:val="continue"/>
            <w:tcBorders>
              <w:left w:val="single" w:color="auto" w:sz="4" w:space="0"/>
              <w:right w:val="single" w:color="auto" w:sz="4" w:space="0"/>
            </w:tcBorders>
            <w:vAlign w:val="center"/>
          </w:tcPr>
          <w:p w14:paraId="7EFD37D5">
            <w:pPr>
              <w:autoSpaceDN w:val="0"/>
              <w:jc w:val="center"/>
              <w:textAlignment w:val="center"/>
              <w:rPr>
                <w:rFonts w:hint="eastAsia" w:ascii="宋体" w:hAnsi="宋体" w:eastAsia="宋体" w:cs="Times New Roman"/>
                <w:color w:val="000000"/>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5353ED8C">
            <w:pPr>
              <w:autoSpaceDN w:val="0"/>
              <w:jc w:val="center"/>
              <w:textAlignment w:val="center"/>
              <w:rPr>
                <w:rFonts w:hint="eastAsia" w:ascii="宋体" w:hAnsi="宋体" w:eastAsia="宋体" w:cs="Times New Roman"/>
                <w:color w:val="000000"/>
                <w:szCs w:val="21"/>
              </w:rPr>
            </w:pPr>
            <w:r>
              <w:rPr>
                <w:rFonts w:hint="eastAsia" w:ascii="Times New Roman" w:hAnsi="Times New Roman" w:eastAsia="宋体" w:cs="Times New Roman"/>
                <w:szCs w:val="21"/>
              </w:rPr>
              <w:t>债权利息</w:t>
            </w:r>
          </w:p>
        </w:tc>
        <w:tc>
          <w:tcPr>
            <w:tcW w:w="2235" w:type="dxa"/>
            <w:gridSpan w:val="2"/>
            <w:tcBorders>
              <w:top w:val="single" w:color="auto" w:sz="4" w:space="0"/>
              <w:left w:val="single" w:color="auto" w:sz="4" w:space="0"/>
              <w:bottom w:val="single" w:color="auto" w:sz="4" w:space="0"/>
              <w:right w:val="single" w:color="auto" w:sz="4" w:space="0"/>
            </w:tcBorders>
            <w:vAlign w:val="center"/>
          </w:tcPr>
          <w:p w14:paraId="55CD07C6">
            <w:pPr>
              <w:autoSpaceDN w:val="0"/>
              <w:jc w:val="center"/>
              <w:textAlignment w:val="center"/>
              <w:rPr>
                <w:rFonts w:hint="eastAsia" w:ascii="宋体" w:hAnsi="宋体" w:eastAsia="宋体" w:cs="Times New Roman"/>
                <w:color w:val="000000"/>
                <w:szCs w:val="21"/>
              </w:rPr>
            </w:pPr>
          </w:p>
        </w:tc>
        <w:tc>
          <w:tcPr>
            <w:tcW w:w="2773" w:type="dxa"/>
            <w:gridSpan w:val="3"/>
            <w:vMerge w:val="restart"/>
            <w:tcBorders>
              <w:top w:val="single" w:color="auto" w:sz="4" w:space="0"/>
              <w:left w:val="single" w:color="auto" w:sz="4" w:space="0"/>
              <w:bottom w:val="single" w:color="auto" w:sz="4" w:space="0"/>
              <w:right w:val="single" w:color="auto" w:sz="4" w:space="0"/>
            </w:tcBorders>
            <w:vAlign w:val="center"/>
          </w:tcPr>
          <w:p w14:paraId="35B010B2">
            <w:pPr>
              <w:autoSpaceDN w:val="0"/>
              <w:jc w:val="center"/>
              <w:textAlignment w:val="center"/>
              <w:rPr>
                <w:rFonts w:hint="eastAsia" w:ascii="宋体" w:hAnsi="宋体" w:eastAsia="宋体" w:cs="Times New Roman"/>
                <w:color w:val="000000"/>
                <w:szCs w:val="21"/>
              </w:rPr>
            </w:pPr>
          </w:p>
        </w:tc>
      </w:tr>
      <w:tr w14:paraId="178B7F6E">
        <w:tblPrEx>
          <w:tblCellMar>
            <w:top w:w="0" w:type="dxa"/>
            <w:left w:w="108" w:type="dxa"/>
            <w:bottom w:w="0" w:type="dxa"/>
            <w:right w:w="108" w:type="dxa"/>
          </w:tblCellMar>
        </w:tblPrEx>
        <w:trPr>
          <w:trHeight w:val="566" w:hRule="atLeast"/>
          <w:jc w:val="center"/>
        </w:trPr>
        <w:tc>
          <w:tcPr>
            <w:tcW w:w="1549" w:type="dxa"/>
            <w:vMerge w:val="continue"/>
            <w:tcBorders>
              <w:left w:val="single" w:color="auto" w:sz="4" w:space="0"/>
              <w:bottom w:val="single" w:color="auto" w:sz="4" w:space="0"/>
              <w:right w:val="single" w:color="auto" w:sz="4" w:space="0"/>
            </w:tcBorders>
            <w:vAlign w:val="center"/>
          </w:tcPr>
          <w:p w14:paraId="6727BEA8">
            <w:pPr>
              <w:jc w:val="center"/>
              <w:rPr>
                <w:rFonts w:ascii="Times New Roman" w:hAnsi="Times New Roman" w:eastAsia="宋体" w:cs="Times New Roman"/>
                <w:szCs w:val="21"/>
              </w:rPr>
            </w:pPr>
          </w:p>
        </w:tc>
        <w:tc>
          <w:tcPr>
            <w:tcW w:w="1770" w:type="dxa"/>
            <w:vMerge w:val="continue"/>
            <w:tcBorders>
              <w:left w:val="single" w:color="auto" w:sz="4" w:space="0"/>
              <w:bottom w:val="single" w:color="auto" w:sz="4" w:space="0"/>
              <w:right w:val="single" w:color="auto" w:sz="4" w:space="0"/>
            </w:tcBorders>
            <w:vAlign w:val="center"/>
          </w:tcPr>
          <w:p w14:paraId="7ACA273E">
            <w:pPr>
              <w:autoSpaceDN w:val="0"/>
              <w:jc w:val="center"/>
              <w:textAlignment w:val="center"/>
              <w:rPr>
                <w:rFonts w:hint="eastAsia" w:ascii="宋体" w:hAnsi="宋体" w:eastAsia="宋体" w:cs="Times New Roman"/>
                <w:color w:val="000000"/>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14:paraId="38506B29">
            <w:pPr>
              <w:autoSpaceDN w:val="0"/>
              <w:jc w:val="center"/>
              <w:textAlignment w:val="center"/>
              <w:rPr>
                <w:rFonts w:hint="eastAsia" w:ascii="宋体" w:hAnsi="宋体" w:eastAsia="宋体" w:cs="Times New Roman"/>
                <w:color w:val="000000"/>
                <w:szCs w:val="21"/>
              </w:rPr>
            </w:pPr>
            <w:r>
              <w:rPr>
                <w:rFonts w:hint="eastAsia" w:ascii="Times New Roman" w:hAnsi="Times New Roman" w:eastAsia="宋体" w:cs="Times New Roman"/>
                <w:szCs w:val="21"/>
              </w:rPr>
              <w:t>其他损失</w:t>
            </w:r>
          </w:p>
        </w:tc>
        <w:tc>
          <w:tcPr>
            <w:tcW w:w="2235" w:type="dxa"/>
            <w:gridSpan w:val="2"/>
            <w:tcBorders>
              <w:top w:val="single" w:color="auto" w:sz="4" w:space="0"/>
              <w:left w:val="single" w:color="auto" w:sz="4" w:space="0"/>
              <w:bottom w:val="single" w:color="auto" w:sz="4" w:space="0"/>
              <w:right w:val="single" w:color="auto" w:sz="4" w:space="0"/>
            </w:tcBorders>
            <w:vAlign w:val="center"/>
          </w:tcPr>
          <w:p w14:paraId="002BE4A2">
            <w:pPr>
              <w:autoSpaceDN w:val="0"/>
              <w:jc w:val="center"/>
              <w:textAlignment w:val="center"/>
              <w:rPr>
                <w:rFonts w:hint="eastAsia" w:ascii="宋体" w:hAnsi="宋体" w:eastAsia="宋体" w:cs="Times New Roman"/>
                <w:color w:val="000000"/>
                <w:szCs w:val="21"/>
              </w:rPr>
            </w:pPr>
          </w:p>
        </w:tc>
        <w:tc>
          <w:tcPr>
            <w:tcW w:w="2773" w:type="dxa"/>
            <w:gridSpan w:val="3"/>
            <w:vMerge w:val="continue"/>
            <w:tcBorders>
              <w:top w:val="single" w:color="auto" w:sz="4" w:space="0"/>
              <w:left w:val="single" w:color="auto" w:sz="4" w:space="0"/>
              <w:bottom w:val="single" w:color="auto" w:sz="4" w:space="0"/>
              <w:right w:val="single" w:color="auto" w:sz="4" w:space="0"/>
            </w:tcBorders>
            <w:vAlign w:val="center"/>
          </w:tcPr>
          <w:p w14:paraId="2EEEBB12">
            <w:pPr>
              <w:autoSpaceDN w:val="0"/>
              <w:jc w:val="center"/>
              <w:textAlignment w:val="center"/>
              <w:rPr>
                <w:rFonts w:hint="eastAsia" w:ascii="宋体" w:hAnsi="宋体" w:eastAsia="宋体" w:cs="Times New Roman"/>
                <w:color w:val="000000"/>
                <w:szCs w:val="21"/>
              </w:rPr>
            </w:pPr>
          </w:p>
        </w:tc>
      </w:tr>
      <w:tr w14:paraId="6825C273">
        <w:tblPrEx>
          <w:tblCellMar>
            <w:top w:w="0" w:type="dxa"/>
            <w:left w:w="108" w:type="dxa"/>
            <w:bottom w:w="0" w:type="dxa"/>
            <w:right w:w="108" w:type="dxa"/>
          </w:tblCellMar>
        </w:tblPrEx>
        <w:trPr>
          <w:trHeight w:val="490"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14:paraId="5DA45150">
            <w:pPr>
              <w:jc w:val="center"/>
              <w:rPr>
                <w:rFonts w:ascii="Times New Roman" w:hAnsi="Times New Roman" w:eastAsia="宋体" w:cs="Times New Roman"/>
                <w:szCs w:val="21"/>
              </w:rPr>
            </w:pPr>
            <w:r>
              <w:rPr>
                <w:rFonts w:hint="eastAsia" w:ascii="宋体" w:hAnsi="宋体" w:eastAsia="宋体" w:cs="Times New Roman"/>
                <w:color w:val="000000"/>
                <w:szCs w:val="21"/>
              </w:rPr>
              <w:t>申报债权性质</w:t>
            </w:r>
          </w:p>
        </w:tc>
        <w:tc>
          <w:tcPr>
            <w:tcW w:w="8328" w:type="dxa"/>
            <w:gridSpan w:val="8"/>
            <w:tcBorders>
              <w:top w:val="single" w:color="auto" w:sz="4" w:space="0"/>
              <w:left w:val="single" w:color="auto" w:sz="4" w:space="0"/>
              <w:bottom w:val="single" w:color="auto" w:sz="4" w:space="0"/>
              <w:right w:val="single" w:color="auto" w:sz="4" w:space="0"/>
            </w:tcBorders>
            <w:vAlign w:val="center"/>
          </w:tcPr>
          <w:p w14:paraId="03D0464E">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【】有财产担保债权      【】普通债权       【】其他：</w:t>
            </w:r>
            <w:r>
              <w:rPr>
                <w:rFonts w:hint="eastAsia" w:ascii="宋体" w:hAnsi="宋体" w:eastAsia="宋体" w:cs="Times New Roman"/>
                <w:color w:val="000000"/>
                <w:szCs w:val="21"/>
                <w:u w:val="single"/>
              </w:rPr>
              <w:t xml:space="preserve">                        </w:t>
            </w:r>
          </w:p>
        </w:tc>
      </w:tr>
      <w:tr w14:paraId="7FF05EE5">
        <w:tblPrEx>
          <w:tblCellMar>
            <w:top w:w="0" w:type="dxa"/>
            <w:left w:w="108" w:type="dxa"/>
            <w:bottom w:w="0" w:type="dxa"/>
            <w:right w:w="108" w:type="dxa"/>
          </w:tblCellMar>
        </w:tblPrEx>
        <w:trPr>
          <w:trHeight w:val="541" w:hRule="atLeast"/>
          <w:jc w:val="center"/>
        </w:trPr>
        <w:tc>
          <w:tcPr>
            <w:tcW w:w="1549" w:type="dxa"/>
            <w:vMerge w:val="restart"/>
            <w:tcBorders>
              <w:top w:val="single" w:color="auto" w:sz="4" w:space="0"/>
              <w:left w:val="single" w:color="auto" w:sz="4" w:space="0"/>
              <w:bottom w:val="single" w:color="auto" w:sz="4" w:space="0"/>
              <w:right w:val="single" w:color="auto" w:sz="4" w:space="0"/>
            </w:tcBorders>
            <w:vAlign w:val="center"/>
          </w:tcPr>
          <w:p w14:paraId="0BA1A4C0">
            <w:pPr>
              <w:autoSpaceDN w:val="0"/>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财产担保</w:t>
            </w:r>
          </w:p>
          <w:p w14:paraId="533A0D99">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情况</w:t>
            </w:r>
          </w:p>
        </w:tc>
        <w:tc>
          <w:tcPr>
            <w:tcW w:w="2350" w:type="dxa"/>
            <w:gridSpan w:val="2"/>
            <w:tcBorders>
              <w:top w:val="single" w:color="auto" w:sz="4" w:space="0"/>
              <w:left w:val="single" w:color="auto" w:sz="4" w:space="0"/>
              <w:bottom w:val="single" w:color="auto" w:sz="4" w:space="0"/>
              <w:right w:val="single" w:color="auto" w:sz="4" w:space="0"/>
            </w:tcBorders>
            <w:vAlign w:val="center"/>
          </w:tcPr>
          <w:p w14:paraId="75289B18">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有无特定财产担保</w:t>
            </w:r>
          </w:p>
        </w:tc>
        <w:tc>
          <w:tcPr>
            <w:tcW w:w="5978" w:type="dxa"/>
            <w:gridSpan w:val="6"/>
            <w:tcBorders>
              <w:top w:val="single" w:color="auto" w:sz="4" w:space="0"/>
              <w:left w:val="single" w:color="auto" w:sz="4" w:space="0"/>
              <w:bottom w:val="single" w:color="auto" w:sz="4" w:space="0"/>
              <w:right w:val="single" w:color="auto" w:sz="4" w:space="0"/>
            </w:tcBorders>
            <w:vAlign w:val="center"/>
          </w:tcPr>
          <w:p w14:paraId="31D2D2DE">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 xml:space="preserve">         【】有              【】无</w:t>
            </w:r>
          </w:p>
        </w:tc>
      </w:tr>
      <w:tr w14:paraId="5FE50C4C">
        <w:tblPrEx>
          <w:tblCellMar>
            <w:top w:w="0" w:type="dxa"/>
            <w:left w:w="108" w:type="dxa"/>
            <w:bottom w:w="0" w:type="dxa"/>
            <w:right w:w="108" w:type="dxa"/>
          </w:tblCellMar>
        </w:tblPrEx>
        <w:trPr>
          <w:trHeight w:val="576" w:hRule="atLeast"/>
          <w:jc w:val="center"/>
        </w:trPr>
        <w:tc>
          <w:tcPr>
            <w:tcW w:w="1549" w:type="dxa"/>
            <w:vMerge w:val="continue"/>
            <w:tcBorders>
              <w:top w:val="single" w:color="auto" w:sz="4" w:space="0"/>
              <w:left w:val="single" w:color="auto" w:sz="4" w:space="0"/>
              <w:bottom w:val="single" w:color="auto" w:sz="4" w:space="0"/>
              <w:right w:val="single" w:color="auto" w:sz="4" w:space="0"/>
            </w:tcBorders>
            <w:vAlign w:val="center"/>
          </w:tcPr>
          <w:p w14:paraId="437565A3">
            <w:pPr>
              <w:jc w:val="center"/>
              <w:rPr>
                <w:rFonts w:ascii="Times New Roman" w:hAnsi="Times New Roman" w:eastAsia="宋体" w:cs="Times New Roman"/>
                <w:szCs w:val="21"/>
              </w:rPr>
            </w:pPr>
          </w:p>
        </w:tc>
        <w:tc>
          <w:tcPr>
            <w:tcW w:w="2350" w:type="dxa"/>
            <w:gridSpan w:val="2"/>
            <w:tcBorders>
              <w:top w:val="single" w:color="auto" w:sz="4" w:space="0"/>
              <w:left w:val="single" w:color="auto" w:sz="4" w:space="0"/>
              <w:bottom w:val="single" w:color="auto" w:sz="4" w:space="0"/>
              <w:right w:val="single" w:color="auto" w:sz="4" w:space="0"/>
            </w:tcBorders>
            <w:vAlign w:val="center"/>
          </w:tcPr>
          <w:p w14:paraId="09C8EE2B">
            <w:pPr>
              <w:jc w:val="center"/>
              <w:rPr>
                <w:rFonts w:ascii="Times New Roman" w:hAnsi="Times New Roman" w:eastAsia="宋体" w:cs="Times New Roman"/>
                <w:szCs w:val="21"/>
              </w:rPr>
            </w:pPr>
            <w:r>
              <w:rPr>
                <w:rFonts w:hint="eastAsia" w:ascii="Times New Roman" w:hAnsi="Times New Roman" w:eastAsia="宋体" w:cs="Times New Roman"/>
                <w:szCs w:val="21"/>
              </w:rPr>
              <w:t>财产担保方式</w:t>
            </w:r>
          </w:p>
        </w:tc>
        <w:tc>
          <w:tcPr>
            <w:tcW w:w="5978" w:type="dxa"/>
            <w:gridSpan w:val="6"/>
            <w:tcBorders>
              <w:top w:val="single" w:color="auto" w:sz="4" w:space="0"/>
              <w:left w:val="single" w:color="auto" w:sz="4" w:space="0"/>
              <w:bottom w:val="single" w:color="auto" w:sz="4" w:space="0"/>
              <w:right w:val="single" w:color="auto" w:sz="4" w:space="0"/>
            </w:tcBorders>
            <w:vAlign w:val="center"/>
          </w:tcPr>
          <w:p w14:paraId="7C6593D3">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 xml:space="preserve">       【】抵押        【】质押         【】留置</w:t>
            </w:r>
          </w:p>
        </w:tc>
      </w:tr>
      <w:tr w14:paraId="7DDDDD6C">
        <w:tblPrEx>
          <w:tblCellMar>
            <w:top w:w="0" w:type="dxa"/>
            <w:left w:w="108" w:type="dxa"/>
            <w:bottom w:w="0" w:type="dxa"/>
            <w:right w:w="108" w:type="dxa"/>
          </w:tblCellMar>
        </w:tblPrEx>
        <w:trPr>
          <w:trHeight w:val="675" w:hRule="atLeast"/>
          <w:jc w:val="center"/>
        </w:trPr>
        <w:tc>
          <w:tcPr>
            <w:tcW w:w="1549" w:type="dxa"/>
            <w:vMerge w:val="continue"/>
            <w:tcBorders>
              <w:top w:val="single" w:color="auto" w:sz="4" w:space="0"/>
              <w:left w:val="single" w:color="auto" w:sz="4" w:space="0"/>
              <w:bottom w:val="single" w:color="auto" w:sz="4" w:space="0"/>
              <w:right w:val="single" w:color="auto" w:sz="4" w:space="0"/>
            </w:tcBorders>
            <w:vAlign w:val="center"/>
          </w:tcPr>
          <w:p w14:paraId="7115A92E">
            <w:pPr>
              <w:jc w:val="center"/>
              <w:rPr>
                <w:rFonts w:ascii="Times New Roman" w:hAnsi="Times New Roman" w:eastAsia="宋体" w:cs="Times New Roman"/>
                <w:szCs w:val="21"/>
              </w:rPr>
            </w:pPr>
          </w:p>
        </w:tc>
        <w:tc>
          <w:tcPr>
            <w:tcW w:w="2350" w:type="dxa"/>
            <w:gridSpan w:val="2"/>
            <w:tcBorders>
              <w:top w:val="single" w:color="auto" w:sz="4" w:space="0"/>
              <w:left w:val="single" w:color="auto" w:sz="4" w:space="0"/>
              <w:bottom w:val="single" w:color="auto" w:sz="4" w:space="0"/>
              <w:right w:val="single" w:color="auto" w:sz="4" w:space="0"/>
            </w:tcBorders>
            <w:vAlign w:val="center"/>
          </w:tcPr>
          <w:p w14:paraId="6708474A">
            <w:pPr>
              <w:jc w:val="center"/>
              <w:rPr>
                <w:rFonts w:ascii="Times New Roman" w:hAnsi="Times New Roman" w:eastAsia="宋体" w:cs="Times New Roman"/>
                <w:szCs w:val="21"/>
              </w:rPr>
            </w:pPr>
            <w:r>
              <w:rPr>
                <w:rFonts w:ascii="宋体" w:hAnsi="宋体" w:eastAsia="宋体" w:cs="Times New Roman"/>
                <w:color w:val="000000"/>
                <w:szCs w:val="21"/>
              </w:rPr>
              <w:t>担保</w:t>
            </w:r>
            <w:r>
              <w:rPr>
                <w:rFonts w:hint="eastAsia" w:ascii="宋体" w:hAnsi="宋体" w:eastAsia="宋体" w:cs="Times New Roman"/>
                <w:color w:val="000000"/>
                <w:szCs w:val="21"/>
              </w:rPr>
              <w:t>财产名称</w:t>
            </w:r>
          </w:p>
        </w:tc>
        <w:tc>
          <w:tcPr>
            <w:tcW w:w="5978" w:type="dxa"/>
            <w:gridSpan w:val="6"/>
            <w:tcBorders>
              <w:top w:val="single" w:color="auto" w:sz="4" w:space="0"/>
              <w:left w:val="single" w:color="auto" w:sz="4" w:space="0"/>
              <w:bottom w:val="single" w:color="auto" w:sz="4" w:space="0"/>
              <w:right w:val="single" w:color="auto" w:sz="4" w:space="0"/>
            </w:tcBorders>
            <w:vAlign w:val="center"/>
          </w:tcPr>
          <w:p w14:paraId="43A3CC35">
            <w:pPr>
              <w:autoSpaceDN w:val="0"/>
              <w:textAlignment w:val="center"/>
              <w:rPr>
                <w:rFonts w:hint="eastAsia" w:ascii="宋体" w:hAnsi="宋体" w:eastAsia="宋体" w:cs="Times New Roman"/>
                <w:color w:val="000000"/>
                <w:szCs w:val="21"/>
              </w:rPr>
            </w:pPr>
          </w:p>
        </w:tc>
      </w:tr>
      <w:tr w14:paraId="0B951F80">
        <w:tblPrEx>
          <w:tblCellMar>
            <w:top w:w="0" w:type="dxa"/>
            <w:left w:w="108" w:type="dxa"/>
            <w:bottom w:w="0" w:type="dxa"/>
            <w:right w:w="108" w:type="dxa"/>
          </w:tblCellMar>
        </w:tblPrEx>
        <w:trPr>
          <w:trHeight w:val="477" w:hRule="atLeast"/>
          <w:jc w:val="center"/>
        </w:trPr>
        <w:tc>
          <w:tcPr>
            <w:tcW w:w="1549" w:type="dxa"/>
            <w:vMerge w:val="restart"/>
            <w:tcBorders>
              <w:top w:val="single" w:color="auto" w:sz="4" w:space="0"/>
              <w:left w:val="single" w:color="auto" w:sz="4" w:space="0"/>
              <w:bottom w:val="single" w:color="auto" w:sz="4" w:space="0"/>
              <w:right w:val="single" w:color="auto" w:sz="4" w:space="0"/>
            </w:tcBorders>
            <w:vAlign w:val="center"/>
          </w:tcPr>
          <w:p w14:paraId="43848613">
            <w:pPr>
              <w:autoSpaceDN w:val="0"/>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债权涉诉</w:t>
            </w:r>
          </w:p>
          <w:p w14:paraId="4E185AE5">
            <w:pPr>
              <w:autoSpaceDN w:val="0"/>
              <w:jc w:val="center"/>
              <w:textAlignment w:val="center"/>
              <w:rPr>
                <w:rFonts w:hint="eastAsia" w:ascii="宋体" w:hAnsi="宋体" w:eastAsia="宋体" w:cs="Times New Roman"/>
                <w:color w:val="000000"/>
                <w:szCs w:val="21"/>
              </w:rPr>
            </w:pPr>
            <w:r>
              <w:rPr>
                <w:rFonts w:hint="eastAsia" w:ascii="Times New Roman" w:hAnsi="Times New Roman" w:eastAsia="宋体" w:cs="Times New Roman"/>
                <w:szCs w:val="21"/>
              </w:rPr>
              <w:t>（仲裁）情况</w:t>
            </w:r>
          </w:p>
        </w:tc>
        <w:tc>
          <w:tcPr>
            <w:tcW w:w="2350" w:type="dxa"/>
            <w:gridSpan w:val="2"/>
            <w:tcBorders>
              <w:top w:val="single" w:color="auto" w:sz="4" w:space="0"/>
              <w:left w:val="single" w:color="auto" w:sz="4" w:space="0"/>
              <w:bottom w:val="single" w:color="auto" w:sz="4" w:space="0"/>
              <w:right w:val="single" w:color="auto" w:sz="4" w:space="0"/>
            </w:tcBorders>
            <w:vAlign w:val="center"/>
          </w:tcPr>
          <w:p w14:paraId="1763F4C9">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有无涉诉（仲裁）</w:t>
            </w:r>
          </w:p>
        </w:tc>
        <w:tc>
          <w:tcPr>
            <w:tcW w:w="5978" w:type="dxa"/>
            <w:gridSpan w:val="6"/>
            <w:tcBorders>
              <w:top w:val="single" w:color="auto" w:sz="4" w:space="0"/>
              <w:left w:val="single" w:color="auto" w:sz="4" w:space="0"/>
              <w:bottom w:val="single" w:color="auto" w:sz="4" w:space="0"/>
              <w:right w:val="single" w:color="auto" w:sz="4" w:space="0"/>
            </w:tcBorders>
            <w:vAlign w:val="center"/>
          </w:tcPr>
          <w:p w14:paraId="70B28494">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【】有（提供相应文书）                 【】无</w:t>
            </w:r>
          </w:p>
        </w:tc>
      </w:tr>
      <w:tr w14:paraId="3CA26F23">
        <w:tblPrEx>
          <w:tblCellMar>
            <w:top w:w="0" w:type="dxa"/>
            <w:left w:w="108" w:type="dxa"/>
            <w:bottom w:w="0" w:type="dxa"/>
            <w:right w:w="108" w:type="dxa"/>
          </w:tblCellMar>
        </w:tblPrEx>
        <w:trPr>
          <w:trHeight w:val="477" w:hRule="atLeast"/>
          <w:jc w:val="center"/>
        </w:trPr>
        <w:tc>
          <w:tcPr>
            <w:tcW w:w="1549" w:type="dxa"/>
            <w:vMerge w:val="continue"/>
            <w:tcBorders>
              <w:top w:val="single" w:color="auto" w:sz="4" w:space="0"/>
              <w:left w:val="single" w:color="auto" w:sz="4" w:space="0"/>
              <w:bottom w:val="single" w:color="auto" w:sz="4" w:space="0"/>
              <w:right w:val="single" w:color="auto" w:sz="4" w:space="0"/>
            </w:tcBorders>
            <w:vAlign w:val="center"/>
          </w:tcPr>
          <w:p w14:paraId="72E61D2E">
            <w:pPr>
              <w:autoSpaceDN w:val="0"/>
              <w:jc w:val="center"/>
              <w:textAlignment w:val="center"/>
              <w:rPr>
                <w:rFonts w:ascii="Times New Roman" w:hAnsi="Times New Roman" w:eastAsia="宋体" w:cs="Times New Roman"/>
                <w:szCs w:val="21"/>
              </w:rPr>
            </w:pPr>
          </w:p>
        </w:tc>
        <w:tc>
          <w:tcPr>
            <w:tcW w:w="2350" w:type="dxa"/>
            <w:gridSpan w:val="2"/>
            <w:tcBorders>
              <w:top w:val="single" w:color="auto" w:sz="4" w:space="0"/>
              <w:left w:val="single" w:color="auto" w:sz="4" w:space="0"/>
              <w:bottom w:val="single" w:color="auto" w:sz="4" w:space="0"/>
              <w:right w:val="single" w:color="auto" w:sz="4" w:space="0"/>
            </w:tcBorders>
            <w:vAlign w:val="center"/>
          </w:tcPr>
          <w:p w14:paraId="00FA69F2">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有无采取保全措施</w:t>
            </w:r>
          </w:p>
        </w:tc>
        <w:tc>
          <w:tcPr>
            <w:tcW w:w="5978" w:type="dxa"/>
            <w:gridSpan w:val="6"/>
            <w:tcBorders>
              <w:top w:val="single" w:color="auto" w:sz="4" w:space="0"/>
              <w:left w:val="single" w:color="auto" w:sz="4" w:space="0"/>
              <w:bottom w:val="single" w:color="auto" w:sz="4" w:space="0"/>
              <w:right w:val="single" w:color="auto" w:sz="4" w:space="0"/>
            </w:tcBorders>
            <w:vAlign w:val="center"/>
          </w:tcPr>
          <w:p w14:paraId="21BF22B0">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【】有（提供相应文书）                 【】无</w:t>
            </w:r>
          </w:p>
        </w:tc>
      </w:tr>
      <w:tr w14:paraId="570DEDDE">
        <w:tblPrEx>
          <w:tblCellMar>
            <w:top w:w="0" w:type="dxa"/>
            <w:left w:w="108" w:type="dxa"/>
            <w:bottom w:w="0" w:type="dxa"/>
            <w:right w:w="108" w:type="dxa"/>
          </w:tblCellMar>
        </w:tblPrEx>
        <w:trPr>
          <w:trHeight w:val="474" w:hRule="atLeast"/>
          <w:jc w:val="center"/>
        </w:trPr>
        <w:tc>
          <w:tcPr>
            <w:tcW w:w="1549" w:type="dxa"/>
            <w:vMerge w:val="continue"/>
            <w:tcBorders>
              <w:top w:val="single" w:color="auto" w:sz="4" w:space="0"/>
              <w:left w:val="single" w:color="auto" w:sz="4" w:space="0"/>
              <w:bottom w:val="single" w:color="auto" w:sz="4" w:space="0"/>
              <w:right w:val="single" w:color="auto" w:sz="4" w:space="0"/>
            </w:tcBorders>
            <w:vAlign w:val="center"/>
          </w:tcPr>
          <w:p w14:paraId="3E8E75B5">
            <w:pPr>
              <w:autoSpaceDN w:val="0"/>
              <w:jc w:val="center"/>
              <w:textAlignment w:val="center"/>
              <w:rPr>
                <w:rFonts w:ascii="Times New Roman" w:hAnsi="Times New Roman" w:eastAsia="宋体" w:cs="Times New Roman"/>
                <w:szCs w:val="21"/>
              </w:rPr>
            </w:pPr>
          </w:p>
        </w:tc>
        <w:tc>
          <w:tcPr>
            <w:tcW w:w="2350" w:type="dxa"/>
            <w:gridSpan w:val="2"/>
            <w:tcBorders>
              <w:top w:val="single" w:color="auto" w:sz="4" w:space="0"/>
              <w:left w:val="single" w:color="auto" w:sz="4" w:space="0"/>
              <w:bottom w:val="single" w:color="auto" w:sz="4" w:space="0"/>
              <w:right w:val="single" w:color="auto" w:sz="4" w:space="0"/>
            </w:tcBorders>
            <w:vAlign w:val="center"/>
          </w:tcPr>
          <w:p w14:paraId="7A4676C5">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有无生效裁决</w:t>
            </w:r>
          </w:p>
        </w:tc>
        <w:tc>
          <w:tcPr>
            <w:tcW w:w="5978" w:type="dxa"/>
            <w:gridSpan w:val="6"/>
            <w:tcBorders>
              <w:top w:val="single" w:color="auto" w:sz="4" w:space="0"/>
              <w:left w:val="single" w:color="auto" w:sz="4" w:space="0"/>
              <w:bottom w:val="single" w:color="auto" w:sz="4" w:space="0"/>
              <w:right w:val="single" w:color="auto" w:sz="4" w:space="0"/>
            </w:tcBorders>
            <w:vAlign w:val="center"/>
          </w:tcPr>
          <w:p w14:paraId="7C47517C">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 xml:space="preserve">【】有 </w:t>
            </w:r>
            <w:r>
              <w:rPr>
                <w:rFonts w:hint="eastAsia" w:ascii="宋体" w:hAnsi="宋体" w:eastAsia="宋体" w:cs="Times New Roman"/>
                <w:b/>
                <w:bCs/>
                <w:color w:val="000000"/>
                <w:szCs w:val="21"/>
              </w:rPr>
              <w:t xml:space="preserve"> 生效时间：</w:t>
            </w:r>
            <w:r>
              <w:rPr>
                <w:rFonts w:hint="eastAsia" w:ascii="宋体" w:hAnsi="宋体" w:eastAsia="宋体" w:cs="Times New Roman"/>
                <w:color w:val="000000"/>
                <w:szCs w:val="21"/>
              </w:rPr>
              <w:t xml:space="preserve">                     【】无</w:t>
            </w:r>
          </w:p>
        </w:tc>
      </w:tr>
      <w:tr w14:paraId="361360C9">
        <w:tblPrEx>
          <w:tblCellMar>
            <w:top w:w="0" w:type="dxa"/>
            <w:left w:w="108" w:type="dxa"/>
            <w:bottom w:w="0" w:type="dxa"/>
            <w:right w:w="108" w:type="dxa"/>
          </w:tblCellMar>
        </w:tblPrEx>
        <w:trPr>
          <w:trHeight w:val="487" w:hRule="atLeast"/>
          <w:jc w:val="center"/>
        </w:trPr>
        <w:tc>
          <w:tcPr>
            <w:tcW w:w="1549" w:type="dxa"/>
            <w:vMerge w:val="continue"/>
            <w:tcBorders>
              <w:top w:val="single" w:color="auto" w:sz="4" w:space="0"/>
              <w:left w:val="single" w:color="auto" w:sz="4" w:space="0"/>
              <w:bottom w:val="single" w:color="auto" w:sz="4" w:space="0"/>
              <w:right w:val="single" w:color="auto" w:sz="4" w:space="0"/>
            </w:tcBorders>
            <w:vAlign w:val="center"/>
          </w:tcPr>
          <w:p w14:paraId="4C6B462C">
            <w:pPr>
              <w:autoSpaceDN w:val="0"/>
              <w:jc w:val="center"/>
              <w:textAlignment w:val="center"/>
              <w:rPr>
                <w:rFonts w:ascii="Times New Roman" w:hAnsi="Times New Roman" w:eastAsia="宋体" w:cs="Times New Roman"/>
                <w:szCs w:val="21"/>
              </w:rPr>
            </w:pPr>
          </w:p>
        </w:tc>
        <w:tc>
          <w:tcPr>
            <w:tcW w:w="2350" w:type="dxa"/>
            <w:gridSpan w:val="2"/>
            <w:tcBorders>
              <w:top w:val="single" w:color="auto" w:sz="4" w:space="0"/>
              <w:left w:val="single" w:color="auto" w:sz="4" w:space="0"/>
              <w:bottom w:val="single" w:color="auto" w:sz="4" w:space="0"/>
              <w:right w:val="single" w:color="auto" w:sz="4" w:space="0"/>
            </w:tcBorders>
            <w:vAlign w:val="center"/>
          </w:tcPr>
          <w:p w14:paraId="4A6FEEBC">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是否已申请执行</w:t>
            </w:r>
          </w:p>
        </w:tc>
        <w:tc>
          <w:tcPr>
            <w:tcW w:w="5978" w:type="dxa"/>
            <w:gridSpan w:val="6"/>
            <w:tcBorders>
              <w:top w:val="single" w:color="auto" w:sz="4" w:space="0"/>
              <w:left w:val="single" w:color="auto" w:sz="4" w:space="0"/>
              <w:bottom w:val="single" w:color="auto" w:sz="4" w:space="0"/>
              <w:right w:val="single" w:color="auto" w:sz="4" w:space="0"/>
            </w:tcBorders>
            <w:vAlign w:val="center"/>
          </w:tcPr>
          <w:p w14:paraId="43267997">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【】是（提供相应文书）                 【】否</w:t>
            </w:r>
          </w:p>
        </w:tc>
      </w:tr>
      <w:tr w14:paraId="705BB296">
        <w:tblPrEx>
          <w:tblCellMar>
            <w:top w:w="0" w:type="dxa"/>
            <w:left w:w="108" w:type="dxa"/>
            <w:bottom w:w="0" w:type="dxa"/>
            <w:right w:w="108" w:type="dxa"/>
          </w:tblCellMar>
        </w:tblPrEx>
        <w:trPr>
          <w:trHeight w:val="585" w:hRule="atLeast"/>
          <w:jc w:val="center"/>
        </w:trPr>
        <w:tc>
          <w:tcPr>
            <w:tcW w:w="1549" w:type="dxa"/>
            <w:vMerge w:val="continue"/>
            <w:tcBorders>
              <w:top w:val="single" w:color="auto" w:sz="4" w:space="0"/>
              <w:left w:val="single" w:color="auto" w:sz="4" w:space="0"/>
              <w:bottom w:val="single" w:color="auto" w:sz="4" w:space="0"/>
              <w:right w:val="single" w:color="auto" w:sz="4" w:space="0"/>
            </w:tcBorders>
            <w:vAlign w:val="center"/>
          </w:tcPr>
          <w:p w14:paraId="2074CB13">
            <w:pPr>
              <w:autoSpaceDN w:val="0"/>
              <w:jc w:val="center"/>
              <w:textAlignment w:val="center"/>
              <w:rPr>
                <w:rFonts w:ascii="Times New Roman" w:hAnsi="Times New Roman" w:eastAsia="宋体" w:cs="Times New Roman"/>
                <w:szCs w:val="21"/>
              </w:rPr>
            </w:pPr>
          </w:p>
        </w:tc>
        <w:tc>
          <w:tcPr>
            <w:tcW w:w="2350" w:type="dxa"/>
            <w:gridSpan w:val="2"/>
            <w:tcBorders>
              <w:top w:val="single" w:color="auto" w:sz="4" w:space="0"/>
              <w:left w:val="single" w:color="auto" w:sz="4" w:space="0"/>
              <w:bottom w:val="single" w:color="auto" w:sz="4" w:space="0"/>
              <w:right w:val="single" w:color="auto" w:sz="4" w:space="0"/>
            </w:tcBorders>
            <w:vAlign w:val="center"/>
          </w:tcPr>
          <w:p w14:paraId="3B9F5964">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已执行金额及收款时间</w:t>
            </w:r>
          </w:p>
        </w:tc>
        <w:tc>
          <w:tcPr>
            <w:tcW w:w="5978" w:type="dxa"/>
            <w:gridSpan w:val="6"/>
            <w:tcBorders>
              <w:top w:val="single" w:color="auto" w:sz="4" w:space="0"/>
              <w:left w:val="single" w:color="auto" w:sz="4" w:space="0"/>
              <w:bottom w:val="single" w:color="auto" w:sz="4" w:space="0"/>
              <w:right w:val="single" w:color="auto" w:sz="4" w:space="0"/>
            </w:tcBorders>
            <w:vAlign w:val="center"/>
          </w:tcPr>
          <w:p w14:paraId="6B3521B9">
            <w:pPr>
              <w:autoSpaceDN w:val="0"/>
              <w:jc w:val="center"/>
              <w:textAlignment w:val="center"/>
              <w:rPr>
                <w:rFonts w:hint="eastAsia" w:ascii="宋体" w:hAnsi="宋体" w:eastAsia="宋体" w:cs="Times New Roman"/>
                <w:color w:val="000000"/>
                <w:szCs w:val="21"/>
              </w:rPr>
            </w:pPr>
          </w:p>
        </w:tc>
      </w:tr>
      <w:tr w14:paraId="3773FBA5">
        <w:tblPrEx>
          <w:tblCellMar>
            <w:top w:w="0" w:type="dxa"/>
            <w:left w:w="108" w:type="dxa"/>
            <w:bottom w:w="0" w:type="dxa"/>
            <w:right w:w="108" w:type="dxa"/>
          </w:tblCellMar>
        </w:tblPrEx>
        <w:trPr>
          <w:trHeight w:val="693" w:hRule="atLeast"/>
          <w:jc w:val="center"/>
        </w:trPr>
        <w:tc>
          <w:tcPr>
            <w:tcW w:w="3899" w:type="dxa"/>
            <w:gridSpan w:val="3"/>
            <w:tcBorders>
              <w:top w:val="single" w:color="auto" w:sz="4" w:space="0"/>
              <w:left w:val="single" w:color="auto" w:sz="4" w:space="0"/>
              <w:bottom w:val="single" w:color="auto" w:sz="4" w:space="0"/>
              <w:right w:val="single" w:color="auto" w:sz="4" w:space="0"/>
            </w:tcBorders>
            <w:vAlign w:val="center"/>
          </w:tcPr>
          <w:p w14:paraId="08DF126A">
            <w:pPr>
              <w:autoSpaceDN w:val="0"/>
              <w:jc w:val="center"/>
              <w:textAlignment w:val="center"/>
              <w:rPr>
                <w:rFonts w:hint="eastAsia" w:ascii="宋体" w:hAnsi="宋体" w:eastAsia="宋体" w:cs="Times New Roman"/>
                <w:color w:val="000000"/>
                <w:szCs w:val="21"/>
              </w:rPr>
            </w:pPr>
            <w:r>
              <w:rPr>
                <w:rFonts w:hint="eastAsia" w:ascii="Times New Roman" w:hAnsi="Times New Roman" w:eastAsia="宋体" w:cs="Times New Roman"/>
                <w:szCs w:val="21"/>
              </w:rPr>
              <w:t>是否有连带债务人</w:t>
            </w:r>
          </w:p>
        </w:tc>
        <w:tc>
          <w:tcPr>
            <w:tcW w:w="5978" w:type="dxa"/>
            <w:gridSpan w:val="6"/>
            <w:tcBorders>
              <w:top w:val="single" w:color="auto" w:sz="4" w:space="0"/>
              <w:left w:val="single" w:color="auto" w:sz="4" w:space="0"/>
              <w:bottom w:val="single" w:color="auto" w:sz="4" w:space="0"/>
              <w:right w:val="single" w:color="auto" w:sz="4" w:space="0"/>
            </w:tcBorders>
            <w:vAlign w:val="center"/>
          </w:tcPr>
          <w:p w14:paraId="70D231F7">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 xml:space="preserve">【】是（提供连带债务人名称）                 </w:t>
            </w:r>
          </w:p>
          <w:p w14:paraId="4AD3B92E">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【】否</w:t>
            </w:r>
          </w:p>
        </w:tc>
      </w:tr>
      <w:tr w14:paraId="48F99B9C">
        <w:tblPrEx>
          <w:tblCellMar>
            <w:top w:w="0" w:type="dxa"/>
            <w:left w:w="108" w:type="dxa"/>
            <w:bottom w:w="0" w:type="dxa"/>
            <w:right w:w="108" w:type="dxa"/>
          </w:tblCellMar>
        </w:tblPrEx>
        <w:trPr>
          <w:trHeight w:val="822" w:hRule="atLeast"/>
          <w:jc w:val="center"/>
        </w:trPr>
        <w:tc>
          <w:tcPr>
            <w:tcW w:w="3899" w:type="dxa"/>
            <w:gridSpan w:val="3"/>
            <w:tcBorders>
              <w:top w:val="single" w:color="auto" w:sz="4" w:space="0"/>
              <w:left w:val="single" w:color="auto" w:sz="4" w:space="0"/>
              <w:bottom w:val="single" w:color="auto" w:sz="4" w:space="0"/>
              <w:right w:val="single" w:color="auto" w:sz="4" w:space="0"/>
            </w:tcBorders>
            <w:vAlign w:val="center"/>
          </w:tcPr>
          <w:p w14:paraId="7789ABED">
            <w:pPr>
              <w:autoSpaceDN w:val="0"/>
              <w:jc w:val="center"/>
              <w:textAlignment w:val="center"/>
              <w:rPr>
                <w:rFonts w:ascii="Times New Roman" w:hAnsi="Times New Roman" w:eastAsia="宋体" w:cs="Times New Roman"/>
                <w:szCs w:val="21"/>
              </w:rPr>
            </w:pPr>
            <w:r>
              <w:rPr>
                <w:rFonts w:hint="eastAsia" w:ascii="Times New Roman" w:hAnsi="Times New Roman" w:eastAsia="宋体" w:cs="Times New Roman"/>
                <w:szCs w:val="21"/>
              </w:rPr>
              <w:t>是否存在同时向多个进入破产程序的连带债务人申报债权的情况</w:t>
            </w:r>
          </w:p>
        </w:tc>
        <w:tc>
          <w:tcPr>
            <w:tcW w:w="5978" w:type="dxa"/>
            <w:gridSpan w:val="6"/>
            <w:tcBorders>
              <w:top w:val="single" w:color="auto" w:sz="4" w:space="0"/>
              <w:left w:val="single" w:color="auto" w:sz="4" w:space="0"/>
              <w:bottom w:val="single" w:color="auto" w:sz="4" w:space="0"/>
              <w:right w:val="single" w:color="auto" w:sz="4" w:space="0"/>
            </w:tcBorders>
            <w:vAlign w:val="center"/>
          </w:tcPr>
          <w:p w14:paraId="77958BC5">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 xml:space="preserve">【】是（提供申报情况及是否获得分配情况）                 </w:t>
            </w:r>
          </w:p>
          <w:p w14:paraId="3F1FFB54">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【】否</w:t>
            </w:r>
          </w:p>
        </w:tc>
      </w:tr>
      <w:tr w14:paraId="0E9D2BCB">
        <w:tblPrEx>
          <w:tblCellMar>
            <w:top w:w="0" w:type="dxa"/>
            <w:left w:w="108" w:type="dxa"/>
            <w:bottom w:w="0" w:type="dxa"/>
            <w:right w:w="108" w:type="dxa"/>
          </w:tblCellMar>
        </w:tblPrEx>
        <w:trPr>
          <w:trHeight w:val="822" w:hRule="atLeast"/>
          <w:jc w:val="center"/>
        </w:trPr>
        <w:tc>
          <w:tcPr>
            <w:tcW w:w="9877" w:type="dxa"/>
            <w:gridSpan w:val="9"/>
            <w:tcBorders>
              <w:top w:val="single" w:color="auto" w:sz="4" w:space="0"/>
              <w:left w:val="single" w:color="auto" w:sz="4" w:space="0"/>
              <w:bottom w:val="single" w:color="auto" w:sz="4" w:space="0"/>
              <w:right w:val="single" w:color="auto" w:sz="4" w:space="0"/>
            </w:tcBorders>
            <w:vAlign w:val="center"/>
          </w:tcPr>
          <w:p w14:paraId="2AD37E33">
            <w:pPr>
              <w:autoSpaceDN w:val="0"/>
              <w:textAlignment w:val="center"/>
              <w:rPr>
                <w:rFonts w:hint="eastAsia" w:ascii="宋体" w:hAnsi="宋体" w:eastAsia="宋体" w:cs="Times New Roman"/>
                <w:color w:val="000000"/>
                <w:szCs w:val="21"/>
              </w:rPr>
            </w:pPr>
            <w:r>
              <w:rPr>
                <w:rFonts w:hint="eastAsia" w:ascii="仿宋" w:hAnsi="仿宋" w:eastAsia="仿宋" w:cs="仿宋"/>
                <w:b/>
                <w:bCs/>
                <w:szCs w:val="21"/>
                <w:u w:val="single"/>
              </w:rPr>
              <w:t>提示：申报人应如实告知其申报债权的受偿情况，包括但不限于通过强制执行程序、破产分配程序、保证人代偿等方式获取的还款，否则管理人将追究其虚假申报的相应责任。如在申报后仍存在受偿情况的，应及时告知管理人。</w:t>
            </w:r>
          </w:p>
        </w:tc>
      </w:tr>
      <w:tr w14:paraId="045C3EEF">
        <w:tblPrEx>
          <w:tblCellMar>
            <w:top w:w="0" w:type="dxa"/>
            <w:left w:w="108" w:type="dxa"/>
            <w:bottom w:w="0" w:type="dxa"/>
            <w:right w:w="108" w:type="dxa"/>
          </w:tblCellMar>
        </w:tblPrEx>
        <w:trPr>
          <w:trHeight w:val="9774"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14:paraId="3EA5C63D">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债权发生时间及形成原因</w:t>
            </w:r>
          </w:p>
        </w:tc>
        <w:tc>
          <w:tcPr>
            <w:tcW w:w="8328" w:type="dxa"/>
            <w:gridSpan w:val="8"/>
            <w:tcBorders>
              <w:top w:val="single" w:color="auto" w:sz="4" w:space="0"/>
              <w:left w:val="single" w:color="auto" w:sz="4" w:space="0"/>
              <w:bottom w:val="single" w:color="auto" w:sz="4" w:space="0"/>
              <w:right w:val="single" w:color="auto" w:sz="4" w:space="0"/>
            </w:tcBorders>
            <w:vAlign w:val="center"/>
          </w:tcPr>
          <w:p w14:paraId="78B2F48A">
            <w:pPr>
              <w:autoSpaceDN w:val="0"/>
              <w:jc w:val="left"/>
              <w:textAlignment w:val="center"/>
              <w:rPr>
                <w:rFonts w:hint="eastAsia" w:ascii="宋体" w:hAnsi="宋体" w:eastAsia="宋体" w:cs="Times New Roman"/>
                <w:color w:val="000000"/>
                <w:szCs w:val="21"/>
              </w:rPr>
            </w:pPr>
          </w:p>
        </w:tc>
      </w:tr>
      <w:tr w14:paraId="1AFAE2C4">
        <w:tblPrEx>
          <w:tblCellMar>
            <w:top w:w="0" w:type="dxa"/>
            <w:left w:w="108" w:type="dxa"/>
            <w:bottom w:w="0" w:type="dxa"/>
            <w:right w:w="108" w:type="dxa"/>
          </w:tblCellMar>
        </w:tblPrEx>
        <w:trPr>
          <w:trHeight w:val="1205"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14:paraId="61E70068">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告知事项</w:t>
            </w:r>
          </w:p>
        </w:tc>
        <w:tc>
          <w:tcPr>
            <w:tcW w:w="8328" w:type="dxa"/>
            <w:gridSpan w:val="8"/>
            <w:tcBorders>
              <w:top w:val="single" w:color="auto" w:sz="4" w:space="0"/>
              <w:left w:val="single" w:color="auto" w:sz="4" w:space="0"/>
              <w:bottom w:val="single" w:color="auto" w:sz="4" w:space="0"/>
              <w:right w:val="single" w:color="auto" w:sz="4" w:space="0"/>
            </w:tcBorders>
            <w:vAlign w:val="center"/>
          </w:tcPr>
          <w:p w14:paraId="76078EB6">
            <w:pPr>
              <w:rPr>
                <w:rFonts w:hint="eastAsia" w:ascii="宋体" w:hAnsi="宋体" w:eastAsia="宋体" w:cs="Times New Roman"/>
                <w:color w:val="000000"/>
                <w:szCs w:val="21"/>
              </w:rPr>
            </w:pPr>
            <w:r>
              <w:rPr>
                <w:rFonts w:hint="eastAsia" w:ascii="宋体" w:hAnsi="宋体" w:eastAsia="宋体" w:cs="Times New Roman"/>
                <w:color w:val="000000"/>
                <w:szCs w:val="21"/>
              </w:rPr>
              <w:t>1.债权由多笔组成的，请在证据中附计算清单；2.提交材料的纸张规格应为A4纸，书写均应使用黑色签字笔，或直接打印。</w:t>
            </w:r>
          </w:p>
        </w:tc>
      </w:tr>
    </w:tbl>
    <w:p w14:paraId="52B2F488">
      <w:pPr>
        <w:ind w:right="-313" w:rightChars="-149"/>
        <w:rPr>
          <w:rFonts w:ascii="Times New Roman" w:hAnsi="Times New Roman" w:eastAsia="宋体" w:cs="Times New Roman"/>
          <w:sz w:val="24"/>
        </w:rPr>
      </w:pPr>
    </w:p>
    <w:p w14:paraId="365BD595">
      <w:pPr>
        <w:ind w:right="-313" w:rightChars="-149"/>
        <w:rPr>
          <w:rFonts w:ascii="Times New Roman" w:hAnsi="Times New Roman" w:eastAsia="宋体" w:cs="Times New Roman"/>
          <w:sz w:val="24"/>
        </w:rPr>
      </w:pPr>
      <w:r>
        <w:rPr>
          <w:rFonts w:hint="eastAsia" w:ascii="Times New Roman" w:hAnsi="Times New Roman" w:eastAsia="宋体" w:cs="Times New Roman"/>
          <w:sz w:val="24"/>
        </w:rPr>
        <w:t>债权人：                               法定代表人/代理人:(签名)</w:t>
      </w:r>
    </w:p>
    <w:p w14:paraId="7C1D763D">
      <w:pPr>
        <w:ind w:right="-313" w:rightChars="-149"/>
        <w:rPr>
          <w:rFonts w:ascii="Times New Roman" w:hAnsi="Times New Roman" w:eastAsia="宋体" w:cs="Times New Roman"/>
          <w:sz w:val="24"/>
        </w:rPr>
      </w:pPr>
    </w:p>
    <w:p w14:paraId="114DFC72">
      <w:pPr>
        <w:ind w:right="-313" w:rightChars="-149"/>
        <w:rPr>
          <w:rFonts w:ascii="Times New Roman" w:hAnsi="Times New Roman" w:eastAsia="宋体" w:cs="Times New Roman"/>
          <w:sz w:val="24"/>
        </w:rPr>
      </w:pPr>
    </w:p>
    <w:p w14:paraId="543654CE">
      <w:pPr>
        <w:ind w:right="-313" w:rightChars="-149"/>
        <w:rPr>
          <w:rFonts w:ascii="Times New Roman" w:hAnsi="Times New Roman" w:eastAsia="宋体" w:cs="Times New Roman"/>
          <w:sz w:val="24"/>
        </w:rPr>
      </w:pPr>
      <w:r>
        <w:rPr>
          <w:rFonts w:hint="eastAsia" w:ascii="Times New Roman" w:hAnsi="Times New Roman" w:eastAsia="宋体" w:cs="Times New Roman"/>
          <w:sz w:val="24"/>
        </w:rPr>
        <w:t>（个人签名/单位盖章）                   申报时间：         年     月    日</w:t>
      </w:r>
    </w:p>
    <w:p w14:paraId="76CBA915">
      <w:pPr>
        <w:widowControl/>
        <w:jc w:val="left"/>
        <w:rPr>
          <w:rFonts w:ascii="Times New Roman" w:hAnsi="Times New Roman" w:eastAsia="宋体" w:cs="Times New Roman"/>
          <w:sz w:val="24"/>
        </w:rPr>
      </w:pPr>
      <w:r>
        <w:rPr>
          <w:rFonts w:ascii="Times New Roman" w:hAnsi="Times New Roman" w:eastAsia="宋体" w:cs="Times New Roman"/>
          <w:sz w:val="24"/>
        </w:rPr>
        <w:br w:type="page"/>
      </w:r>
    </w:p>
    <w:p w14:paraId="2BA51918">
      <w:pPr>
        <w:spacing w:line="560" w:lineRule="exact"/>
        <w:jc w:val="distribute"/>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lang w:eastAsia="zh-CN"/>
        </w:rPr>
        <w:t>深圳市达利源百货有限公司</w:t>
      </w:r>
      <w:r>
        <w:rPr>
          <w:rFonts w:hint="eastAsia" w:ascii="华文中宋" w:hAnsi="华文中宋" w:eastAsia="华文中宋" w:cs="华文中宋"/>
          <w:b/>
          <w:bCs/>
          <w:sz w:val="32"/>
          <w:szCs w:val="32"/>
        </w:rPr>
        <w:t>破产清算案</w:t>
      </w:r>
    </w:p>
    <w:p w14:paraId="77C08648">
      <w:pPr>
        <w:spacing w:line="560" w:lineRule="exact"/>
        <w:jc w:val="center"/>
        <w:rPr>
          <w:rFonts w:hint="eastAsia" w:ascii="华文中宋" w:hAnsi="华文中宋" w:eastAsia="华文中宋" w:cs="华文中宋"/>
          <w:b/>
          <w:bCs/>
          <w:spacing w:val="40"/>
          <w:sz w:val="32"/>
          <w:szCs w:val="32"/>
        </w:rPr>
      </w:pPr>
      <w:r>
        <w:rPr>
          <w:rFonts w:hint="eastAsia" w:ascii="华文中宋" w:hAnsi="华文中宋" w:eastAsia="华文中宋" w:cs="华文中宋"/>
          <w:b/>
          <w:bCs/>
          <w:spacing w:val="40"/>
          <w:sz w:val="32"/>
          <w:szCs w:val="32"/>
        </w:rPr>
        <w:t>破产债权申报登记表</w:t>
      </w:r>
    </w:p>
    <w:p w14:paraId="2FEC6CD2">
      <w:pPr>
        <w:wordWrap w:val="0"/>
        <w:ind w:right="576"/>
        <w:rPr>
          <w:rFonts w:ascii="Times New Roman" w:hAnsi="Times New Roman" w:eastAsia="宋体" w:cs="Times New Roman"/>
          <w:b/>
          <w:sz w:val="24"/>
        </w:rPr>
      </w:pPr>
    </w:p>
    <w:p w14:paraId="1C178716">
      <w:pPr>
        <w:wordWrap w:val="0"/>
        <w:ind w:right="576"/>
        <w:rPr>
          <w:rFonts w:hint="eastAsia" w:ascii="宋体" w:hAnsi="宋体" w:eastAsia="宋体" w:cs="Times New Roman"/>
          <w:bCs/>
          <w:spacing w:val="30"/>
          <w:sz w:val="28"/>
          <w:szCs w:val="28"/>
        </w:rPr>
      </w:pPr>
      <w:r>
        <w:rPr>
          <w:rFonts w:ascii="Times New Roman" w:hAnsi="Times New Roman" w:eastAsia="宋体" w:cs="Times New Roman"/>
          <w:b/>
          <w:sz w:val="24"/>
        </w:rPr>
        <w:t xml:space="preserve">   </w:t>
      </w:r>
      <w:r>
        <w:rPr>
          <w:rFonts w:hint="eastAsia" w:ascii="Times New Roman" w:hAnsi="Times New Roman" w:eastAsia="宋体" w:cs="Times New Roman"/>
          <w:b/>
          <w:sz w:val="24"/>
        </w:rPr>
        <w:t xml:space="preserve">      </w:t>
      </w:r>
      <w:r>
        <w:rPr>
          <w:rFonts w:ascii="Times New Roman" w:hAnsi="Times New Roman" w:eastAsia="宋体" w:cs="Times New Roman"/>
          <w:b/>
          <w:sz w:val="24"/>
        </w:rPr>
        <w:t xml:space="preserve">                                </w:t>
      </w:r>
      <w:r>
        <w:rPr>
          <w:rFonts w:hint="eastAsia" w:ascii="Times New Roman" w:hAnsi="Times New Roman" w:eastAsia="宋体" w:cs="Times New Roman"/>
          <w:b/>
          <w:sz w:val="24"/>
        </w:rPr>
        <w:t xml:space="preserve">     </w:t>
      </w:r>
      <w:r>
        <w:rPr>
          <w:rFonts w:hint="eastAsia" w:ascii="宋体" w:hAnsi="宋体" w:eastAsia="宋体" w:cs="Times New Roman"/>
          <w:bCs/>
          <w:spacing w:val="30"/>
          <w:sz w:val="24"/>
        </w:rPr>
        <w:t>债权申报编号：【  】</w:t>
      </w:r>
    </w:p>
    <w:tbl>
      <w:tblPr>
        <w:tblStyle w:val="4"/>
        <w:tblW w:w="0" w:type="auto"/>
        <w:jc w:val="center"/>
        <w:tblLayout w:type="fixed"/>
        <w:tblCellMar>
          <w:top w:w="0" w:type="dxa"/>
          <w:left w:w="108" w:type="dxa"/>
          <w:bottom w:w="0" w:type="dxa"/>
          <w:right w:w="108" w:type="dxa"/>
        </w:tblCellMar>
      </w:tblPr>
      <w:tblGrid>
        <w:gridCol w:w="1587"/>
        <w:gridCol w:w="928"/>
        <w:gridCol w:w="629"/>
        <w:gridCol w:w="1620"/>
        <w:gridCol w:w="780"/>
        <w:gridCol w:w="660"/>
        <w:gridCol w:w="406"/>
        <w:gridCol w:w="494"/>
        <w:gridCol w:w="1080"/>
        <w:gridCol w:w="1490"/>
      </w:tblGrid>
      <w:tr w14:paraId="44DA572F">
        <w:tblPrEx>
          <w:tblCellMar>
            <w:top w:w="0" w:type="dxa"/>
            <w:left w:w="108" w:type="dxa"/>
            <w:bottom w:w="0" w:type="dxa"/>
            <w:right w:w="108" w:type="dxa"/>
          </w:tblCellMar>
        </w:tblPrEx>
        <w:trPr>
          <w:trHeight w:val="482" w:hRule="atLeast"/>
          <w:jc w:val="center"/>
        </w:trPr>
        <w:tc>
          <w:tcPr>
            <w:tcW w:w="3144" w:type="dxa"/>
            <w:gridSpan w:val="3"/>
            <w:tcBorders>
              <w:top w:val="double" w:color="auto" w:sz="4" w:space="0"/>
              <w:left w:val="double" w:color="auto" w:sz="4" w:space="0"/>
              <w:bottom w:val="single" w:color="auto" w:sz="6" w:space="0"/>
              <w:right w:val="single" w:color="auto" w:sz="4" w:space="0"/>
            </w:tcBorders>
            <w:vAlign w:val="center"/>
          </w:tcPr>
          <w:p w14:paraId="4DA625D1">
            <w:pPr>
              <w:autoSpaceDN w:val="0"/>
              <w:ind w:firstLine="105" w:firstLineChars="5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债务</w:t>
            </w:r>
            <w:r>
              <w:rPr>
                <w:rFonts w:ascii="宋体" w:hAnsi="宋体" w:eastAsia="宋体" w:cs="Times New Roman"/>
                <w:color w:val="000000"/>
                <w:szCs w:val="21"/>
              </w:rPr>
              <w:t>人</w:t>
            </w:r>
          </w:p>
        </w:tc>
        <w:tc>
          <w:tcPr>
            <w:tcW w:w="6530" w:type="dxa"/>
            <w:gridSpan w:val="7"/>
            <w:tcBorders>
              <w:top w:val="double" w:color="auto" w:sz="4" w:space="0"/>
              <w:left w:val="single" w:color="auto" w:sz="4" w:space="0"/>
              <w:bottom w:val="single" w:color="auto" w:sz="6" w:space="0"/>
              <w:right w:val="double" w:color="auto" w:sz="4" w:space="0"/>
            </w:tcBorders>
            <w:vAlign w:val="center"/>
          </w:tcPr>
          <w:p w14:paraId="7A05A00F">
            <w:pPr>
              <w:autoSpaceDN w:val="0"/>
              <w:textAlignment w:val="center"/>
              <w:rPr>
                <w:rFonts w:hint="eastAsia" w:ascii="宋体" w:hAnsi="宋体" w:eastAsia="宋体" w:cs="Times New Roman"/>
                <w:color w:val="000000"/>
                <w:szCs w:val="21"/>
              </w:rPr>
            </w:pPr>
          </w:p>
        </w:tc>
      </w:tr>
      <w:tr w14:paraId="7C654CEB">
        <w:tblPrEx>
          <w:tblCellMar>
            <w:top w:w="0" w:type="dxa"/>
            <w:left w:w="108" w:type="dxa"/>
            <w:bottom w:w="0" w:type="dxa"/>
            <w:right w:w="108" w:type="dxa"/>
          </w:tblCellMar>
        </w:tblPrEx>
        <w:trPr>
          <w:trHeight w:val="482" w:hRule="atLeast"/>
          <w:jc w:val="center"/>
        </w:trPr>
        <w:tc>
          <w:tcPr>
            <w:tcW w:w="1587" w:type="dxa"/>
            <w:vMerge w:val="restart"/>
            <w:tcBorders>
              <w:top w:val="single" w:color="auto" w:sz="6" w:space="0"/>
              <w:left w:val="double" w:color="auto" w:sz="4" w:space="0"/>
              <w:right w:val="single" w:color="auto" w:sz="6" w:space="0"/>
            </w:tcBorders>
            <w:vAlign w:val="center"/>
          </w:tcPr>
          <w:p w14:paraId="074F8A1B">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债权人</w:t>
            </w:r>
          </w:p>
          <w:p w14:paraId="1171F418">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基本情况</w:t>
            </w:r>
          </w:p>
        </w:tc>
        <w:tc>
          <w:tcPr>
            <w:tcW w:w="1557" w:type="dxa"/>
            <w:gridSpan w:val="2"/>
            <w:tcBorders>
              <w:top w:val="single" w:color="auto" w:sz="6" w:space="0"/>
              <w:left w:val="single" w:color="auto" w:sz="6" w:space="0"/>
              <w:right w:val="single" w:color="auto" w:sz="4" w:space="0"/>
            </w:tcBorders>
            <w:vAlign w:val="center"/>
          </w:tcPr>
          <w:p w14:paraId="5BADFEBB">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债权人名称</w:t>
            </w:r>
          </w:p>
        </w:tc>
        <w:tc>
          <w:tcPr>
            <w:tcW w:w="6530" w:type="dxa"/>
            <w:gridSpan w:val="7"/>
            <w:tcBorders>
              <w:top w:val="single" w:color="auto" w:sz="6" w:space="0"/>
              <w:left w:val="single" w:color="auto" w:sz="4" w:space="0"/>
              <w:right w:val="double" w:color="auto" w:sz="4" w:space="0"/>
            </w:tcBorders>
            <w:vAlign w:val="center"/>
          </w:tcPr>
          <w:p w14:paraId="3D1226BF">
            <w:pPr>
              <w:autoSpaceDN w:val="0"/>
              <w:jc w:val="center"/>
              <w:textAlignment w:val="center"/>
              <w:rPr>
                <w:rFonts w:hint="eastAsia" w:ascii="宋体" w:hAnsi="宋体" w:eastAsia="宋体" w:cs="Times New Roman"/>
                <w:color w:val="000000"/>
                <w:szCs w:val="21"/>
              </w:rPr>
            </w:pPr>
          </w:p>
        </w:tc>
      </w:tr>
      <w:tr w14:paraId="6C22D762">
        <w:tblPrEx>
          <w:tblCellMar>
            <w:top w:w="0" w:type="dxa"/>
            <w:left w:w="108" w:type="dxa"/>
            <w:bottom w:w="0" w:type="dxa"/>
            <w:right w:w="108" w:type="dxa"/>
          </w:tblCellMar>
        </w:tblPrEx>
        <w:trPr>
          <w:trHeight w:val="482" w:hRule="atLeast"/>
          <w:jc w:val="center"/>
        </w:trPr>
        <w:tc>
          <w:tcPr>
            <w:tcW w:w="1587" w:type="dxa"/>
            <w:vMerge w:val="continue"/>
            <w:tcBorders>
              <w:left w:val="double" w:color="auto" w:sz="4" w:space="0"/>
              <w:right w:val="single" w:color="auto" w:sz="6" w:space="0"/>
            </w:tcBorders>
            <w:vAlign w:val="center"/>
          </w:tcPr>
          <w:p w14:paraId="5544C3EA">
            <w:pPr>
              <w:autoSpaceDN w:val="0"/>
              <w:jc w:val="center"/>
              <w:textAlignment w:val="center"/>
              <w:rPr>
                <w:rFonts w:hint="eastAsia" w:ascii="宋体" w:hAnsi="宋体" w:eastAsia="宋体" w:cs="Times New Roman"/>
                <w:color w:val="000000"/>
                <w:szCs w:val="21"/>
              </w:rPr>
            </w:pPr>
          </w:p>
        </w:tc>
        <w:tc>
          <w:tcPr>
            <w:tcW w:w="1557" w:type="dxa"/>
            <w:gridSpan w:val="2"/>
            <w:tcBorders>
              <w:top w:val="single" w:color="auto" w:sz="6" w:space="0"/>
              <w:left w:val="single" w:color="auto" w:sz="6" w:space="0"/>
              <w:bottom w:val="single" w:color="auto" w:sz="4" w:space="0"/>
              <w:right w:val="single" w:color="auto" w:sz="4" w:space="0"/>
            </w:tcBorders>
            <w:vAlign w:val="center"/>
          </w:tcPr>
          <w:p w14:paraId="4A1CBB41">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联系地址</w:t>
            </w:r>
          </w:p>
        </w:tc>
        <w:tc>
          <w:tcPr>
            <w:tcW w:w="3960" w:type="dxa"/>
            <w:gridSpan w:val="5"/>
            <w:tcBorders>
              <w:top w:val="single" w:color="auto" w:sz="6" w:space="0"/>
              <w:left w:val="single" w:color="auto" w:sz="4" w:space="0"/>
              <w:bottom w:val="single" w:color="auto" w:sz="4" w:space="0"/>
              <w:right w:val="single" w:color="auto" w:sz="4" w:space="0"/>
            </w:tcBorders>
            <w:vAlign w:val="center"/>
          </w:tcPr>
          <w:p w14:paraId="4B487EE2">
            <w:pPr>
              <w:autoSpaceDN w:val="0"/>
              <w:jc w:val="center"/>
              <w:textAlignment w:val="center"/>
              <w:rPr>
                <w:rFonts w:hint="eastAsia" w:ascii="宋体" w:hAnsi="宋体" w:eastAsia="宋体" w:cs="Times New Roman"/>
                <w:color w:val="000000"/>
                <w:szCs w:val="21"/>
              </w:rPr>
            </w:pPr>
          </w:p>
        </w:tc>
        <w:tc>
          <w:tcPr>
            <w:tcW w:w="1080" w:type="dxa"/>
            <w:tcBorders>
              <w:top w:val="single" w:color="auto" w:sz="6" w:space="0"/>
              <w:left w:val="single" w:color="auto" w:sz="4" w:space="0"/>
              <w:bottom w:val="single" w:color="auto" w:sz="4" w:space="0"/>
              <w:right w:val="single" w:color="auto" w:sz="4" w:space="0"/>
            </w:tcBorders>
            <w:vAlign w:val="center"/>
          </w:tcPr>
          <w:p w14:paraId="37388EE0">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邮政编码</w:t>
            </w:r>
          </w:p>
        </w:tc>
        <w:tc>
          <w:tcPr>
            <w:tcW w:w="1490" w:type="dxa"/>
            <w:tcBorders>
              <w:top w:val="single" w:color="auto" w:sz="6" w:space="0"/>
              <w:left w:val="single" w:color="auto" w:sz="4" w:space="0"/>
              <w:bottom w:val="single" w:color="auto" w:sz="4" w:space="0"/>
              <w:right w:val="double" w:color="auto" w:sz="4" w:space="0"/>
            </w:tcBorders>
            <w:vAlign w:val="center"/>
          </w:tcPr>
          <w:p w14:paraId="0FCDFB00">
            <w:pPr>
              <w:autoSpaceDN w:val="0"/>
              <w:jc w:val="center"/>
              <w:textAlignment w:val="center"/>
              <w:rPr>
                <w:rFonts w:hint="eastAsia" w:ascii="宋体" w:hAnsi="宋体" w:eastAsia="宋体" w:cs="Times New Roman"/>
                <w:color w:val="000000"/>
                <w:szCs w:val="21"/>
              </w:rPr>
            </w:pPr>
          </w:p>
        </w:tc>
      </w:tr>
      <w:tr w14:paraId="41F0C962">
        <w:tblPrEx>
          <w:tblCellMar>
            <w:top w:w="0" w:type="dxa"/>
            <w:left w:w="108" w:type="dxa"/>
            <w:bottom w:w="0" w:type="dxa"/>
            <w:right w:w="108" w:type="dxa"/>
          </w:tblCellMar>
        </w:tblPrEx>
        <w:trPr>
          <w:trHeight w:val="482" w:hRule="atLeast"/>
          <w:jc w:val="center"/>
        </w:trPr>
        <w:tc>
          <w:tcPr>
            <w:tcW w:w="1587" w:type="dxa"/>
            <w:vMerge w:val="continue"/>
            <w:tcBorders>
              <w:left w:val="double" w:color="auto" w:sz="4" w:space="0"/>
              <w:right w:val="single" w:color="auto" w:sz="6" w:space="0"/>
            </w:tcBorders>
            <w:vAlign w:val="center"/>
          </w:tcPr>
          <w:p w14:paraId="0FADC723">
            <w:pPr>
              <w:autoSpaceDN w:val="0"/>
              <w:jc w:val="center"/>
              <w:textAlignment w:val="center"/>
              <w:rPr>
                <w:rFonts w:hint="eastAsia" w:ascii="宋体" w:hAnsi="宋体" w:eastAsia="宋体" w:cs="Times New Roman"/>
                <w:color w:val="000000"/>
                <w:szCs w:val="21"/>
              </w:rPr>
            </w:pPr>
          </w:p>
        </w:tc>
        <w:tc>
          <w:tcPr>
            <w:tcW w:w="1557" w:type="dxa"/>
            <w:gridSpan w:val="2"/>
            <w:tcBorders>
              <w:top w:val="single" w:color="auto" w:sz="4" w:space="0"/>
              <w:left w:val="single" w:color="auto" w:sz="6" w:space="0"/>
              <w:bottom w:val="single" w:color="auto" w:sz="4" w:space="0"/>
              <w:right w:val="single" w:color="auto" w:sz="4" w:space="0"/>
            </w:tcBorders>
            <w:vAlign w:val="center"/>
          </w:tcPr>
          <w:p w14:paraId="18BD38FF">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法定代表人</w:t>
            </w:r>
          </w:p>
        </w:tc>
        <w:tc>
          <w:tcPr>
            <w:tcW w:w="1620" w:type="dxa"/>
            <w:tcBorders>
              <w:top w:val="single" w:color="auto" w:sz="4" w:space="0"/>
              <w:left w:val="single" w:color="auto" w:sz="4" w:space="0"/>
              <w:bottom w:val="single" w:color="auto" w:sz="4" w:space="0"/>
              <w:right w:val="single" w:color="auto" w:sz="4" w:space="0"/>
            </w:tcBorders>
            <w:vAlign w:val="center"/>
          </w:tcPr>
          <w:p w14:paraId="2E4059B7">
            <w:pPr>
              <w:autoSpaceDN w:val="0"/>
              <w:jc w:val="center"/>
              <w:textAlignment w:val="center"/>
              <w:rPr>
                <w:rFonts w:hint="eastAsia" w:ascii="宋体" w:hAnsi="宋体" w:eastAsia="宋体" w:cs="Times New Roman"/>
                <w:color w:val="000000"/>
                <w:szCs w:val="21"/>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75BE9B77">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职务</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2C5F2A34">
            <w:pPr>
              <w:autoSpaceDN w:val="0"/>
              <w:jc w:val="center"/>
              <w:textAlignment w:val="center"/>
              <w:rPr>
                <w:rFonts w:hint="eastAsia" w:ascii="宋体" w:hAnsi="宋体" w:eastAsia="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9E2DE09">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联系电话</w:t>
            </w:r>
          </w:p>
        </w:tc>
        <w:tc>
          <w:tcPr>
            <w:tcW w:w="1490" w:type="dxa"/>
            <w:tcBorders>
              <w:top w:val="single" w:color="auto" w:sz="4" w:space="0"/>
              <w:left w:val="single" w:color="auto" w:sz="4" w:space="0"/>
              <w:bottom w:val="single" w:color="auto" w:sz="4" w:space="0"/>
              <w:right w:val="double" w:color="auto" w:sz="4" w:space="0"/>
            </w:tcBorders>
            <w:vAlign w:val="center"/>
          </w:tcPr>
          <w:p w14:paraId="6F6CF49B">
            <w:pPr>
              <w:autoSpaceDN w:val="0"/>
              <w:jc w:val="center"/>
              <w:textAlignment w:val="center"/>
              <w:rPr>
                <w:rFonts w:hint="eastAsia" w:ascii="宋体" w:hAnsi="宋体" w:eastAsia="宋体" w:cs="Times New Roman"/>
                <w:color w:val="000000"/>
                <w:szCs w:val="21"/>
              </w:rPr>
            </w:pPr>
          </w:p>
        </w:tc>
      </w:tr>
      <w:tr w14:paraId="02BCCA78">
        <w:tblPrEx>
          <w:tblCellMar>
            <w:top w:w="0" w:type="dxa"/>
            <w:left w:w="108" w:type="dxa"/>
            <w:bottom w:w="0" w:type="dxa"/>
            <w:right w:w="108" w:type="dxa"/>
          </w:tblCellMar>
        </w:tblPrEx>
        <w:trPr>
          <w:trHeight w:val="482" w:hRule="atLeast"/>
          <w:jc w:val="center"/>
        </w:trPr>
        <w:tc>
          <w:tcPr>
            <w:tcW w:w="1587" w:type="dxa"/>
            <w:vMerge w:val="restart"/>
            <w:tcBorders>
              <w:top w:val="single" w:color="auto" w:sz="6" w:space="0"/>
              <w:left w:val="double" w:color="auto" w:sz="4" w:space="0"/>
              <w:right w:val="single" w:color="auto" w:sz="6" w:space="0"/>
            </w:tcBorders>
            <w:vAlign w:val="center"/>
          </w:tcPr>
          <w:p w14:paraId="4D6A7DCE">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授权委托</w:t>
            </w:r>
            <w:r>
              <w:rPr>
                <w:rFonts w:ascii="宋体" w:hAnsi="宋体" w:eastAsia="宋体" w:cs="Times New Roman"/>
                <w:color w:val="000000"/>
                <w:szCs w:val="21"/>
              </w:rPr>
              <w:t>代理人</w:t>
            </w:r>
            <w:r>
              <w:rPr>
                <w:rFonts w:hint="eastAsia" w:ascii="宋体" w:hAnsi="宋体" w:eastAsia="宋体" w:cs="Times New Roman"/>
                <w:color w:val="000000"/>
                <w:szCs w:val="21"/>
              </w:rPr>
              <w:t>基本情况</w:t>
            </w:r>
          </w:p>
        </w:tc>
        <w:tc>
          <w:tcPr>
            <w:tcW w:w="1557" w:type="dxa"/>
            <w:gridSpan w:val="2"/>
            <w:tcBorders>
              <w:top w:val="single" w:color="auto" w:sz="6" w:space="0"/>
              <w:left w:val="single" w:color="auto" w:sz="6" w:space="0"/>
              <w:bottom w:val="single" w:color="auto" w:sz="4" w:space="0"/>
              <w:right w:val="single" w:color="auto" w:sz="4" w:space="0"/>
            </w:tcBorders>
            <w:vAlign w:val="center"/>
          </w:tcPr>
          <w:p w14:paraId="09693370">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姓名</w:t>
            </w:r>
          </w:p>
        </w:tc>
        <w:tc>
          <w:tcPr>
            <w:tcW w:w="1620" w:type="dxa"/>
            <w:tcBorders>
              <w:top w:val="single" w:color="auto" w:sz="6" w:space="0"/>
              <w:left w:val="single" w:color="auto" w:sz="4" w:space="0"/>
              <w:bottom w:val="single" w:color="auto" w:sz="4" w:space="0"/>
              <w:right w:val="single" w:color="auto" w:sz="4" w:space="0"/>
            </w:tcBorders>
            <w:vAlign w:val="center"/>
          </w:tcPr>
          <w:p w14:paraId="23E6FCDF">
            <w:pPr>
              <w:autoSpaceDN w:val="0"/>
              <w:jc w:val="center"/>
              <w:textAlignment w:val="center"/>
              <w:rPr>
                <w:rFonts w:hint="eastAsia" w:ascii="宋体" w:hAnsi="宋体" w:eastAsia="宋体" w:cs="Times New Roman"/>
                <w:color w:val="000000"/>
                <w:szCs w:val="21"/>
              </w:rPr>
            </w:pPr>
          </w:p>
        </w:tc>
        <w:tc>
          <w:tcPr>
            <w:tcW w:w="1440" w:type="dxa"/>
            <w:gridSpan w:val="2"/>
            <w:tcBorders>
              <w:top w:val="single" w:color="auto" w:sz="6" w:space="0"/>
              <w:left w:val="single" w:color="auto" w:sz="4" w:space="0"/>
              <w:bottom w:val="single" w:color="auto" w:sz="4" w:space="0"/>
              <w:right w:val="single" w:color="auto" w:sz="4" w:space="0"/>
            </w:tcBorders>
            <w:vAlign w:val="center"/>
          </w:tcPr>
          <w:p w14:paraId="6F7FBECA">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联系电话</w:t>
            </w:r>
          </w:p>
        </w:tc>
        <w:tc>
          <w:tcPr>
            <w:tcW w:w="3470" w:type="dxa"/>
            <w:gridSpan w:val="4"/>
            <w:tcBorders>
              <w:top w:val="single" w:color="auto" w:sz="6" w:space="0"/>
              <w:left w:val="single" w:color="auto" w:sz="4" w:space="0"/>
              <w:bottom w:val="single" w:color="auto" w:sz="4" w:space="0"/>
              <w:right w:val="double" w:color="auto" w:sz="4" w:space="0"/>
            </w:tcBorders>
            <w:vAlign w:val="center"/>
          </w:tcPr>
          <w:p w14:paraId="12C74C0A">
            <w:pPr>
              <w:autoSpaceDN w:val="0"/>
              <w:jc w:val="center"/>
              <w:textAlignment w:val="center"/>
              <w:rPr>
                <w:rFonts w:hint="eastAsia" w:ascii="宋体" w:hAnsi="宋体" w:eastAsia="宋体" w:cs="Times New Roman"/>
                <w:color w:val="000000"/>
                <w:szCs w:val="21"/>
              </w:rPr>
            </w:pPr>
          </w:p>
        </w:tc>
      </w:tr>
      <w:tr w14:paraId="6793A6A7">
        <w:tblPrEx>
          <w:tblCellMar>
            <w:top w:w="0" w:type="dxa"/>
            <w:left w:w="108" w:type="dxa"/>
            <w:bottom w:w="0" w:type="dxa"/>
            <w:right w:w="108" w:type="dxa"/>
          </w:tblCellMar>
        </w:tblPrEx>
        <w:trPr>
          <w:trHeight w:val="482" w:hRule="atLeast"/>
          <w:jc w:val="center"/>
        </w:trPr>
        <w:tc>
          <w:tcPr>
            <w:tcW w:w="1587" w:type="dxa"/>
            <w:vMerge w:val="continue"/>
            <w:tcBorders>
              <w:left w:val="double" w:color="auto" w:sz="4" w:space="0"/>
              <w:right w:val="single" w:color="auto" w:sz="6" w:space="0"/>
            </w:tcBorders>
            <w:vAlign w:val="center"/>
          </w:tcPr>
          <w:p w14:paraId="1FAFFEDD">
            <w:pPr>
              <w:autoSpaceDN w:val="0"/>
              <w:jc w:val="center"/>
              <w:textAlignment w:val="center"/>
              <w:rPr>
                <w:rFonts w:hint="eastAsia" w:ascii="宋体" w:hAnsi="宋体" w:eastAsia="宋体" w:cs="Times New Roman"/>
                <w:color w:val="000000"/>
                <w:szCs w:val="21"/>
              </w:rPr>
            </w:pPr>
          </w:p>
        </w:tc>
        <w:tc>
          <w:tcPr>
            <w:tcW w:w="1557" w:type="dxa"/>
            <w:gridSpan w:val="2"/>
            <w:tcBorders>
              <w:top w:val="single" w:color="auto" w:sz="4" w:space="0"/>
              <w:left w:val="single" w:color="auto" w:sz="6" w:space="0"/>
              <w:bottom w:val="single" w:color="auto" w:sz="4" w:space="0"/>
              <w:right w:val="single" w:color="auto" w:sz="4" w:space="0"/>
            </w:tcBorders>
            <w:vAlign w:val="center"/>
          </w:tcPr>
          <w:p w14:paraId="3DD130A4">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姓名</w:t>
            </w:r>
          </w:p>
        </w:tc>
        <w:tc>
          <w:tcPr>
            <w:tcW w:w="1620" w:type="dxa"/>
            <w:tcBorders>
              <w:top w:val="single" w:color="auto" w:sz="4" w:space="0"/>
              <w:left w:val="single" w:color="auto" w:sz="4" w:space="0"/>
              <w:bottom w:val="single" w:color="auto" w:sz="4" w:space="0"/>
              <w:right w:val="single" w:color="auto" w:sz="4" w:space="0"/>
            </w:tcBorders>
            <w:vAlign w:val="center"/>
          </w:tcPr>
          <w:p w14:paraId="1D43D195">
            <w:pPr>
              <w:autoSpaceDN w:val="0"/>
              <w:jc w:val="center"/>
              <w:textAlignment w:val="center"/>
              <w:rPr>
                <w:rFonts w:hint="eastAsia" w:ascii="宋体" w:hAnsi="宋体" w:eastAsia="宋体" w:cs="Times New Roman"/>
                <w:color w:val="000000"/>
                <w:szCs w:val="21"/>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4DCBF7FA">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联系电话</w:t>
            </w:r>
          </w:p>
        </w:tc>
        <w:tc>
          <w:tcPr>
            <w:tcW w:w="3470" w:type="dxa"/>
            <w:gridSpan w:val="4"/>
            <w:tcBorders>
              <w:top w:val="single" w:color="auto" w:sz="4" w:space="0"/>
              <w:left w:val="single" w:color="auto" w:sz="4" w:space="0"/>
              <w:bottom w:val="single" w:color="auto" w:sz="4" w:space="0"/>
              <w:right w:val="double" w:color="auto" w:sz="4" w:space="0"/>
            </w:tcBorders>
            <w:vAlign w:val="center"/>
          </w:tcPr>
          <w:p w14:paraId="24F50A2A">
            <w:pPr>
              <w:autoSpaceDN w:val="0"/>
              <w:jc w:val="center"/>
              <w:textAlignment w:val="center"/>
              <w:rPr>
                <w:rFonts w:hint="eastAsia" w:ascii="宋体" w:hAnsi="宋体" w:eastAsia="宋体" w:cs="Times New Roman"/>
                <w:color w:val="000000"/>
                <w:szCs w:val="21"/>
              </w:rPr>
            </w:pPr>
          </w:p>
        </w:tc>
      </w:tr>
      <w:tr w14:paraId="08E9D246">
        <w:tblPrEx>
          <w:tblCellMar>
            <w:top w:w="0" w:type="dxa"/>
            <w:left w:w="108" w:type="dxa"/>
            <w:bottom w:w="0" w:type="dxa"/>
            <w:right w:w="108" w:type="dxa"/>
          </w:tblCellMar>
        </w:tblPrEx>
        <w:trPr>
          <w:trHeight w:val="3382" w:hRule="atLeast"/>
          <w:jc w:val="center"/>
        </w:trPr>
        <w:tc>
          <w:tcPr>
            <w:tcW w:w="1587" w:type="dxa"/>
            <w:vMerge w:val="restart"/>
            <w:tcBorders>
              <w:top w:val="single" w:color="auto" w:sz="4" w:space="0"/>
              <w:left w:val="double" w:color="auto" w:sz="4" w:space="0"/>
              <w:right w:val="single" w:color="auto" w:sz="6" w:space="0"/>
            </w:tcBorders>
            <w:vAlign w:val="center"/>
          </w:tcPr>
          <w:p w14:paraId="266D33C1">
            <w:pPr>
              <w:rPr>
                <w:rFonts w:ascii="Times New Roman" w:hAnsi="Times New Roman" w:eastAsia="宋体" w:cs="Times New Roman"/>
                <w:szCs w:val="21"/>
              </w:rPr>
            </w:pPr>
            <w:r>
              <w:rPr>
                <w:rFonts w:hint="eastAsia" w:ascii="Times New Roman" w:hAnsi="Times New Roman" w:eastAsia="宋体" w:cs="宋体"/>
                <w:szCs w:val="21"/>
                <w:lang w:bidi="ar"/>
              </w:rPr>
              <w:t>申报债权</w:t>
            </w:r>
          </w:p>
          <w:p w14:paraId="466739D8">
            <w:pPr>
              <w:rPr>
                <w:rFonts w:ascii="Times New Roman" w:hAnsi="Times New Roman" w:eastAsia="宋体" w:cs="Times New Roman"/>
                <w:szCs w:val="21"/>
              </w:rPr>
            </w:pPr>
            <w:r>
              <w:rPr>
                <w:rFonts w:hint="eastAsia" w:ascii="Times New Roman" w:hAnsi="Times New Roman" w:eastAsia="宋体" w:cs="宋体"/>
                <w:szCs w:val="21"/>
                <w:lang w:bidi="ar"/>
              </w:rPr>
              <w:t>计算清单</w:t>
            </w:r>
          </w:p>
          <w:p w14:paraId="0122FF4B">
            <w:pPr>
              <w:autoSpaceDN w:val="0"/>
              <w:jc w:val="center"/>
              <w:textAlignment w:val="center"/>
              <w:rPr>
                <w:rFonts w:hint="eastAsia" w:ascii="宋体" w:hAnsi="宋体" w:eastAsia="宋体" w:cs="Times New Roman"/>
                <w:color w:val="000000"/>
                <w:szCs w:val="21"/>
              </w:rPr>
            </w:pPr>
          </w:p>
        </w:tc>
        <w:tc>
          <w:tcPr>
            <w:tcW w:w="1557" w:type="dxa"/>
            <w:gridSpan w:val="2"/>
            <w:tcBorders>
              <w:top w:val="single" w:color="auto" w:sz="4" w:space="0"/>
              <w:left w:val="single" w:color="auto" w:sz="6" w:space="0"/>
              <w:bottom w:val="single" w:color="auto" w:sz="4" w:space="0"/>
              <w:right w:val="single" w:color="auto" w:sz="4" w:space="0"/>
            </w:tcBorders>
            <w:vAlign w:val="center"/>
          </w:tcPr>
          <w:p w14:paraId="36A8A255">
            <w:pPr>
              <w:autoSpaceDN w:val="0"/>
              <w:jc w:val="center"/>
              <w:textAlignment w:val="center"/>
              <w:rPr>
                <w:rFonts w:hint="eastAsia" w:ascii="宋体" w:hAnsi="宋体" w:eastAsia="宋体" w:cs="Times New Roman"/>
                <w:color w:val="000000"/>
                <w:szCs w:val="21"/>
              </w:rPr>
            </w:pPr>
            <w:r>
              <w:rPr>
                <w:rFonts w:hint="eastAsia" w:ascii="Times New Roman" w:hAnsi="Times New Roman" w:eastAsia="宋体" w:cs="Times New Roman"/>
                <w:szCs w:val="21"/>
                <w:lang w:bidi="ar"/>
              </w:rPr>
              <w:t>税款（注明欠税起止时间、各欠税项目分别列明并注明欠税总额）</w:t>
            </w:r>
          </w:p>
        </w:tc>
        <w:tc>
          <w:tcPr>
            <w:tcW w:w="6530" w:type="dxa"/>
            <w:gridSpan w:val="7"/>
            <w:tcBorders>
              <w:top w:val="single" w:color="auto" w:sz="4" w:space="0"/>
              <w:left w:val="single" w:color="auto" w:sz="4" w:space="0"/>
              <w:bottom w:val="single" w:color="auto" w:sz="4" w:space="0"/>
              <w:right w:val="double" w:color="auto" w:sz="4" w:space="0"/>
            </w:tcBorders>
            <w:vAlign w:val="center"/>
          </w:tcPr>
          <w:p w14:paraId="7E6878A8">
            <w:pPr>
              <w:autoSpaceDN w:val="0"/>
              <w:jc w:val="center"/>
              <w:textAlignment w:val="center"/>
              <w:rPr>
                <w:rFonts w:hint="eastAsia" w:ascii="宋体" w:hAnsi="宋体" w:eastAsia="宋体" w:cs="Times New Roman"/>
                <w:color w:val="000000"/>
                <w:szCs w:val="21"/>
              </w:rPr>
            </w:pPr>
          </w:p>
        </w:tc>
      </w:tr>
      <w:tr w14:paraId="5FA82B17">
        <w:tblPrEx>
          <w:tblCellMar>
            <w:top w:w="0" w:type="dxa"/>
            <w:left w:w="108" w:type="dxa"/>
            <w:bottom w:w="0" w:type="dxa"/>
            <w:right w:w="108" w:type="dxa"/>
          </w:tblCellMar>
        </w:tblPrEx>
        <w:trPr>
          <w:trHeight w:val="4802" w:hRule="atLeast"/>
          <w:jc w:val="center"/>
        </w:trPr>
        <w:tc>
          <w:tcPr>
            <w:tcW w:w="1587" w:type="dxa"/>
            <w:vMerge w:val="continue"/>
            <w:tcBorders>
              <w:left w:val="double" w:color="auto" w:sz="4" w:space="0"/>
              <w:bottom w:val="single" w:color="auto" w:sz="4" w:space="0"/>
              <w:right w:val="single" w:color="auto" w:sz="6" w:space="0"/>
            </w:tcBorders>
            <w:vAlign w:val="center"/>
          </w:tcPr>
          <w:p w14:paraId="0D348A0B">
            <w:pPr>
              <w:autoSpaceDN w:val="0"/>
              <w:jc w:val="center"/>
              <w:textAlignment w:val="center"/>
              <w:rPr>
                <w:rFonts w:hint="eastAsia" w:ascii="宋体" w:hAnsi="宋体" w:eastAsia="宋体" w:cs="Times New Roman"/>
                <w:color w:val="000000"/>
                <w:szCs w:val="21"/>
              </w:rPr>
            </w:pPr>
          </w:p>
        </w:tc>
        <w:tc>
          <w:tcPr>
            <w:tcW w:w="1557" w:type="dxa"/>
            <w:gridSpan w:val="2"/>
            <w:tcBorders>
              <w:top w:val="single" w:color="auto" w:sz="4" w:space="0"/>
              <w:left w:val="single" w:color="auto" w:sz="6" w:space="0"/>
              <w:bottom w:val="single" w:color="auto" w:sz="4" w:space="0"/>
              <w:right w:val="single" w:color="auto" w:sz="4" w:space="0"/>
            </w:tcBorders>
            <w:vAlign w:val="center"/>
          </w:tcPr>
          <w:p w14:paraId="33A08DD5">
            <w:pPr>
              <w:keepNext w:val="0"/>
              <w:keepLines w:val="0"/>
              <w:widowControl/>
              <w:suppressLineNumbers w:val="0"/>
              <w:jc w:val="left"/>
              <w:rPr>
                <w:rFonts w:hint="eastAsia" w:ascii="宋体" w:hAnsi="宋体" w:eastAsia="宋体" w:cs="Times New Roman"/>
                <w:color w:val="000000"/>
                <w:szCs w:val="21"/>
              </w:rPr>
            </w:pPr>
            <w:r>
              <w:rPr>
                <w:rFonts w:hint="eastAsia" w:ascii="宋体" w:hAnsi="宋体" w:eastAsia="宋体" w:cs="Times New Roman"/>
                <w:color w:val="000000"/>
                <w:szCs w:val="21"/>
                <w:lang w:bidi="ar"/>
              </w:rPr>
              <w:t>截止</w:t>
            </w:r>
            <w:r>
              <w:rPr>
                <w:rFonts w:hint="eastAsia" w:ascii="宋体" w:hAnsi="宋体" w:eastAsia="宋体" w:cs="Times New Roman"/>
                <w:color w:val="000000"/>
                <w:szCs w:val="21"/>
                <w:lang w:eastAsia="zh-CN" w:bidi="ar"/>
              </w:rPr>
              <w:t>2026年</w:t>
            </w:r>
            <w:r>
              <w:rPr>
                <w:rFonts w:hint="eastAsia" w:ascii="宋体" w:hAnsi="宋体" w:eastAsia="宋体" w:cs="Times New Roman"/>
                <w:color w:val="000000"/>
                <w:szCs w:val="21"/>
                <w:lang w:val="en-US" w:eastAsia="zh-CN" w:bidi="ar"/>
              </w:rPr>
              <w:t>4</w:t>
            </w:r>
            <w:r>
              <w:rPr>
                <w:rFonts w:hint="eastAsia" w:ascii="宋体" w:hAnsi="宋体" w:eastAsia="宋体" w:cs="Times New Roman"/>
                <w:color w:val="000000"/>
                <w:szCs w:val="21"/>
                <w:lang w:eastAsia="zh-CN" w:bidi="ar"/>
              </w:rPr>
              <w:t>月16日</w:t>
            </w:r>
            <w:r>
              <w:rPr>
                <w:rFonts w:hint="eastAsia" w:ascii="宋体" w:hAnsi="宋体" w:eastAsia="宋体" w:cs="Times New Roman"/>
                <w:color w:val="000000"/>
                <w:szCs w:val="21"/>
                <w:lang w:bidi="ar"/>
              </w:rPr>
              <w:t>的滞纳金（注明</w:t>
            </w:r>
            <w:r>
              <w:rPr>
                <w:rFonts w:hint="eastAsia" w:ascii="Times New Roman" w:hAnsi="Times New Roman" w:eastAsia="宋体" w:cs="Times New Roman"/>
                <w:szCs w:val="21"/>
                <w:lang w:bidi="ar"/>
              </w:rPr>
              <w:t>计算时间及计算方法）</w:t>
            </w:r>
          </w:p>
        </w:tc>
        <w:tc>
          <w:tcPr>
            <w:tcW w:w="6530" w:type="dxa"/>
            <w:gridSpan w:val="7"/>
            <w:tcBorders>
              <w:top w:val="single" w:color="auto" w:sz="4" w:space="0"/>
              <w:left w:val="single" w:color="auto" w:sz="4" w:space="0"/>
              <w:bottom w:val="single" w:color="auto" w:sz="4" w:space="0"/>
              <w:right w:val="double" w:color="auto" w:sz="4" w:space="0"/>
            </w:tcBorders>
            <w:vAlign w:val="center"/>
          </w:tcPr>
          <w:p w14:paraId="316DE2F2">
            <w:pPr>
              <w:autoSpaceDN w:val="0"/>
              <w:jc w:val="center"/>
              <w:textAlignment w:val="center"/>
              <w:rPr>
                <w:rFonts w:hint="eastAsia" w:ascii="宋体" w:hAnsi="宋体" w:eastAsia="宋体" w:cs="Times New Roman"/>
                <w:color w:val="000000"/>
                <w:szCs w:val="21"/>
              </w:rPr>
            </w:pPr>
          </w:p>
        </w:tc>
      </w:tr>
      <w:tr w14:paraId="72B72819">
        <w:tblPrEx>
          <w:tblCellMar>
            <w:top w:w="0" w:type="dxa"/>
            <w:left w:w="108" w:type="dxa"/>
            <w:bottom w:w="0" w:type="dxa"/>
            <w:right w:w="108" w:type="dxa"/>
          </w:tblCellMar>
        </w:tblPrEx>
        <w:trPr>
          <w:trHeight w:val="5024" w:hRule="atLeast"/>
          <w:jc w:val="center"/>
        </w:trPr>
        <w:tc>
          <w:tcPr>
            <w:tcW w:w="1587" w:type="dxa"/>
            <w:tcBorders>
              <w:top w:val="single" w:color="auto" w:sz="6" w:space="0"/>
              <w:left w:val="double" w:color="auto" w:sz="4" w:space="0"/>
              <w:bottom w:val="single" w:color="auto" w:sz="6" w:space="0"/>
              <w:right w:val="single" w:color="auto" w:sz="6" w:space="0"/>
            </w:tcBorders>
            <w:vAlign w:val="center"/>
          </w:tcPr>
          <w:p w14:paraId="5189EEA4">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债权发生的时间及相关事实</w:t>
            </w:r>
          </w:p>
        </w:tc>
        <w:tc>
          <w:tcPr>
            <w:tcW w:w="8087" w:type="dxa"/>
            <w:gridSpan w:val="9"/>
            <w:tcBorders>
              <w:top w:val="single" w:color="auto" w:sz="6" w:space="0"/>
              <w:left w:val="single" w:color="auto" w:sz="6" w:space="0"/>
              <w:bottom w:val="single" w:color="auto" w:sz="6" w:space="0"/>
              <w:right w:val="double" w:color="auto" w:sz="4" w:space="0"/>
            </w:tcBorders>
            <w:vAlign w:val="center"/>
          </w:tcPr>
          <w:p w14:paraId="3394E8E3">
            <w:pPr>
              <w:autoSpaceDN w:val="0"/>
              <w:jc w:val="center"/>
              <w:textAlignment w:val="center"/>
              <w:rPr>
                <w:rFonts w:hint="eastAsia" w:ascii="宋体" w:hAnsi="宋体" w:eastAsia="宋体" w:cs="Times New Roman"/>
                <w:color w:val="000000"/>
                <w:szCs w:val="21"/>
              </w:rPr>
            </w:pPr>
          </w:p>
        </w:tc>
      </w:tr>
      <w:tr w14:paraId="57DB2882">
        <w:tblPrEx>
          <w:tblCellMar>
            <w:top w:w="0" w:type="dxa"/>
            <w:left w:w="108" w:type="dxa"/>
            <w:bottom w:w="0" w:type="dxa"/>
            <w:right w:w="108" w:type="dxa"/>
          </w:tblCellMar>
        </w:tblPrEx>
        <w:trPr>
          <w:trHeight w:val="1329" w:hRule="atLeast"/>
          <w:jc w:val="center"/>
        </w:trPr>
        <w:tc>
          <w:tcPr>
            <w:tcW w:w="1587" w:type="dxa"/>
            <w:vMerge w:val="restart"/>
            <w:tcBorders>
              <w:top w:val="single" w:color="auto" w:sz="6" w:space="0"/>
              <w:left w:val="double" w:color="auto" w:sz="4" w:space="0"/>
              <w:right w:val="single" w:color="auto" w:sz="6" w:space="0"/>
            </w:tcBorders>
            <w:vAlign w:val="center"/>
          </w:tcPr>
          <w:p w14:paraId="778A4CE7">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优先权</w:t>
            </w:r>
          </w:p>
        </w:tc>
        <w:tc>
          <w:tcPr>
            <w:tcW w:w="928" w:type="dxa"/>
            <w:tcBorders>
              <w:top w:val="single" w:color="auto" w:sz="6" w:space="0"/>
              <w:left w:val="single" w:color="auto" w:sz="6" w:space="0"/>
              <w:bottom w:val="single" w:color="auto" w:sz="6" w:space="0"/>
              <w:right w:val="double" w:color="auto" w:sz="4" w:space="0"/>
            </w:tcBorders>
            <w:vAlign w:val="center"/>
          </w:tcPr>
          <w:p w14:paraId="0FB523A5">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金额</w:t>
            </w:r>
          </w:p>
        </w:tc>
        <w:tc>
          <w:tcPr>
            <w:tcW w:w="3029" w:type="dxa"/>
            <w:gridSpan w:val="3"/>
            <w:tcBorders>
              <w:top w:val="single" w:color="auto" w:sz="6" w:space="0"/>
              <w:left w:val="single" w:color="auto" w:sz="6" w:space="0"/>
              <w:bottom w:val="single" w:color="auto" w:sz="6" w:space="0"/>
              <w:right w:val="double" w:color="auto" w:sz="4" w:space="0"/>
            </w:tcBorders>
            <w:vAlign w:val="center"/>
          </w:tcPr>
          <w:p w14:paraId="33252FCF">
            <w:pPr>
              <w:autoSpaceDN w:val="0"/>
              <w:jc w:val="center"/>
              <w:textAlignment w:val="center"/>
              <w:rPr>
                <w:rFonts w:hint="eastAsia" w:ascii="宋体" w:hAnsi="宋体" w:eastAsia="宋体" w:cs="Times New Roman"/>
                <w:color w:val="000000"/>
                <w:szCs w:val="21"/>
              </w:rPr>
            </w:pPr>
          </w:p>
        </w:tc>
        <w:tc>
          <w:tcPr>
            <w:tcW w:w="1066" w:type="dxa"/>
            <w:gridSpan w:val="2"/>
            <w:tcBorders>
              <w:top w:val="single" w:color="auto" w:sz="6" w:space="0"/>
              <w:left w:val="single" w:color="auto" w:sz="6" w:space="0"/>
              <w:bottom w:val="single" w:color="auto" w:sz="6" w:space="0"/>
              <w:right w:val="double" w:color="auto" w:sz="4" w:space="0"/>
            </w:tcBorders>
            <w:vAlign w:val="center"/>
          </w:tcPr>
          <w:p w14:paraId="34A7DAE3">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依据</w:t>
            </w:r>
          </w:p>
        </w:tc>
        <w:tc>
          <w:tcPr>
            <w:tcW w:w="3064" w:type="dxa"/>
            <w:gridSpan w:val="3"/>
            <w:tcBorders>
              <w:top w:val="single" w:color="auto" w:sz="6" w:space="0"/>
              <w:left w:val="single" w:color="auto" w:sz="6" w:space="0"/>
              <w:bottom w:val="single" w:color="auto" w:sz="6" w:space="0"/>
              <w:right w:val="double" w:color="auto" w:sz="4" w:space="0"/>
            </w:tcBorders>
            <w:vAlign w:val="center"/>
          </w:tcPr>
          <w:p w14:paraId="26850345">
            <w:pPr>
              <w:autoSpaceDN w:val="0"/>
              <w:jc w:val="center"/>
              <w:textAlignment w:val="center"/>
              <w:rPr>
                <w:rFonts w:hint="eastAsia" w:ascii="宋体" w:hAnsi="宋体" w:eastAsia="宋体" w:cs="Times New Roman"/>
                <w:color w:val="000000"/>
                <w:szCs w:val="21"/>
              </w:rPr>
            </w:pPr>
          </w:p>
        </w:tc>
      </w:tr>
      <w:tr w14:paraId="6C07DB7E">
        <w:tblPrEx>
          <w:tblCellMar>
            <w:top w:w="0" w:type="dxa"/>
            <w:left w:w="108" w:type="dxa"/>
            <w:bottom w:w="0" w:type="dxa"/>
            <w:right w:w="108" w:type="dxa"/>
          </w:tblCellMar>
        </w:tblPrEx>
        <w:trPr>
          <w:trHeight w:val="1329" w:hRule="atLeast"/>
          <w:jc w:val="center"/>
        </w:trPr>
        <w:tc>
          <w:tcPr>
            <w:tcW w:w="1587" w:type="dxa"/>
            <w:vMerge w:val="continue"/>
            <w:tcBorders>
              <w:left w:val="double" w:color="auto" w:sz="4" w:space="0"/>
              <w:bottom w:val="single" w:color="auto" w:sz="6" w:space="0"/>
              <w:right w:val="single" w:color="auto" w:sz="6" w:space="0"/>
            </w:tcBorders>
            <w:vAlign w:val="center"/>
          </w:tcPr>
          <w:p w14:paraId="0DADF725">
            <w:pPr>
              <w:autoSpaceDN w:val="0"/>
              <w:jc w:val="center"/>
              <w:textAlignment w:val="center"/>
              <w:rPr>
                <w:rFonts w:ascii="Times New Roman" w:hAnsi="Times New Roman" w:eastAsia="宋体" w:cs="Times New Roman"/>
                <w:szCs w:val="20"/>
              </w:rPr>
            </w:pPr>
          </w:p>
        </w:tc>
        <w:tc>
          <w:tcPr>
            <w:tcW w:w="928" w:type="dxa"/>
            <w:tcBorders>
              <w:top w:val="single" w:color="auto" w:sz="6" w:space="0"/>
              <w:left w:val="single" w:color="auto" w:sz="6" w:space="0"/>
              <w:bottom w:val="single" w:color="auto" w:sz="6" w:space="0"/>
              <w:right w:val="double" w:color="auto" w:sz="4" w:space="0"/>
            </w:tcBorders>
            <w:vAlign w:val="center"/>
          </w:tcPr>
          <w:p w14:paraId="65EEF9D7">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情况说明</w:t>
            </w:r>
          </w:p>
        </w:tc>
        <w:tc>
          <w:tcPr>
            <w:tcW w:w="7159" w:type="dxa"/>
            <w:gridSpan w:val="8"/>
            <w:tcBorders>
              <w:top w:val="single" w:color="auto" w:sz="6" w:space="0"/>
              <w:left w:val="single" w:color="auto" w:sz="6" w:space="0"/>
              <w:bottom w:val="single" w:color="auto" w:sz="6" w:space="0"/>
              <w:right w:val="double" w:color="auto" w:sz="4" w:space="0"/>
            </w:tcBorders>
            <w:vAlign w:val="center"/>
          </w:tcPr>
          <w:p w14:paraId="1BF39E2D">
            <w:pPr>
              <w:autoSpaceDN w:val="0"/>
              <w:jc w:val="center"/>
              <w:textAlignment w:val="center"/>
              <w:rPr>
                <w:rFonts w:hint="eastAsia" w:ascii="宋体" w:hAnsi="宋体" w:eastAsia="宋体" w:cs="Times New Roman"/>
                <w:color w:val="000000"/>
                <w:szCs w:val="21"/>
              </w:rPr>
            </w:pPr>
          </w:p>
        </w:tc>
      </w:tr>
      <w:tr w14:paraId="7B788486">
        <w:tblPrEx>
          <w:tblCellMar>
            <w:top w:w="0" w:type="dxa"/>
            <w:left w:w="108" w:type="dxa"/>
            <w:bottom w:w="0" w:type="dxa"/>
            <w:right w:w="108" w:type="dxa"/>
          </w:tblCellMar>
        </w:tblPrEx>
        <w:trPr>
          <w:trHeight w:val="2035" w:hRule="atLeast"/>
          <w:jc w:val="center"/>
        </w:trPr>
        <w:tc>
          <w:tcPr>
            <w:tcW w:w="1587" w:type="dxa"/>
            <w:tcBorders>
              <w:top w:val="single" w:color="auto" w:sz="6" w:space="0"/>
              <w:left w:val="double" w:color="auto" w:sz="4" w:space="0"/>
              <w:bottom w:val="single" w:color="auto" w:sz="6" w:space="0"/>
              <w:right w:val="single" w:color="auto" w:sz="6" w:space="0"/>
            </w:tcBorders>
            <w:vAlign w:val="center"/>
          </w:tcPr>
          <w:p w14:paraId="047C64FE">
            <w:pPr>
              <w:autoSpaceDN w:val="0"/>
              <w:jc w:val="center"/>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其他情况</w:t>
            </w:r>
          </w:p>
        </w:tc>
        <w:tc>
          <w:tcPr>
            <w:tcW w:w="8087" w:type="dxa"/>
            <w:gridSpan w:val="9"/>
            <w:tcBorders>
              <w:top w:val="single" w:color="auto" w:sz="6" w:space="0"/>
              <w:left w:val="single" w:color="auto" w:sz="6" w:space="0"/>
              <w:bottom w:val="single" w:color="auto" w:sz="6" w:space="0"/>
              <w:right w:val="double" w:color="auto" w:sz="4" w:space="0"/>
            </w:tcBorders>
            <w:vAlign w:val="center"/>
          </w:tcPr>
          <w:p w14:paraId="333B0D43">
            <w:pPr>
              <w:autoSpaceDN w:val="0"/>
              <w:jc w:val="center"/>
              <w:textAlignment w:val="center"/>
              <w:rPr>
                <w:rFonts w:hint="eastAsia" w:ascii="宋体" w:hAnsi="宋体" w:eastAsia="宋体" w:cs="Times New Roman"/>
                <w:color w:val="000000"/>
                <w:szCs w:val="21"/>
              </w:rPr>
            </w:pPr>
          </w:p>
        </w:tc>
      </w:tr>
      <w:tr w14:paraId="6B5BC4BE">
        <w:tblPrEx>
          <w:tblCellMar>
            <w:top w:w="0" w:type="dxa"/>
            <w:left w:w="108" w:type="dxa"/>
            <w:bottom w:w="0" w:type="dxa"/>
            <w:right w:w="108" w:type="dxa"/>
          </w:tblCellMar>
        </w:tblPrEx>
        <w:trPr>
          <w:trHeight w:val="1798" w:hRule="atLeast"/>
          <w:jc w:val="center"/>
        </w:trPr>
        <w:tc>
          <w:tcPr>
            <w:tcW w:w="1587" w:type="dxa"/>
            <w:tcBorders>
              <w:top w:val="single" w:color="auto" w:sz="6" w:space="0"/>
              <w:left w:val="double" w:color="auto" w:sz="4" w:space="0"/>
              <w:bottom w:val="double" w:color="auto" w:sz="4" w:space="0"/>
              <w:right w:val="single" w:color="auto" w:sz="6" w:space="0"/>
            </w:tcBorders>
            <w:vAlign w:val="center"/>
          </w:tcPr>
          <w:p w14:paraId="598109EE">
            <w:pPr>
              <w:autoSpaceDN w:val="0"/>
              <w:jc w:val="center"/>
              <w:textAlignment w:val="center"/>
              <w:rPr>
                <w:rFonts w:hint="eastAsia" w:ascii="宋体" w:hAnsi="宋体" w:eastAsia="宋体" w:cs="Times New Roman"/>
                <w:color w:val="000000"/>
                <w:szCs w:val="21"/>
              </w:rPr>
            </w:pPr>
            <w:r>
              <w:rPr>
                <w:rFonts w:ascii="宋体" w:hAnsi="宋体" w:eastAsia="宋体" w:cs="Times New Roman"/>
                <w:color w:val="000000"/>
                <w:szCs w:val="21"/>
              </w:rPr>
              <w:t>备注</w:t>
            </w:r>
          </w:p>
        </w:tc>
        <w:tc>
          <w:tcPr>
            <w:tcW w:w="8087" w:type="dxa"/>
            <w:gridSpan w:val="9"/>
            <w:tcBorders>
              <w:top w:val="single" w:color="auto" w:sz="6" w:space="0"/>
              <w:left w:val="single" w:color="auto" w:sz="6" w:space="0"/>
              <w:bottom w:val="double" w:color="auto" w:sz="4" w:space="0"/>
              <w:right w:val="double" w:color="auto" w:sz="4" w:space="0"/>
            </w:tcBorders>
            <w:vAlign w:val="center"/>
          </w:tcPr>
          <w:p w14:paraId="4666D60A">
            <w:pPr>
              <w:autoSpaceDN w:val="0"/>
              <w:textAlignment w:val="center"/>
              <w:rPr>
                <w:rFonts w:hint="eastAsia" w:ascii="宋体" w:hAnsi="宋体" w:eastAsia="宋体" w:cs="Times New Roman"/>
                <w:b/>
                <w:bCs/>
                <w:color w:val="000000"/>
                <w:szCs w:val="21"/>
              </w:rPr>
            </w:pPr>
            <w:r>
              <w:rPr>
                <w:rFonts w:hint="eastAsia" w:ascii="宋体" w:hAnsi="宋体" w:eastAsia="宋体" w:cs="Times New Roman"/>
                <w:b/>
                <w:bCs/>
                <w:color w:val="000000"/>
                <w:szCs w:val="21"/>
              </w:rPr>
              <w:t>1、</w:t>
            </w:r>
            <w:r>
              <w:rPr>
                <w:rFonts w:hint="eastAsia" w:ascii="宋体" w:hAnsi="宋体" w:eastAsia="宋体" w:cs="Times New Roman"/>
                <w:b/>
                <w:bCs/>
                <w:color w:val="EE0000"/>
                <w:szCs w:val="21"/>
              </w:rPr>
              <w:t>此表仅用于税款债权申报</w:t>
            </w:r>
            <w:r>
              <w:rPr>
                <w:rFonts w:hint="eastAsia" w:ascii="宋体" w:hAnsi="宋体" w:eastAsia="宋体" w:cs="Times New Roman"/>
                <w:b/>
                <w:bCs/>
                <w:color w:val="000000"/>
                <w:szCs w:val="21"/>
              </w:rPr>
              <w:t>，依据法律规定，</w:t>
            </w:r>
            <w:r>
              <w:rPr>
                <w:rFonts w:ascii="宋体" w:hAnsi="宋体" w:eastAsia="宋体" w:cs="Times New Roman"/>
                <w:b/>
                <w:bCs/>
                <w:color w:val="000000"/>
                <w:szCs w:val="21"/>
              </w:rPr>
              <w:t>破产企业在破产受理前欠缴</w:t>
            </w:r>
            <w:r>
              <w:rPr>
                <w:rFonts w:hint="eastAsia" w:ascii="宋体" w:hAnsi="宋体" w:eastAsia="宋体" w:cs="Times New Roman"/>
                <w:b/>
                <w:bCs/>
                <w:color w:val="000000"/>
                <w:szCs w:val="21"/>
              </w:rPr>
              <w:t>的</w:t>
            </w:r>
            <w:r>
              <w:rPr>
                <w:rFonts w:ascii="宋体" w:hAnsi="宋体" w:eastAsia="宋体" w:cs="Times New Roman"/>
                <w:b/>
                <w:bCs/>
                <w:color w:val="000000"/>
                <w:szCs w:val="21"/>
              </w:rPr>
              <w:t>税款</w:t>
            </w:r>
            <w:r>
              <w:rPr>
                <w:rFonts w:hint="eastAsia" w:ascii="宋体" w:hAnsi="宋体" w:eastAsia="宋体" w:cs="Times New Roman"/>
                <w:b/>
                <w:bCs/>
                <w:color w:val="000000"/>
                <w:szCs w:val="21"/>
              </w:rPr>
              <w:t>属于优先债权，因欠缴税款</w:t>
            </w:r>
            <w:r>
              <w:rPr>
                <w:rFonts w:ascii="宋体" w:hAnsi="宋体" w:eastAsia="宋体" w:cs="Times New Roman"/>
                <w:b/>
                <w:bCs/>
                <w:color w:val="000000"/>
                <w:szCs w:val="21"/>
              </w:rPr>
              <w:t>产生的滞纳金</w:t>
            </w:r>
            <w:r>
              <w:rPr>
                <w:rFonts w:hint="eastAsia" w:ascii="宋体" w:hAnsi="宋体" w:eastAsia="宋体" w:cs="Times New Roman"/>
                <w:b/>
                <w:bCs/>
                <w:color w:val="000000"/>
                <w:szCs w:val="21"/>
              </w:rPr>
              <w:t>属于普通债权。</w:t>
            </w:r>
          </w:p>
          <w:p w14:paraId="722E0AA8">
            <w:pPr>
              <w:autoSpaceDN w:val="0"/>
              <w:textAlignment w:val="center"/>
              <w:rPr>
                <w:rFonts w:hint="eastAsia" w:ascii="宋体" w:hAnsi="宋体" w:eastAsia="宋体" w:cs="Times New Roman"/>
                <w:color w:val="000000"/>
                <w:szCs w:val="21"/>
              </w:rPr>
            </w:pPr>
            <w:r>
              <w:rPr>
                <w:rFonts w:hint="eastAsia" w:ascii="宋体" w:hAnsi="宋体" w:eastAsia="宋体" w:cs="Times New Roman"/>
                <w:color w:val="000000"/>
                <w:szCs w:val="21"/>
              </w:rPr>
              <w:t>2、依据法律规定，</w:t>
            </w:r>
            <w:r>
              <w:rPr>
                <w:rFonts w:ascii="宋体" w:hAnsi="宋体" w:eastAsia="宋体" w:cs="Times New Roman"/>
                <w:color w:val="000000"/>
                <w:szCs w:val="21"/>
              </w:rPr>
              <w:t>破产案件受理后因欠缴税款产生的滞纳金</w:t>
            </w:r>
            <w:r>
              <w:rPr>
                <w:rFonts w:hint="eastAsia" w:ascii="宋体" w:hAnsi="宋体" w:eastAsia="宋体" w:cs="Times New Roman"/>
                <w:color w:val="000000"/>
                <w:szCs w:val="21"/>
              </w:rPr>
              <w:t>及所有税收罚款</w:t>
            </w:r>
            <w:r>
              <w:rPr>
                <w:rFonts w:ascii="宋体" w:hAnsi="宋体" w:eastAsia="宋体" w:cs="Times New Roman"/>
                <w:color w:val="000000"/>
                <w:szCs w:val="21"/>
              </w:rPr>
              <w:t>，</w:t>
            </w:r>
            <w:r>
              <w:rPr>
                <w:rFonts w:hint="eastAsia" w:ascii="宋体" w:hAnsi="宋体" w:eastAsia="宋体" w:cs="Times New Roman"/>
                <w:color w:val="000000"/>
                <w:szCs w:val="21"/>
              </w:rPr>
              <w:t>不属于破产债权。</w:t>
            </w:r>
          </w:p>
        </w:tc>
      </w:tr>
    </w:tbl>
    <w:p w14:paraId="3A9794A6">
      <w:pPr>
        <w:ind w:right="-313" w:rightChars="-149"/>
        <w:rPr>
          <w:rFonts w:ascii="Times New Roman" w:hAnsi="Times New Roman" w:eastAsia="宋体" w:cs="Times New Roman"/>
          <w:sz w:val="28"/>
          <w:szCs w:val="20"/>
        </w:rPr>
      </w:pPr>
    </w:p>
    <w:p w14:paraId="642E863C">
      <w:pPr>
        <w:ind w:right="-313" w:rightChars="-149"/>
        <w:rPr>
          <w:rFonts w:ascii="Times New Roman" w:hAnsi="Times New Roman" w:eastAsia="宋体" w:cs="Times New Roman"/>
          <w:sz w:val="28"/>
          <w:szCs w:val="20"/>
        </w:rPr>
      </w:pPr>
      <w:r>
        <w:rPr>
          <w:rFonts w:hint="eastAsia" w:ascii="Times New Roman" w:hAnsi="Times New Roman" w:eastAsia="宋体" w:cs="Times New Roman"/>
          <w:sz w:val="28"/>
          <w:szCs w:val="20"/>
        </w:rPr>
        <w:t>债权人：（签名或盖章）            负责人/代理人:(签名或盖章)</w:t>
      </w:r>
    </w:p>
    <w:p w14:paraId="54D58E0F">
      <w:pPr>
        <w:ind w:right="-313" w:rightChars="-149"/>
        <w:rPr>
          <w:rFonts w:ascii="Times New Roman" w:hAnsi="Times New Roman" w:eastAsia="宋体" w:cs="Times New Roman"/>
          <w:sz w:val="28"/>
          <w:szCs w:val="22"/>
        </w:rPr>
        <w:sectPr>
          <w:headerReference r:id="rId4" w:type="first"/>
          <w:footerReference r:id="rId6" w:type="first"/>
          <w:headerReference r:id="rId3" w:type="even"/>
          <w:footerReference r:id="rId5" w:type="even"/>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sz w:val="28"/>
          <w:szCs w:val="22"/>
        </w:rPr>
        <w:t>申报时间：         年       月      日</w:t>
      </w:r>
    </w:p>
    <w:p w14:paraId="74C740BA">
      <w:pPr>
        <w:spacing w:line="560" w:lineRule="exact"/>
        <w:jc w:val="distribute"/>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lang w:eastAsia="zh-CN"/>
        </w:rPr>
        <w:t>深圳市达利源百货有限公司</w:t>
      </w:r>
      <w:r>
        <w:rPr>
          <w:rFonts w:hint="eastAsia" w:ascii="华文中宋" w:hAnsi="华文中宋" w:eastAsia="华文中宋" w:cs="华文中宋"/>
          <w:b/>
          <w:bCs/>
          <w:sz w:val="32"/>
          <w:szCs w:val="32"/>
        </w:rPr>
        <w:t>破产清算案</w:t>
      </w:r>
    </w:p>
    <w:p w14:paraId="1B0B276B">
      <w:pPr>
        <w:spacing w:after="100" w:afterAutospacing="1"/>
        <w:ind w:left="164" w:leftChars="-450" w:right="-1031" w:rightChars="-491" w:hanging="1109" w:hangingChars="277"/>
        <w:jc w:val="center"/>
        <w:rPr>
          <w:rFonts w:hint="eastAsia" w:ascii="华文中宋" w:hAnsi="华文中宋" w:eastAsia="华文中宋" w:cs="华文中宋"/>
          <w:b/>
          <w:bCs/>
          <w:spacing w:val="40"/>
          <w:sz w:val="32"/>
          <w:szCs w:val="32"/>
        </w:rPr>
      </w:pPr>
      <w:r>
        <w:rPr>
          <w:rFonts w:hint="eastAsia" w:ascii="华文中宋" w:hAnsi="华文中宋" w:eastAsia="华文中宋" w:cs="华文中宋"/>
          <w:b/>
          <w:bCs/>
          <w:spacing w:val="40"/>
          <w:sz w:val="32"/>
          <w:szCs w:val="32"/>
        </w:rPr>
        <w:t>债权申报资料接收记录单</w:t>
      </w:r>
    </w:p>
    <w:p w14:paraId="15F3F37D">
      <w:pPr>
        <w:spacing w:after="100" w:afterAutospacing="1" w:line="260" w:lineRule="exact"/>
        <w:ind w:left="-199" w:leftChars="-95" w:right="-1031" w:rightChars="-491"/>
        <w:rPr>
          <w:rFonts w:hint="eastAsia" w:ascii="黑体" w:hAnsi="宋体" w:eastAsia="黑体" w:cs="Times New Roman"/>
          <w:bCs/>
          <w:spacing w:val="40"/>
          <w:sz w:val="44"/>
          <w:szCs w:val="44"/>
        </w:rPr>
      </w:pPr>
      <w:r>
        <w:rPr>
          <w:rFonts w:hint="eastAsia" w:ascii="宋体" w:hAnsi="宋体" w:eastAsia="宋体" w:cs="Times New Roman"/>
          <w:bCs/>
          <w:spacing w:val="30"/>
          <w:szCs w:val="21"/>
        </w:rPr>
        <w:t>债权人名称：                          债权申报编号： 【  】</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6"/>
        <w:gridCol w:w="3491"/>
        <w:gridCol w:w="735"/>
        <w:gridCol w:w="945"/>
        <w:gridCol w:w="735"/>
        <w:gridCol w:w="1156"/>
        <w:gridCol w:w="1154"/>
      </w:tblGrid>
      <w:tr w14:paraId="275FA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716" w:type="dxa"/>
            <w:vAlign w:val="center"/>
          </w:tcPr>
          <w:p w14:paraId="4AD0BE0E">
            <w:pPr>
              <w:jc w:val="center"/>
              <w:rPr>
                <w:rFonts w:hint="eastAsia" w:ascii="宋体" w:hAnsi="宋体" w:eastAsia="宋体" w:cs="Times New Roman"/>
                <w:bCs/>
                <w:szCs w:val="21"/>
              </w:rPr>
            </w:pPr>
            <w:r>
              <w:rPr>
                <w:rFonts w:hint="eastAsia" w:ascii="宋体" w:hAnsi="宋体" w:eastAsia="宋体" w:cs="Times New Roman"/>
                <w:bCs/>
                <w:szCs w:val="21"/>
              </w:rPr>
              <w:t>序号</w:t>
            </w:r>
          </w:p>
        </w:tc>
        <w:tc>
          <w:tcPr>
            <w:tcW w:w="3491" w:type="dxa"/>
            <w:vAlign w:val="center"/>
          </w:tcPr>
          <w:p w14:paraId="4517E90A">
            <w:pPr>
              <w:jc w:val="center"/>
              <w:rPr>
                <w:rFonts w:hint="eastAsia" w:ascii="宋体" w:hAnsi="宋体" w:eastAsia="宋体" w:cs="Times New Roman"/>
                <w:bCs/>
                <w:szCs w:val="21"/>
              </w:rPr>
            </w:pPr>
            <w:r>
              <w:rPr>
                <w:rFonts w:hint="eastAsia" w:ascii="宋体" w:hAnsi="宋体" w:eastAsia="宋体" w:cs="Times New Roman"/>
                <w:bCs/>
                <w:szCs w:val="21"/>
              </w:rPr>
              <w:t>文件名称</w:t>
            </w:r>
          </w:p>
        </w:tc>
        <w:tc>
          <w:tcPr>
            <w:tcW w:w="735" w:type="dxa"/>
            <w:vAlign w:val="center"/>
          </w:tcPr>
          <w:p w14:paraId="41540930">
            <w:pPr>
              <w:jc w:val="center"/>
              <w:rPr>
                <w:rFonts w:hint="eastAsia" w:ascii="宋体" w:hAnsi="宋体" w:eastAsia="宋体" w:cs="Times New Roman"/>
                <w:bCs/>
                <w:szCs w:val="21"/>
              </w:rPr>
            </w:pPr>
            <w:r>
              <w:rPr>
                <w:rFonts w:hint="eastAsia" w:ascii="宋体" w:hAnsi="宋体" w:eastAsia="宋体" w:cs="Times New Roman"/>
                <w:bCs/>
                <w:szCs w:val="21"/>
              </w:rPr>
              <w:t>原件</w:t>
            </w:r>
          </w:p>
        </w:tc>
        <w:tc>
          <w:tcPr>
            <w:tcW w:w="945" w:type="dxa"/>
            <w:vAlign w:val="center"/>
          </w:tcPr>
          <w:p w14:paraId="4FF14722">
            <w:pPr>
              <w:jc w:val="center"/>
              <w:rPr>
                <w:rFonts w:hint="eastAsia" w:ascii="宋体" w:hAnsi="宋体" w:eastAsia="宋体" w:cs="Times New Roman"/>
                <w:bCs/>
                <w:szCs w:val="21"/>
              </w:rPr>
            </w:pPr>
            <w:r>
              <w:rPr>
                <w:rFonts w:hint="eastAsia" w:ascii="宋体" w:hAnsi="宋体" w:eastAsia="宋体" w:cs="Times New Roman"/>
                <w:bCs/>
                <w:szCs w:val="21"/>
              </w:rPr>
              <w:t>复印件</w:t>
            </w:r>
          </w:p>
        </w:tc>
        <w:tc>
          <w:tcPr>
            <w:tcW w:w="735" w:type="dxa"/>
            <w:tcBorders>
              <w:right w:val="single" w:color="auto" w:sz="4" w:space="0"/>
            </w:tcBorders>
            <w:vAlign w:val="center"/>
          </w:tcPr>
          <w:p w14:paraId="7642D53D">
            <w:pPr>
              <w:jc w:val="center"/>
              <w:rPr>
                <w:rFonts w:hint="eastAsia" w:ascii="宋体" w:hAnsi="宋体" w:eastAsia="宋体" w:cs="Times New Roman"/>
                <w:bCs/>
                <w:szCs w:val="21"/>
              </w:rPr>
            </w:pPr>
            <w:r>
              <w:rPr>
                <w:rFonts w:hint="eastAsia" w:ascii="宋体" w:hAnsi="宋体" w:eastAsia="宋体" w:cs="Times New Roman"/>
                <w:bCs/>
                <w:szCs w:val="21"/>
              </w:rPr>
              <w:t>份数</w:t>
            </w:r>
          </w:p>
        </w:tc>
        <w:tc>
          <w:tcPr>
            <w:tcW w:w="1156" w:type="dxa"/>
            <w:tcBorders>
              <w:left w:val="single" w:color="auto" w:sz="4" w:space="0"/>
              <w:right w:val="single" w:color="auto" w:sz="4" w:space="0"/>
            </w:tcBorders>
            <w:vAlign w:val="center"/>
          </w:tcPr>
          <w:p w14:paraId="7CFB88F5">
            <w:pPr>
              <w:jc w:val="center"/>
              <w:rPr>
                <w:rFonts w:hint="eastAsia" w:ascii="宋体" w:hAnsi="宋体" w:eastAsia="宋体" w:cs="Times New Roman"/>
                <w:bCs/>
                <w:szCs w:val="21"/>
              </w:rPr>
            </w:pPr>
            <w:r>
              <w:rPr>
                <w:rFonts w:hint="eastAsia" w:ascii="宋体" w:hAnsi="宋体" w:eastAsia="宋体" w:cs="Times New Roman"/>
                <w:bCs/>
                <w:szCs w:val="21"/>
              </w:rPr>
              <w:t>每份页数</w:t>
            </w:r>
          </w:p>
        </w:tc>
        <w:tc>
          <w:tcPr>
            <w:tcW w:w="1154" w:type="dxa"/>
            <w:tcBorders>
              <w:left w:val="single" w:color="auto" w:sz="4" w:space="0"/>
            </w:tcBorders>
            <w:vAlign w:val="center"/>
          </w:tcPr>
          <w:p w14:paraId="58C20C53">
            <w:pPr>
              <w:jc w:val="center"/>
              <w:rPr>
                <w:rFonts w:hint="eastAsia" w:ascii="宋体" w:hAnsi="宋体" w:eastAsia="宋体" w:cs="Times New Roman"/>
                <w:bCs/>
                <w:szCs w:val="21"/>
              </w:rPr>
            </w:pPr>
            <w:r>
              <w:rPr>
                <w:rFonts w:hint="eastAsia" w:ascii="宋体" w:hAnsi="宋体" w:eastAsia="宋体" w:cs="Times New Roman"/>
                <w:bCs/>
                <w:szCs w:val="21"/>
              </w:rPr>
              <w:t>备注</w:t>
            </w:r>
          </w:p>
        </w:tc>
      </w:tr>
      <w:tr w14:paraId="1F75A7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716" w:type="dxa"/>
            <w:vAlign w:val="center"/>
          </w:tcPr>
          <w:p w14:paraId="1B86D1EA">
            <w:pPr>
              <w:jc w:val="center"/>
              <w:rPr>
                <w:rFonts w:hint="eastAsia" w:ascii="宋体" w:hAnsi="宋体" w:eastAsia="宋体" w:cs="Times New Roman"/>
                <w:bCs/>
                <w:szCs w:val="21"/>
              </w:rPr>
            </w:pPr>
            <w:r>
              <w:rPr>
                <w:rFonts w:hint="eastAsia" w:ascii="宋体" w:hAnsi="宋体" w:eastAsia="宋体" w:cs="Times New Roman"/>
                <w:bCs/>
                <w:szCs w:val="21"/>
              </w:rPr>
              <w:t>1</w:t>
            </w:r>
          </w:p>
        </w:tc>
        <w:tc>
          <w:tcPr>
            <w:tcW w:w="3491" w:type="dxa"/>
            <w:vAlign w:val="center"/>
          </w:tcPr>
          <w:p w14:paraId="1E2FB66E">
            <w:pPr>
              <w:rPr>
                <w:rFonts w:hint="eastAsia" w:ascii="宋体" w:hAnsi="宋体" w:eastAsia="宋体" w:cs="Times New Roman"/>
                <w:bCs/>
                <w:szCs w:val="21"/>
              </w:rPr>
            </w:pPr>
          </w:p>
        </w:tc>
        <w:tc>
          <w:tcPr>
            <w:tcW w:w="735" w:type="dxa"/>
            <w:vAlign w:val="center"/>
          </w:tcPr>
          <w:p w14:paraId="27766B2F">
            <w:pPr>
              <w:jc w:val="center"/>
              <w:rPr>
                <w:rFonts w:hint="eastAsia" w:ascii="宋体" w:hAnsi="宋体" w:eastAsia="宋体" w:cs="Times New Roman"/>
                <w:bCs/>
                <w:szCs w:val="21"/>
              </w:rPr>
            </w:pPr>
          </w:p>
        </w:tc>
        <w:tc>
          <w:tcPr>
            <w:tcW w:w="945" w:type="dxa"/>
            <w:vAlign w:val="center"/>
          </w:tcPr>
          <w:p w14:paraId="04FAC005">
            <w:pPr>
              <w:jc w:val="center"/>
              <w:rPr>
                <w:rFonts w:hint="eastAsia" w:ascii="宋体" w:hAnsi="宋体" w:eastAsia="宋体" w:cs="Times New Roman"/>
                <w:bCs/>
                <w:szCs w:val="21"/>
              </w:rPr>
            </w:pPr>
          </w:p>
        </w:tc>
        <w:tc>
          <w:tcPr>
            <w:tcW w:w="735" w:type="dxa"/>
            <w:tcBorders>
              <w:right w:val="single" w:color="auto" w:sz="4" w:space="0"/>
            </w:tcBorders>
            <w:vAlign w:val="center"/>
          </w:tcPr>
          <w:p w14:paraId="22A54068">
            <w:pPr>
              <w:jc w:val="center"/>
              <w:rPr>
                <w:rFonts w:hint="eastAsia" w:ascii="宋体" w:hAnsi="宋体" w:eastAsia="宋体" w:cs="Times New Roman"/>
                <w:bCs/>
                <w:szCs w:val="21"/>
              </w:rPr>
            </w:pPr>
          </w:p>
        </w:tc>
        <w:tc>
          <w:tcPr>
            <w:tcW w:w="1156" w:type="dxa"/>
            <w:tcBorders>
              <w:left w:val="single" w:color="auto" w:sz="4" w:space="0"/>
              <w:right w:val="single" w:color="auto" w:sz="4" w:space="0"/>
            </w:tcBorders>
            <w:vAlign w:val="center"/>
          </w:tcPr>
          <w:p w14:paraId="38A49F49">
            <w:pPr>
              <w:jc w:val="center"/>
              <w:rPr>
                <w:rFonts w:hint="eastAsia" w:ascii="宋体" w:hAnsi="宋体" w:eastAsia="宋体" w:cs="Times New Roman"/>
                <w:bCs/>
                <w:szCs w:val="21"/>
              </w:rPr>
            </w:pPr>
          </w:p>
        </w:tc>
        <w:tc>
          <w:tcPr>
            <w:tcW w:w="1154" w:type="dxa"/>
            <w:tcBorders>
              <w:left w:val="single" w:color="auto" w:sz="4" w:space="0"/>
            </w:tcBorders>
            <w:vAlign w:val="center"/>
          </w:tcPr>
          <w:p w14:paraId="1E7F94A1">
            <w:pPr>
              <w:jc w:val="center"/>
              <w:rPr>
                <w:rFonts w:hint="eastAsia" w:ascii="宋体" w:hAnsi="宋体" w:eastAsia="宋体" w:cs="Times New Roman"/>
                <w:bCs/>
                <w:szCs w:val="21"/>
              </w:rPr>
            </w:pPr>
          </w:p>
        </w:tc>
      </w:tr>
      <w:tr w14:paraId="40F7B7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7FA99580">
            <w:pPr>
              <w:jc w:val="center"/>
              <w:rPr>
                <w:rFonts w:hint="eastAsia" w:ascii="宋体" w:hAnsi="宋体" w:eastAsia="宋体" w:cs="Times New Roman"/>
                <w:bCs/>
                <w:szCs w:val="21"/>
              </w:rPr>
            </w:pPr>
            <w:r>
              <w:rPr>
                <w:rFonts w:hint="eastAsia" w:ascii="宋体" w:hAnsi="宋体" w:eastAsia="宋体" w:cs="Times New Roman"/>
                <w:bCs/>
                <w:szCs w:val="21"/>
              </w:rPr>
              <w:t>2</w:t>
            </w:r>
          </w:p>
        </w:tc>
        <w:tc>
          <w:tcPr>
            <w:tcW w:w="3491" w:type="dxa"/>
            <w:vAlign w:val="center"/>
          </w:tcPr>
          <w:p w14:paraId="27D94211">
            <w:pPr>
              <w:rPr>
                <w:rFonts w:hint="eastAsia" w:ascii="宋体" w:hAnsi="宋体" w:eastAsia="宋体" w:cs="Times New Roman"/>
                <w:bCs/>
                <w:szCs w:val="21"/>
              </w:rPr>
            </w:pPr>
          </w:p>
        </w:tc>
        <w:tc>
          <w:tcPr>
            <w:tcW w:w="735" w:type="dxa"/>
            <w:vAlign w:val="center"/>
          </w:tcPr>
          <w:p w14:paraId="54C855AC">
            <w:pPr>
              <w:jc w:val="center"/>
              <w:rPr>
                <w:rFonts w:hint="eastAsia" w:ascii="宋体" w:hAnsi="宋体" w:eastAsia="宋体" w:cs="Times New Roman"/>
                <w:bCs/>
                <w:szCs w:val="21"/>
              </w:rPr>
            </w:pPr>
          </w:p>
        </w:tc>
        <w:tc>
          <w:tcPr>
            <w:tcW w:w="945" w:type="dxa"/>
            <w:vAlign w:val="center"/>
          </w:tcPr>
          <w:p w14:paraId="248B9CF9">
            <w:pPr>
              <w:jc w:val="center"/>
              <w:rPr>
                <w:rFonts w:hint="eastAsia" w:ascii="宋体" w:hAnsi="宋体" w:eastAsia="宋体" w:cs="Times New Roman"/>
                <w:bCs/>
                <w:szCs w:val="21"/>
              </w:rPr>
            </w:pPr>
          </w:p>
        </w:tc>
        <w:tc>
          <w:tcPr>
            <w:tcW w:w="735" w:type="dxa"/>
            <w:tcBorders>
              <w:right w:val="single" w:color="auto" w:sz="4" w:space="0"/>
            </w:tcBorders>
            <w:vAlign w:val="center"/>
          </w:tcPr>
          <w:p w14:paraId="1B11CF1B">
            <w:pPr>
              <w:jc w:val="center"/>
              <w:rPr>
                <w:rFonts w:hint="eastAsia" w:ascii="宋体" w:hAnsi="宋体" w:eastAsia="宋体" w:cs="Times New Roman"/>
                <w:bCs/>
                <w:szCs w:val="21"/>
              </w:rPr>
            </w:pPr>
          </w:p>
        </w:tc>
        <w:tc>
          <w:tcPr>
            <w:tcW w:w="1156" w:type="dxa"/>
            <w:tcBorders>
              <w:left w:val="single" w:color="auto" w:sz="4" w:space="0"/>
              <w:right w:val="single" w:color="auto" w:sz="4" w:space="0"/>
            </w:tcBorders>
            <w:vAlign w:val="center"/>
          </w:tcPr>
          <w:p w14:paraId="1542FFB3">
            <w:pPr>
              <w:jc w:val="center"/>
              <w:rPr>
                <w:rFonts w:hint="eastAsia" w:ascii="宋体" w:hAnsi="宋体" w:eastAsia="宋体" w:cs="Times New Roman"/>
                <w:bCs/>
                <w:szCs w:val="21"/>
              </w:rPr>
            </w:pPr>
          </w:p>
        </w:tc>
        <w:tc>
          <w:tcPr>
            <w:tcW w:w="1154" w:type="dxa"/>
            <w:tcBorders>
              <w:left w:val="single" w:color="auto" w:sz="4" w:space="0"/>
            </w:tcBorders>
            <w:vAlign w:val="center"/>
          </w:tcPr>
          <w:p w14:paraId="4658350B">
            <w:pPr>
              <w:jc w:val="center"/>
              <w:rPr>
                <w:rFonts w:hint="eastAsia" w:ascii="宋体" w:hAnsi="宋体" w:eastAsia="宋体" w:cs="Times New Roman"/>
                <w:bCs/>
                <w:szCs w:val="21"/>
              </w:rPr>
            </w:pPr>
          </w:p>
        </w:tc>
      </w:tr>
      <w:tr w14:paraId="251FB7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7A4C1351">
            <w:pPr>
              <w:jc w:val="center"/>
              <w:rPr>
                <w:rFonts w:hint="eastAsia" w:ascii="宋体" w:hAnsi="宋体" w:eastAsia="宋体" w:cs="Times New Roman"/>
                <w:bCs/>
                <w:szCs w:val="21"/>
              </w:rPr>
            </w:pPr>
            <w:r>
              <w:rPr>
                <w:rFonts w:hint="eastAsia" w:ascii="宋体" w:hAnsi="宋体" w:eastAsia="宋体" w:cs="Times New Roman"/>
                <w:bCs/>
                <w:szCs w:val="21"/>
              </w:rPr>
              <w:t>3</w:t>
            </w:r>
          </w:p>
        </w:tc>
        <w:tc>
          <w:tcPr>
            <w:tcW w:w="3491" w:type="dxa"/>
            <w:vAlign w:val="center"/>
          </w:tcPr>
          <w:p w14:paraId="538E1258">
            <w:pPr>
              <w:rPr>
                <w:rFonts w:hint="eastAsia" w:ascii="宋体" w:hAnsi="宋体" w:eastAsia="宋体" w:cs="Times New Roman"/>
                <w:bCs/>
                <w:szCs w:val="21"/>
              </w:rPr>
            </w:pPr>
          </w:p>
        </w:tc>
        <w:tc>
          <w:tcPr>
            <w:tcW w:w="735" w:type="dxa"/>
            <w:vAlign w:val="center"/>
          </w:tcPr>
          <w:p w14:paraId="0C62A6FE">
            <w:pPr>
              <w:jc w:val="center"/>
              <w:rPr>
                <w:rFonts w:hint="eastAsia" w:ascii="宋体" w:hAnsi="宋体" w:eastAsia="宋体" w:cs="Times New Roman"/>
                <w:bCs/>
                <w:szCs w:val="21"/>
              </w:rPr>
            </w:pPr>
          </w:p>
        </w:tc>
        <w:tc>
          <w:tcPr>
            <w:tcW w:w="945" w:type="dxa"/>
            <w:vAlign w:val="center"/>
          </w:tcPr>
          <w:p w14:paraId="3FAD1CC4">
            <w:pPr>
              <w:jc w:val="center"/>
              <w:rPr>
                <w:rFonts w:hint="eastAsia" w:ascii="宋体" w:hAnsi="宋体" w:eastAsia="宋体" w:cs="Times New Roman"/>
                <w:bCs/>
                <w:szCs w:val="21"/>
              </w:rPr>
            </w:pPr>
          </w:p>
        </w:tc>
        <w:tc>
          <w:tcPr>
            <w:tcW w:w="735" w:type="dxa"/>
            <w:tcBorders>
              <w:right w:val="single" w:color="auto" w:sz="4" w:space="0"/>
            </w:tcBorders>
            <w:vAlign w:val="center"/>
          </w:tcPr>
          <w:p w14:paraId="6F355169">
            <w:pPr>
              <w:jc w:val="center"/>
              <w:rPr>
                <w:rFonts w:hint="eastAsia" w:ascii="宋体" w:hAnsi="宋体" w:eastAsia="宋体" w:cs="Times New Roman"/>
                <w:bCs/>
                <w:szCs w:val="21"/>
              </w:rPr>
            </w:pPr>
          </w:p>
        </w:tc>
        <w:tc>
          <w:tcPr>
            <w:tcW w:w="1156" w:type="dxa"/>
            <w:tcBorders>
              <w:left w:val="single" w:color="auto" w:sz="4" w:space="0"/>
              <w:right w:val="single" w:color="auto" w:sz="4" w:space="0"/>
            </w:tcBorders>
            <w:vAlign w:val="center"/>
          </w:tcPr>
          <w:p w14:paraId="6B810A8D">
            <w:pPr>
              <w:jc w:val="center"/>
              <w:rPr>
                <w:rFonts w:hint="eastAsia" w:ascii="宋体" w:hAnsi="宋体" w:eastAsia="宋体" w:cs="Times New Roman"/>
                <w:bCs/>
                <w:szCs w:val="21"/>
              </w:rPr>
            </w:pPr>
          </w:p>
        </w:tc>
        <w:tc>
          <w:tcPr>
            <w:tcW w:w="1154" w:type="dxa"/>
            <w:tcBorders>
              <w:left w:val="single" w:color="auto" w:sz="4" w:space="0"/>
            </w:tcBorders>
            <w:vAlign w:val="center"/>
          </w:tcPr>
          <w:p w14:paraId="507EA228">
            <w:pPr>
              <w:jc w:val="center"/>
              <w:rPr>
                <w:rFonts w:hint="eastAsia" w:ascii="宋体" w:hAnsi="宋体" w:eastAsia="宋体" w:cs="Times New Roman"/>
                <w:bCs/>
                <w:szCs w:val="21"/>
              </w:rPr>
            </w:pPr>
          </w:p>
        </w:tc>
      </w:tr>
      <w:tr w14:paraId="402E8F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4CD9AEDF">
            <w:pPr>
              <w:jc w:val="center"/>
              <w:rPr>
                <w:rFonts w:hint="eastAsia" w:ascii="宋体" w:hAnsi="宋体" w:eastAsia="宋体" w:cs="Times New Roman"/>
                <w:bCs/>
                <w:szCs w:val="21"/>
              </w:rPr>
            </w:pPr>
            <w:r>
              <w:rPr>
                <w:rFonts w:hint="eastAsia" w:ascii="宋体" w:hAnsi="宋体" w:eastAsia="宋体" w:cs="Times New Roman"/>
                <w:bCs/>
                <w:szCs w:val="21"/>
              </w:rPr>
              <w:t>4</w:t>
            </w:r>
          </w:p>
        </w:tc>
        <w:tc>
          <w:tcPr>
            <w:tcW w:w="3491" w:type="dxa"/>
            <w:vAlign w:val="center"/>
          </w:tcPr>
          <w:p w14:paraId="56168497">
            <w:pPr>
              <w:rPr>
                <w:rFonts w:hint="eastAsia" w:ascii="宋体" w:hAnsi="宋体" w:eastAsia="宋体" w:cs="Times New Roman"/>
                <w:bCs/>
                <w:szCs w:val="21"/>
              </w:rPr>
            </w:pPr>
          </w:p>
        </w:tc>
        <w:tc>
          <w:tcPr>
            <w:tcW w:w="735" w:type="dxa"/>
            <w:vAlign w:val="center"/>
          </w:tcPr>
          <w:p w14:paraId="38E97E0E">
            <w:pPr>
              <w:jc w:val="center"/>
              <w:rPr>
                <w:rFonts w:hint="eastAsia" w:ascii="宋体" w:hAnsi="宋体" w:eastAsia="宋体" w:cs="Times New Roman"/>
                <w:bCs/>
                <w:szCs w:val="21"/>
              </w:rPr>
            </w:pPr>
          </w:p>
        </w:tc>
        <w:tc>
          <w:tcPr>
            <w:tcW w:w="945" w:type="dxa"/>
            <w:vAlign w:val="center"/>
          </w:tcPr>
          <w:p w14:paraId="7095B9D2">
            <w:pPr>
              <w:jc w:val="center"/>
              <w:rPr>
                <w:rFonts w:hint="eastAsia" w:ascii="宋体" w:hAnsi="宋体" w:eastAsia="宋体" w:cs="Times New Roman"/>
                <w:bCs/>
                <w:szCs w:val="21"/>
              </w:rPr>
            </w:pPr>
          </w:p>
        </w:tc>
        <w:tc>
          <w:tcPr>
            <w:tcW w:w="735" w:type="dxa"/>
            <w:tcBorders>
              <w:right w:val="single" w:color="auto" w:sz="4" w:space="0"/>
            </w:tcBorders>
            <w:vAlign w:val="center"/>
          </w:tcPr>
          <w:p w14:paraId="3B06AC38">
            <w:pPr>
              <w:jc w:val="center"/>
              <w:rPr>
                <w:rFonts w:hint="eastAsia" w:ascii="宋体" w:hAnsi="宋体" w:eastAsia="宋体" w:cs="Times New Roman"/>
                <w:bCs/>
                <w:szCs w:val="21"/>
              </w:rPr>
            </w:pPr>
          </w:p>
        </w:tc>
        <w:tc>
          <w:tcPr>
            <w:tcW w:w="1156" w:type="dxa"/>
            <w:tcBorders>
              <w:left w:val="single" w:color="auto" w:sz="4" w:space="0"/>
              <w:right w:val="single" w:color="auto" w:sz="4" w:space="0"/>
            </w:tcBorders>
            <w:vAlign w:val="center"/>
          </w:tcPr>
          <w:p w14:paraId="0A09AECC">
            <w:pPr>
              <w:jc w:val="center"/>
              <w:rPr>
                <w:rFonts w:hint="eastAsia" w:ascii="宋体" w:hAnsi="宋体" w:eastAsia="宋体" w:cs="Times New Roman"/>
                <w:bCs/>
                <w:szCs w:val="21"/>
              </w:rPr>
            </w:pPr>
          </w:p>
        </w:tc>
        <w:tc>
          <w:tcPr>
            <w:tcW w:w="1154" w:type="dxa"/>
            <w:tcBorders>
              <w:left w:val="single" w:color="auto" w:sz="4" w:space="0"/>
            </w:tcBorders>
            <w:vAlign w:val="center"/>
          </w:tcPr>
          <w:p w14:paraId="30838268">
            <w:pPr>
              <w:jc w:val="center"/>
              <w:rPr>
                <w:rFonts w:hint="eastAsia" w:ascii="宋体" w:hAnsi="宋体" w:eastAsia="宋体" w:cs="Times New Roman"/>
                <w:bCs/>
                <w:szCs w:val="21"/>
              </w:rPr>
            </w:pPr>
          </w:p>
        </w:tc>
      </w:tr>
      <w:tr w14:paraId="14C66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716" w:type="dxa"/>
            <w:vAlign w:val="center"/>
          </w:tcPr>
          <w:p w14:paraId="553FF7B2">
            <w:pPr>
              <w:jc w:val="center"/>
              <w:rPr>
                <w:rFonts w:hint="eastAsia" w:ascii="宋体" w:hAnsi="宋体" w:eastAsia="宋体" w:cs="Times New Roman"/>
                <w:bCs/>
                <w:szCs w:val="21"/>
              </w:rPr>
            </w:pPr>
            <w:r>
              <w:rPr>
                <w:rFonts w:hint="eastAsia" w:ascii="宋体" w:hAnsi="宋体" w:eastAsia="宋体" w:cs="Times New Roman"/>
                <w:bCs/>
                <w:szCs w:val="21"/>
              </w:rPr>
              <w:t>5</w:t>
            </w:r>
          </w:p>
        </w:tc>
        <w:tc>
          <w:tcPr>
            <w:tcW w:w="3491" w:type="dxa"/>
            <w:vAlign w:val="center"/>
          </w:tcPr>
          <w:p w14:paraId="120E57FC">
            <w:pPr>
              <w:rPr>
                <w:rFonts w:hint="eastAsia" w:ascii="宋体" w:hAnsi="宋体" w:eastAsia="宋体" w:cs="Times New Roman"/>
                <w:bCs/>
                <w:szCs w:val="21"/>
              </w:rPr>
            </w:pPr>
          </w:p>
        </w:tc>
        <w:tc>
          <w:tcPr>
            <w:tcW w:w="735" w:type="dxa"/>
            <w:vAlign w:val="center"/>
          </w:tcPr>
          <w:p w14:paraId="4B521CBD">
            <w:pPr>
              <w:jc w:val="center"/>
              <w:rPr>
                <w:rFonts w:hint="eastAsia" w:ascii="宋体" w:hAnsi="宋体" w:eastAsia="宋体" w:cs="Times New Roman"/>
                <w:bCs/>
                <w:szCs w:val="21"/>
              </w:rPr>
            </w:pPr>
          </w:p>
        </w:tc>
        <w:tc>
          <w:tcPr>
            <w:tcW w:w="945" w:type="dxa"/>
            <w:vAlign w:val="center"/>
          </w:tcPr>
          <w:p w14:paraId="28254F5C">
            <w:pPr>
              <w:jc w:val="center"/>
              <w:rPr>
                <w:rFonts w:hint="eastAsia" w:ascii="宋体" w:hAnsi="宋体" w:eastAsia="宋体" w:cs="Times New Roman"/>
                <w:bCs/>
                <w:szCs w:val="21"/>
              </w:rPr>
            </w:pPr>
          </w:p>
        </w:tc>
        <w:tc>
          <w:tcPr>
            <w:tcW w:w="735" w:type="dxa"/>
            <w:tcBorders>
              <w:right w:val="single" w:color="auto" w:sz="4" w:space="0"/>
            </w:tcBorders>
            <w:vAlign w:val="center"/>
          </w:tcPr>
          <w:p w14:paraId="3A6247F3">
            <w:pPr>
              <w:jc w:val="center"/>
              <w:rPr>
                <w:rFonts w:hint="eastAsia" w:ascii="宋体" w:hAnsi="宋体" w:eastAsia="宋体" w:cs="Times New Roman"/>
                <w:bCs/>
                <w:szCs w:val="21"/>
              </w:rPr>
            </w:pPr>
          </w:p>
        </w:tc>
        <w:tc>
          <w:tcPr>
            <w:tcW w:w="1156" w:type="dxa"/>
            <w:tcBorders>
              <w:left w:val="single" w:color="auto" w:sz="4" w:space="0"/>
              <w:right w:val="single" w:color="auto" w:sz="4" w:space="0"/>
            </w:tcBorders>
            <w:vAlign w:val="center"/>
          </w:tcPr>
          <w:p w14:paraId="676F12B6">
            <w:pPr>
              <w:jc w:val="center"/>
              <w:rPr>
                <w:rFonts w:hint="eastAsia" w:ascii="宋体" w:hAnsi="宋体" w:eastAsia="宋体" w:cs="Times New Roman"/>
                <w:bCs/>
                <w:szCs w:val="21"/>
              </w:rPr>
            </w:pPr>
          </w:p>
        </w:tc>
        <w:tc>
          <w:tcPr>
            <w:tcW w:w="1154" w:type="dxa"/>
            <w:tcBorders>
              <w:left w:val="single" w:color="auto" w:sz="4" w:space="0"/>
            </w:tcBorders>
            <w:vAlign w:val="center"/>
          </w:tcPr>
          <w:p w14:paraId="2B2DBD5D">
            <w:pPr>
              <w:jc w:val="center"/>
              <w:rPr>
                <w:rFonts w:hint="eastAsia" w:ascii="宋体" w:hAnsi="宋体" w:eastAsia="宋体" w:cs="Times New Roman"/>
                <w:bCs/>
                <w:szCs w:val="21"/>
              </w:rPr>
            </w:pPr>
          </w:p>
        </w:tc>
      </w:tr>
      <w:tr w14:paraId="79FAA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1B3100EC">
            <w:pPr>
              <w:jc w:val="center"/>
              <w:rPr>
                <w:rFonts w:hint="eastAsia" w:ascii="宋体" w:hAnsi="宋体" w:eastAsia="宋体" w:cs="Times New Roman"/>
                <w:bCs/>
                <w:szCs w:val="21"/>
              </w:rPr>
            </w:pPr>
            <w:r>
              <w:rPr>
                <w:rFonts w:hint="eastAsia" w:ascii="宋体" w:hAnsi="宋体" w:eastAsia="宋体" w:cs="Times New Roman"/>
                <w:bCs/>
                <w:szCs w:val="21"/>
              </w:rPr>
              <w:t>6</w:t>
            </w:r>
          </w:p>
        </w:tc>
        <w:tc>
          <w:tcPr>
            <w:tcW w:w="3491" w:type="dxa"/>
            <w:vAlign w:val="center"/>
          </w:tcPr>
          <w:p w14:paraId="41FD19E7">
            <w:pPr>
              <w:rPr>
                <w:rFonts w:hint="eastAsia" w:ascii="宋体" w:hAnsi="宋体" w:eastAsia="宋体" w:cs="Times New Roman"/>
                <w:bCs/>
                <w:szCs w:val="21"/>
              </w:rPr>
            </w:pPr>
          </w:p>
        </w:tc>
        <w:tc>
          <w:tcPr>
            <w:tcW w:w="735" w:type="dxa"/>
            <w:vAlign w:val="center"/>
          </w:tcPr>
          <w:p w14:paraId="25D7874A">
            <w:pPr>
              <w:jc w:val="center"/>
              <w:rPr>
                <w:rFonts w:hint="eastAsia" w:ascii="宋体" w:hAnsi="宋体" w:eastAsia="宋体" w:cs="Times New Roman"/>
                <w:bCs/>
                <w:szCs w:val="21"/>
              </w:rPr>
            </w:pPr>
          </w:p>
        </w:tc>
        <w:tc>
          <w:tcPr>
            <w:tcW w:w="945" w:type="dxa"/>
            <w:vAlign w:val="center"/>
          </w:tcPr>
          <w:p w14:paraId="586DE997">
            <w:pPr>
              <w:jc w:val="center"/>
              <w:rPr>
                <w:rFonts w:hint="eastAsia" w:ascii="宋体" w:hAnsi="宋体" w:eastAsia="宋体" w:cs="Times New Roman"/>
                <w:bCs/>
                <w:szCs w:val="21"/>
              </w:rPr>
            </w:pPr>
          </w:p>
        </w:tc>
        <w:tc>
          <w:tcPr>
            <w:tcW w:w="735" w:type="dxa"/>
            <w:tcBorders>
              <w:right w:val="single" w:color="auto" w:sz="4" w:space="0"/>
            </w:tcBorders>
            <w:vAlign w:val="center"/>
          </w:tcPr>
          <w:p w14:paraId="0BA7192E">
            <w:pPr>
              <w:jc w:val="center"/>
              <w:rPr>
                <w:rFonts w:hint="eastAsia" w:ascii="宋体" w:hAnsi="宋体" w:eastAsia="宋体" w:cs="Times New Roman"/>
                <w:bCs/>
                <w:szCs w:val="21"/>
              </w:rPr>
            </w:pPr>
          </w:p>
        </w:tc>
        <w:tc>
          <w:tcPr>
            <w:tcW w:w="1156" w:type="dxa"/>
            <w:tcBorders>
              <w:left w:val="single" w:color="auto" w:sz="4" w:space="0"/>
              <w:right w:val="single" w:color="auto" w:sz="4" w:space="0"/>
            </w:tcBorders>
            <w:vAlign w:val="center"/>
          </w:tcPr>
          <w:p w14:paraId="247DAC97">
            <w:pPr>
              <w:jc w:val="center"/>
              <w:rPr>
                <w:rFonts w:hint="eastAsia" w:ascii="宋体" w:hAnsi="宋体" w:eastAsia="宋体" w:cs="Times New Roman"/>
                <w:bCs/>
                <w:szCs w:val="21"/>
              </w:rPr>
            </w:pPr>
          </w:p>
        </w:tc>
        <w:tc>
          <w:tcPr>
            <w:tcW w:w="1154" w:type="dxa"/>
            <w:tcBorders>
              <w:left w:val="single" w:color="auto" w:sz="4" w:space="0"/>
            </w:tcBorders>
            <w:vAlign w:val="center"/>
          </w:tcPr>
          <w:p w14:paraId="0452DD26">
            <w:pPr>
              <w:jc w:val="center"/>
              <w:rPr>
                <w:rFonts w:hint="eastAsia" w:ascii="宋体" w:hAnsi="宋体" w:eastAsia="宋体" w:cs="Times New Roman"/>
                <w:bCs/>
                <w:szCs w:val="21"/>
              </w:rPr>
            </w:pPr>
          </w:p>
        </w:tc>
      </w:tr>
      <w:tr w14:paraId="0A791B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201C9BEB">
            <w:pPr>
              <w:jc w:val="center"/>
              <w:rPr>
                <w:rFonts w:hint="eastAsia" w:ascii="宋体" w:hAnsi="宋体" w:eastAsia="宋体" w:cs="Times New Roman"/>
                <w:bCs/>
                <w:szCs w:val="21"/>
              </w:rPr>
            </w:pPr>
            <w:r>
              <w:rPr>
                <w:rFonts w:hint="eastAsia" w:ascii="宋体" w:hAnsi="宋体" w:eastAsia="宋体" w:cs="Times New Roman"/>
                <w:bCs/>
                <w:szCs w:val="21"/>
              </w:rPr>
              <w:t>7</w:t>
            </w:r>
          </w:p>
        </w:tc>
        <w:tc>
          <w:tcPr>
            <w:tcW w:w="3491" w:type="dxa"/>
            <w:vAlign w:val="center"/>
          </w:tcPr>
          <w:p w14:paraId="049647F0">
            <w:pPr>
              <w:rPr>
                <w:rFonts w:hint="eastAsia" w:ascii="宋体" w:hAnsi="宋体" w:eastAsia="宋体" w:cs="Times New Roman"/>
                <w:bCs/>
                <w:szCs w:val="21"/>
              </w:rPr>
            </w:pPr>
          </w:p>
        </w:tc>
        <w:tc>
          <w:tcPr>
            <w:tcW w:w="735" w:type="dxa"/>
            <w:vAlign w:val="center"/>
          </w:tcPr>
          <w:p w14:paraId="14527332">
            <w:pPr>
              <w:jc w:val="center"/>
              <w:rPr>
                <w:rFonts w:hint="eastAsia" w:ascii="宋体" w:hAnsi="宋体" w:eastAsia="宋体" w:cs="Times New Roman"/>
                <w:bCs/>
                <w:szCs w:val="21"/>
              </w:rPr>
            </w:pPr>
          </w:p>
        </w:tc>
        <w:tc>
          <w:tcPr>
            <w:tcW w:w="945" w:type="dxa"/>
            <w:vAlign w:val="center"/>
          </w:tcPr>
          <w:p w14:paraId="3A19F0B3">
            <w:pPr>
              <w:jc w:val="center"/>
              <w:rPr>
                <w:rFonts w:hint="eastAsia" w:ascii="宋体" w:hAnsi="宋体" w:eastAsia="宋体" w:cs="Times New Roman"/>
                <w:bCs/>
                <w:szCs w:val="21"/>
              </w:rPr>
            </w:pPr>
          </w:p>
        </w:tc>
        <w:tc>
          <w:tcPr>
            <w:tcW w:w="735" w:type="dxa"/>
            <w:tcBorders>
              <w:right w:val="single" w:color="auto" w:sz="4" w:space="0"/>
            </w:tcBorders>
            <w:vAlign w:val="center"/>
          </w:tcPr>
          <w:p w14:paraId="1033CAF6">
            <w:pPr>
              <w:jc w:val="center"/>
              <w:rPr>
                <w:rFonts w:hint="eastAsia" w:ascii="宋体" w:hAnsi="宋体" w:eastAsia="宋体" w:cs="Times New Roman"/>
                <w:bCs/>
                <w:szCs w:val="21"/>
              </w:rPr>
            </w:pPr>
          </w:p>
        </w:tc>
        <w:tc>
          <w:tcPr>
            <w:tcW w:w="1156" w:type="dxa"/>
            <w:tcBorders>
              <w:left w:val="single" w:color="auto" w:sz="4" w:space="0"/>
              <w:right w:val="single" w:color="auto" w:sz="4" w:space="0"/>
            </w:tcBorders>
            <w:vAlign w:val="center"/>
          </w:tcPr>
          <w:p w14:paraId="2DFE013B">
            <w:pPr>
              <w:jc w:val="center"/>
              <w:rPr>
                <w:rFonts w:hint="eastAsia" w:ascii="宋体" w:hAnsi="宋体" w:eastAsia="宋体" w:cs="Times New Roman"/>
                <w:bCs/>
                <w:szCs w:val="21"/>
              </w:rPr>
            </w:pPr>
          </w:p>
        </w:tc>
        <w:tc>
          <w:tcPr>
            <w:tcW w:w="1154" w:type="dxa"/>
            <w:tcBorders>
              <w:left w:val="single" w:color="auto" w:sz="4" w:space="0"/>
            </w:tcBorders>
            <w:vAlign w:val="center"/>
          </w:tcPr>
          <w:p w14:paraId="04820150">
            <w:pPr>
              <w:jc w:val="center"/>
              <w:rPr>
                <w:rFonts w:hint="eastAsia" w:ascii="宋体" w:hAnsi="宋体" w:eastAsia="宋体" w:cs="Times New Roman"/>
                <w:bCs/>
                <w:szCs w:val="21"/>
              </w:rPr>
            </w:pPr>
          </w:p>
        </w:tc>
      </w:tr>
      <w:tr w14:paraId="4611A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631FE0C0">
            <w:pPr>
              <w:jc w:val="center"/>
              <w:rPr>
                <w:rFonts w:hint="eastAsia" w:ascii="宋体" w:hAnsi="宋体" w:eastAsia="宋体" w:cs="Times New Roman"/>
                <w:bCs/>
                <w:szCs w:val="21"/>
              </w:rPr>
            </w:pPr>
            <w:r>
              <w:rPr>
                <w:rFonts w:hint="eastAsia" w:ascii="宋体" w:hAnsi="宋体" w:eastAsia="宋体" w:cs="Times New Roman"/>
                <w:bCs/>
                <w:szCs w:val="21"/>
              </w:rPr>
              <w:t>8</w:t>
            </w:r>
          </w:p>
        </w:tc>
        <w:tc>
          <w:tcPr>
            <w:tcW w:w="3491" w:type="dxa"/>
            <w:vAlign w:val="center"/>
          </w:tcPr>
          <w:p w14:paraId="58FDFFE3">
            <w:pPr>
              <w:jc w:val="center"/>
              <w:rPr>
                <w:rFonts w:hint="eastAsia" w:ascii="宋体" w:hAnsi="宋体" w:eastAsia="宋体" w:cs="Times New Roman"/>
                <w:bCs/>
                <w:szCs w:val="21"/>
              </w:rPr>
            </w:pPr>
          </w:p>
        </w:tc>
        <w:tc>
          <w:tcPr>
            <w:tcW w:w="735" w:type="dxa"/>
            <w:vAlign w:val="center"/>
          </w:tcPr>
          <w:p w14:paraId="234E9503">
            <w:pPr>
              <w:jc w:val="center"/>
              <w:rPr>
                <w:rFonts w:hint="eastAsia" w:ascii="宋体" w:hAnsi="宋体" w:eastAsia="宋体" w:cs="Times New Roman"/>
                <w:bCs/>
                <w:szCs w:val="21"/>
              </w:rPr>
            </w:pPr>
          </w:p>
        </w:tc>
        <w:tc>
          <w:tcPr>
            <w:tcW w:w="945" w:type="dxa"/>
            <w:vAlign w:val="center"/>
          </w:tcPr>
          <w:p w14:paraId="18B75CFF">
            <w:pPr>
              <w:jc w:val="center"/>
              <w:rPr>
                <w:rFonts w:hint="eastAsia" w:ascii="宋体" w:hAnsi="宋体" w:eastAsia="宋体" w:cs="Times New Roman"/>
                <w:bCs/>
                <w:szCs w:val="21"/>
              </w:rPr>
            </w:pPr>
          </w:p>
        </w:tc>
        <w:tc>
          <w:tcPr>
            <w:tcW w:w="735" w:type="dxa"/>
            <w:tcBorders>
              <w:right w:val="single" w:color="auto" w:sz="4" w:space="0"/>
            </w:tcBorders>
            <w:vAlign w:val="center"/>
          </w:tcPr>
          <w:p w14:paraId="4D77725C">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vAlign w:val="center"/>
          </w:tcPr>
          <w:p w14:paraId="7A6B1773">
            <w:pPr>
              <w:jc w:val="center"/>
              <w:rPr>
                <w:rFonts w:hint="eastAsia" w:ascii="宋体" w:hAnsi="宋体" w:eastAsia="宋体" w:cs="Times New Roman"/>
                <w:b/>
                <w:bCs/>
                <w:szCs w:val="21"/>
              </w:rPr>
            </w:pPr>
          </w:p>
        </w:tc>
        <w:tc>
          <w:tcPr>
            <w:tcW w:w="1154" w:type="dxa"/>
            <w:tcBorders>
              <w:left w:val="single" w:color="auto" w:sz="4" w:space="0"/>
            </w:tcBorders>
            <w:vAlign w:val="center"/>
          </w:tcPr>
          <w:p w14:paraId="796F836C">
            <w:pPr>
              <w:jc w:val="center"/>
              <w:rPr>
                <w:rFonts w:hint="eastAsia" w:ascii="宋体" w:hAnsi="宋体" w:eastAsia="宋体" w:cs="Times New Roman"/>
                <w:b/>
                <w:bCs/>
                <w:szCs w:val="21"/>
              </w:rPr>
            </w:pPr>
          </w:p>
        </w:tc>
      </w:tr>
      <w:tr w14:paraId="43FB1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2F6A314D">
            <w:pPr>
              <w:jc w:val="center"/>
              <w:rPr>
                <w:rFonts w:hint="eastAsia" w:ascii="宋体" w:hAnsi="宋体" w:eastAsia="宋体" w:cs="Times New Roman"/>
                <w:bCs/>
                <w:szCs w:val="21"/>
              </w:rPr>
            </w:pPr>
            <w:r>
              <w:rPr>
                <w:rFonts w:hint="eastAsia" w:ascii="宋体" w:hAnsi="宋体" w:eastAsia="宋体" w:cs="Times New Roman"/>
                <w:bCs/>
                <w:szCs w:val="21"/>
              </w:rPr>
              <w:t>9</w:t>
            </w:r>
          </w:p>
        </w:tc>
        <w:tc>
          <w:tcPr>
            <w:tcW w:w="3491" w:type="dxa"/>
            <w:vAlign w:val="center"/>
          </w:tcPr>
          <w:p w14:paraId="17F2353C">
            <w:pPr>
              <w:jc w:val="center"/>
              <w:rPr>
                <w:rFonts w:hint="eastAsia" w:ascii="宋体" w:hAnsi="宋体" w:eastAsia="宋体" w:cs="Times New Roman"/>
                <w:bCs/>
                <w:szCs w:val="21"/>
              </w:rPr>
            </w:pPr>
          </w:p>
        </w:tc>
        <w:tc>
          <w:tcPr>
            <w:tcW w:w="735" w:type="dxa"/>
            <w:vAlign w:val="center"/>
          </w:tcPr>
          <w:p w14:paraId="41F1059B">
            <w:pPr>
              <w:jc w:val="center"/>
              <w:rPr>
                <w:rFonts w:hint="eastAsia" w:ascii="宋体" w:hAnsi="宋体" w:eastAsia="宋体" w:cs="Times New Roman"/>
                <w:bCs/>
                <w:szCs w:val="21"/>
              </w:rPr>
            </w:pPr>
          </w:p>
        </w:tc>
        <w:tc>
          <w:tcPr>
            <w:tcW w:w="945" w:type="dxa"/>
            <w:vAlign w:val="center"/>
          </w:tcPr>
          <w:p w14:paraId="5670D7BC">
            <w:pPr>
              <w:jc w:val="center"/>
              <w:rPr>
                <w:rFonts w:hint="eastAsia" w:ascii="宋体" w:hAnsi="宋体" w:eastAsia="宋体" w:cs="Times New Roman"/>
                <w:bCs/>
                <w:szCs w:val="21"/>
              </w:rPr>
            </w:pPr>
          </w:p>
        </w:tc>
        <w:tc>
          <w:tcPr>
            <w:tcW w:w="735" w:type="dxa"/>
            <w:tcBorders>
              <w:right w:val="single" w:color="auto" w:sz="4" w:space="0"/>
            </w:tcBorders>
            <w:vAlign w:val="center"/>
          </w:tcPr>
          <w:p w14:paraId="42112BA0">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vAlign w:val="center"/>
          </w:tcPr>
          <w:p w14:paraId="27C37B48">
            <w:pPr>
              <w:jc w:val="center"/>
              <w:rPr>
                <w:rFonts w:hint="eastAsia" w:ascii="宋体" w:hAnsi="宋体" w:eastAsia="宋体" w:cs="Times New Roman"/>
                <w:b/>
                <w:bCs/>
                <w:szCs w:val="21"/>
              </w:rPr>
            </w:pPr>
          </w:p>
        </w:tc>
        <w:tc>
          <w:tcPr>
            <w:tcW w:w="1154" w:type="dxa"/>
            <w:tcBorders>
              <w:left w:val="single" w:color="auto" w:sz="4" w:space="0"/>
            </w:tcBorders>
            <w:vAlign w:val="center"/>
          </w:tcPr>
          <w:p w14:paraId="115D510D">
            <w:pPr>
              <w:jc w:val="center"/>
              <w:rPr>
                <w:rFonts w:hint="eastAsia" w:ascii="宋体" w:hAnsi="宋体" w:eastAsia="宋体" w:cs="Times New Roman"/>
                <w:b/>
                <w:bCs/>
                <w:szCs w:val="21"/>
              </w:rPr>
            </w:pPr>
          </w:p>
        </w:tc>
      </w:tr>
      <w:tr w14:paraId="04D97E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127B38EF">
            <w:pPr>
              <w:jc w:val="center"/>
              <w:rPr>
                <w:rFonts w:hint="eastAsia" w:ascii="宋体" w:hAnsi="宋体" w:eastAsia="宋体" w:cs="Times New Roman"/>
                <w:bCs/>
                <w:szCs w:val="21"/>
              </w:rPr>
            </w:pPr>
            <w:r>
              <w:rPr>
                <w:rFonts w:hint="eastAsia" w:ascii="宋体" w:hAnsi="宋体" w:eastAsia="宋体" w:cs="Times New Roman"/>
                <w:bCs/>
                <w:szCs w:val="21"/>
              </w:rPr>
              <w:t>10</w:t>
            </w:r>
          </w:p>
        </w:tc>
        <w:tc>
          <w:tcPr>
            <w:tcW w:w="3491" w:type="dxa"/>
            <w:vAlign w:val="center"/>
          </w:tcPr>
          <w:p w14:paraId="1C43ED50">
            <w:pPr>
              <w:jc w:val="center"/>
              <w:rPr>
                <w:rFonts w:hint="eastAsia" w:ascii="宋体" w:hAnsi="宋体" w:eastAsia="宋体" w:cs="Times New Roman"/>
                <w:bCs/>
                <w:szCs w:val="21"/>
              </w:rPr>
            </w:pPr>
          </w:p>
        </w:tc>
        <w:tc>
          <w:tcPr>
            <w:tcW w:w="735" w:type="dxa"/>
            <w:vAlign w:val="center"/>
          </w:tcPr>
          <w:p w14:paraId="74F3CA49">
            <w:pPr>
              <w:jc w:val="center"/>
              <w:rPr>
                <w:rFonts w:hint="eastAsia" w:ascii="宋体" w:hAnsi="宋体" w:eastAsia="宋体" w:cs="Times New Roman"/>
                <w:bCs/>
                <w:szCs w:val="21"/>
              </w:rPr>
            </w:pPr>
          </w:p>
        </w:tc>
        <w:tc>
          <w:tcPr>
            <w:tcW w:w="945" w:type="dxa"/>
            <w:vAlign w:val="center"/>
          </w:tcPr>
          <w:p w14:paraId="47A44383">
            <w:pPr>
              <w:jc w:val="center"/>
              <w:rPr>
                <w:rFonts w:hint="eastAsia" w:ascii="宋体" w:hAnsi="宋体" w:eastAsia="宋体" w:cs="Times New Roman"/>
                <w:bCs/>
                <w:szCs w:val="21"/>
              </w:rPr>
            </w:pPr>
          </w:p>
        </w:tc>
        <w:tc>
          <w:tcPr>
            <w:tcW w:w="735" w:type="dxa"/>
            <w:tcBorders>
              <w:right w:val="single" w:color="auto" w:sz="4" w:space="0"/>
            </w:tcBorders>
            <w:vAlign w:val="center"/>
          </w:tcPr>
          <w:p w14:paraId="03BECF23">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vAlign w:val="center"/>
          </w:tcPr>
          <w:p w14:paraId="4A1D1D53">
            <w:pPr>
              <w:jc w:val="center"/>
              <w:rPr>
                <w:rFonts w:hint="eastAsia" w:ascii="宋体" w:hAnsi="宋体" w:eastAsia="宋体" w:cs="Times New Roman"/>
                <w:b/>
                <w:bCs/>
                <w:szCs w:val="21"/>
              </w:rPr>
            </w:pPr>
          </w:p>
        </w:tc>
        <w:tc>
          <w:tcPr>
            <w:tcW w:w="1154" w:type="dxa"/>
            <w:tcBorders>
              <w:left w:val="single" w:color="auto" w:sz="4" w:space="0"/>
            </w:tcBorders>
            <w:vAlign w:val="center"/>
          </w:tcPr>
          <w:p w14:paraId="59FAC80D">
            <w:pPr>
              <w:jc w:val="center"/>
              <w:rPr>
                <w:rFonts w:hint="eastAsia" w:ascii="宋体" w:hAnsi="宋体" w:eastAsia="宋体" w:cs="Times New Roman"/>
                <w:b/>
                <w:bCs/>
                <w:szCs w:val="21"/>
              </w:rPr>
            </w:pPr>
          </w:p>
        </w:tc>
      </w:tr>
      <w:tr w14:paraId="7B8E6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26E35845">
            <w:pPr>
              <w:jc w:val="center"/>
              <w:rPr>
                <w:rFonts w:hint="eastAsia" w:ascii="宋体" w:hAnsi="宋体" w:eastAsia="宋体" w:cs="Times New Roman"/>
                <w:bCs/>
                <w:szCs w:val="21"/>
              </w:rPr>
            </w:pPr>
            <w:r>
              <w:rPr>
                <w:rFonts w:hint="eastAsia" w:ascii="宋体" w:hAnsi="宋体" w:eastAsia="宋体" w:cs="Times New Roman"/>
                <w:bCs/>
                <w:szCs w:val="21"/>
              </w:rPr>
              <w:t>11</w:t>
            </w:r>
          </w:p>
        </w:tc>
        <w:tc>
          <w:tcPr>
            <w:tcW w:w="3491" w:type="dxa"/>
            <w:vAlign w:val="center"/>
          </w:tcPr>
          <w:p w14:paraId="7ABE0CF4">
            <w:pPr>
              <w:jc w:val="center"/>
              <w:rPr>
                <w:rFonts w:hint="eastAsia" w:ascii="宋体" w:hAnsi="宋体" w:eastAsia="宋体" w:cs="Times New Roman"/>
                <w:bCs/>
                <w:szCs w:val="21"/>
              </w:rPr>
            </w:pPr>
          </w:p>
        </w:tc>
        <w:tc>
          <w:tcPr>
            <w:tcW w:w="735" w:type="dxa"/>
            <w:vAlign w:val="center"/>
          </w:tcPr>
          <w:p w14:paraId="6803EE31">
            <w:pPr>
              <w:jc w:val="center"/>
              <w:rPr>
                <w:rFonts w:hint="eastAsia" w:ascii="宋体" w:hAnsi="宋体" w:eastAsia="宋体" w:cs="Times New Roman"/>
                <w:bCs/>
                <w:szCs w:val="21"/>
              </w:rPr>
            </w:pPr>
          </w:p>
        </w:tc>
        <w:tc>
          <w:tcPr>
            <w:tcW w:w="945" w:type="dxa"/>
            <w:vAlign w:val="center"/>
          </w:tcPr>
          <w:p w14:paraId="79D5A9E2">
            <w:pPr>
              <w:jc w:val="center"/>
              <w:rPr>
                <w:rFonts w:hint="eastAsia" w:ascii="宋体" w:hAnsi="宋体" w:eastAsia="宋体" w:cs="Times New Roman"/>
                <w:bCs/>
                <w:szCs w:val="21"/>
              </w:rPr>
            </w:pPr>
          </w:p>
        </w:tc>
        <w:tc>
          <w:tcPr>
            <w:tcW w:w="735" w:type="dxa"/>
            <w:tcBorders>
              <w:right w:val="single" w:color="auto" w:sz="4" w:space="0"/>
            </w:tcBorders>
            <w:vAlign w:val="center"/>
          </w:tcPr>
          <w:p w14:paraId="14E34C60">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vAlign w:val="center"/>
          </w:tcPr>
          <w:p w14:paraId="6EF5A95B">
            <w:pPr>
              <w:jc w:val="center"/>
              <w:rPr>
                <w:rFonts w:hint="eastAsia" w:ascii="宋体" w:hAnsi="宋体" w:eastAsia="宋体" w:cs="Times New Roman"/>
                <w:b/>
                <w:bCs/>
                <w:szCs w:val="21"/>
              </w:rPr>
            </w:pPr>
          </w:p>
        </w:tc>
        <w:tc>
          <w:tcPr>
            <w:tcW w:w="1154" w:type="dxa"/>
            <w:tcBorders>
              <w:left w:val="single" w:color="auto" w:sz="4" w:space="0"/>
            </w:tcBorders>
            <w:vAlign w:val="center"/>
          </w:tcPr>
          <w:p w14:paraId="616F07E2">
            <w:pPr>
              <w:jc w:val="center"/>
              <w:rPr>
                <w:rFonts w:hint="eastAsia" w:ascii="宋体" w:hAnsi="宋体" w:eastAsia="宋体" w:cs="Times New Roman"/>
                <w:b/>
                <w:bCs/>
                <w:szCs w:val="21"/>
              </w:rPr>
            </w:pPr>
          </w:p>
        </w:tc>
      </w:tr>
      <w:tr w14:paraId="19F67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20BE2EC5">
            <w:pPr>
              <w:jc w:val="center"/>
              <w:rPr>
                <w:rFonts w:hint="eastAsia" w:ascii="宋体" w:hAnsi="宋体" w:eastAsia="宋体" w:cs="Times New Roman"/>
                <w:bCs/>
                <w:szCs w:val="21"/>
              </w:rPr>
            </w:pPr>
            <w:r>
              <w:rPr>
                <w:rFonts w:hint="eastAsia" w:ascii="宋体" w:hAnsi="宋体" w:eastAsia="宋体" w:cs="Times New Roman"/>
                <w:bCs/>
                <w:szCs w:val="21"/>
              </w:rPr>
              <w:t>12</w:t>
            </w:r>
          </w:p>
        </w:tc>
        <w:tc>
          <w:tcPr>
            <w:tcW w:w="3491" w:type="dxa"/>
          </w:tcPr>
          <w:p w14:paraId="3B14FFD4">
            <w:pPr>
              <w:jc w:val="center"/>
              <w:rPr>
                <w:rFonts w:hint="eastAsia" w:ascii="宋体" w:hAnsi="宋体" w:eastAsia="宋体" w:cs="Times New Roman"/>
                <w:bCs/>
                <w:szCs w:val="21"/>
              </w:rPr>
            </w:pPr>
          </w:p>
        </w:tc>
        <w:tc>
          <w:tcPr>
            <w:tcW w:w="735" w:type="dxa"/>
          </w:tcPr>
          <w:p w14:paraId="2FA72DB3">
            <w:pPr>
              <w:jc w:val="center"/>
              <w:rPr>
                <w:rFonts w:hint="eastAsia" w:ascii="宋体" w:hAnsi="宋体" w:eastAsia="宋体" w:cs="Times New Roman"/>
                <w:bCs/>
                <w:szCs w:val="21"/>
              </w:rPr>
            </w:pPr>
          </w:p>
        </w:tc>
        <w:tc>
          <w:tcPr>
            <w:tcW w:w="945" w:type="dxa"/>
          </w:tcPr>
          <w:p w14:paraId="3B910305">
            <w:pPr>
              <w:jc w:val="center"/>
              <w:rPr>
                <w:rFonts w:hint="eastAsia" w:ascii="宋体" w:hAnsi="宋体" w:eastAsia="宋体" w:cs="Times New Roman"/>
                <w:bCs/>
                <w:szCs w:val="21"/>
              </w:rPr>
            </w:pPr>
          </w:p>
        </w:tc>
        <w:tc>
          <w:tcPr>
            <w:tcW w:w="735" w:type="dxa"/>
            <w:tcBorders>
              <w:right w:val="single" w:color="auto" w:sz="4" w:space="0"/>
            </w:tcBorders>
          </w:tcPr>
          <w:p w14:paraId="452DAC3C">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tcPr>
          <w:p w14:paraId="04355656">
            <w:pPr>
              <w:jc w:val="center"/>
              <w:rPr>
                <w:rFonts w:hint="eastAsia" w:ascii="宋体" w:hAnsi="宋体" w:eastAsia="宋体" w:cs="Times New Roman"/>
                <w:b/>
                <w:bCs/>
                <w:szCs w:val="21"/>
              </w:rPr>
            </w:pPr>
          </w:p>
        </w:tc>
        <w:tc>
          <w:tcPr>
            <w:tcW w:w="1154" w:type="dxa"/>
            <w:tcBorders>
              <w:left w:val="single" w:color="auto" w:sz="4" w:space="0"/>
            </w:tcBorders>
          </w:tcPr>
          <w:p w14:paraId="0D3DE13C">
            <w:pPr>
              <w:jc w:val="center"/>
              <w:rPr>
                <w:rFonts w:hint="eastAsia" w:ascii="宋体" w:hAnsi="宋体" w:eastAsia="宋体" w:cs="Times New Roman"/>
                <w:b/>
                <w:bCs/>
                <w:szCs w:val="21"/>
              </w:rPr>
            </w:pPr>
          </w:p>
        </w:tc>
      </w:tr>
      <w:tr w14:paraId="5E82C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1EA37D16">
            <w:pPr>
              <w:jc w:val="center"/>
              <w:rPr>
                <w:rFonts w:hint="eastAsia" w:ascii="宋体" w:hAnsi="宋体" w:eastAsia="宋体" w:cs="Times New Roman"/>
                <w:bCs/>
                <w:szCs w:val="21"/>
              </w:rPr>
            </w:pPr>
            <w:r>
              <w:rPr>
                <w:rFonts w:hint="eastAsia" w:ascii="宋体" w:hAnsi="宋体" w:eastAsia="宋体" w:cs="Times New Roman"/>
                <w:bCs/>
                <w:szCs w:val="21"/>
              </w:rPr>
              <w:t>13</w:t>
            </w:r>
          </w:p>
        </w:tc>
        <w:tc>
          <w:tcPr>
            <w:tcW w:w="3491" w:type="dxa"/>
          </w:tcPr>
          <w:p w14:paraId="0102750F">
            <w:pPr>
              <w:jc w:val="center"/>
              <w:rPr>
                <w:rFonts w:hint="eastAsia" w:ascii="宋体" w:hAnsi="宋体" w:eastAsia="宋体" w:cs="Times New Roman"/>
                <w:bCs/>
                <w:szCs w:val="21"/>
              </w:rPr>
            </w:pPr>
          </w:p>
        </w:tc>
        <w:tc>
          <w:tcPr>
            <w:tcW w:w="735" w:type="dxa"/>
          </w:tcPr>
          <w:p w14:paraId="56517F8A">
            <w:pPr>
              <w:jc w:val="center"/>
              <w:rPr>
                <w:rFonts w:hint="eastAsia" w:ascii="宋体" w:hAnsi="宋体" w:eastAsia="宋体" w:cs="Times New Roman"/>
                <w:bCs/>
                <w:szCs w:val="21"/>
              </w:rPr>
            </w:pPr>
          </w:p>
        </w:tc>
        <w:tc>
          <w:tcPr>
            <w:tcW w:w="945" w:type="dxa"/>
          </w:tcPr>
          <w:p w14:paraId="0F96A8BA">
            <w:pPr>
              <w:jc w:val="center"/>
              <w:rPr>
                <w:rFonts w:hint="eastAsia" w:ascii="宋体" w:hAnsi="宋体" w:eastAsia="宋体" w:cs="Times New Roman"/>
                <w:bCs/>
                <w:szCs w:val="21"/>
              </w:rPr>
            </w:pPr>
          </w:p>
        </w:tc>
        <w:tc>
          <w:tcPr>
            <w:tcW w:w="735" w:type="dxa"/>
            <w:tcBorders>
              <w:right w:val="single" w:color="auto" w:sz="4" w:space="0"/>
            </w:tcBorders>
          </w:tcPr>
          <w:p w14:paraId="21D3B37A">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tcPr>
          <w:p w14:paraId="519902DF">
            <w:pPr>
              <w:jc w:val="center"/>
              <w:rPr>
                <w:rFonts w:hint="eastAsia" w:ascii="宋体" w:hAnsi="宋体" w:eastAsia="宋体" w:cs="Times New Roman"/>
                <w:b/>
                <w:bCs/>
                <w:szCs w:val="21"/>
              </w:rPr>
            </w:pPr>
          </w:p>
        </w:tc>
        <w:tc>
          <w:tcPr>
            <w:tcW w:w="1154" w:type="dxa"/>
            <w:tcBorders>
              <w:left w:val="single" w:color="auto" w:sz="4" w:space="0"/>
            </w:tcBorders>
          </w:tcPr>
          <w:p w14:paraId="760FFDA6">
            <w:pPr>
              <w:jc w:val="center"/>
              <w:rPr>
                <w:rFonts w:hint="eastAsia" w:ascii="宋体" w:hAnsi="宋体" w:eastAsia="宋体" w:cs="Times New Roman"/>
                <w:b/>
                <w:bCs/>
                <w:szCs w:val="21"/>
              </w:rPr>
            </w:pPr>
          </w:p>
        </w:tc>
      </w:tr>
      <w:tr w14:paraId="3AC63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59C9F9F0">
            <w:pPr>
              <w:jc w:val="center"/>
              <w:rPr>
                <w:rFonts w:hint="eastAsia" w:ascii="宋体" w:hAnsi="宋体" w:eastAsia="宋体" w:cs="Times New Roman"/>
                <w:bCs/>
                <w:szCs w:val="21"/>
              </w:rPr>
            </w:pPr>
            <w:r>
              <w:rPr>
                <w:rFonts w:hint="eastAsia" w:ascii="宋体" w:hAnsi="宋体" w:eastAsia="宋体" w:cs="Times New Roman"/>
                <w:bCs/>
                <w:szCs w:val="21"/>
              </w:rPr>
              <w:t>14</w:t>
            </w:r>
          </w:p>
        </w:tc>
        <w:tc>
          <w:tcPr>
            <w:tcW w:w="3491" w:type="dxa"/>
          </w:tcPr>
          <w:p w14:paraId="3486425B">
            <w:pPr>
              <w:jc w:val="center"/>
              <w:rPr>
                <w:rFonts w:hint="eastAsia" w:ascii="宋体" w:hAnsi="宋体" w:eastAsia="宋体" w:cs="Times New Roman"/>
                <w:bCs/>
                <w:szCs w:val="21"/>
              </w:rPr>
            </w:pPr>
          </w:p>
        </w:tc>
        <w:tc>
          <w:tcPr>
            <w:tcW w:w="735" w:type="dxa"/>
          </w:tcPr>
          <w:p w14:paraId="1DAC728E">
            <w:pPr>
              <w:jc w:val="center"/>
              <w:rPr>
                <w:rFonts w:hint="eastAsia" w:ascii="宋体" w:hAnsi="宋体" w:eastAsia="宋体" w:cs="Times New Roman"/>
                <w:bCs/>
                <w:szCs w:val="21"/>
              </w:rPr>
            </w:pPr>
          </w:p>
        </w:tc>
        <w:tc>
          <w:tcPr>
            <w:tcW w:w="945" w:type="dxa"/>
          </w:tcPr>
          <w:p w14:paraId="7BB36EB9">
            <w:pPr>
              <w:jc w:val="center"/>
              <w:rPr>
                <w:rFonts w:hint="eastAsia" w:ascii="宋体" w:hAnsi="宋体" w:eastAsia="宋体" w:cs="Times New Roman"/>
                <w:bCs/>
                <w:szCs w:val="21"/>
              </w:rPr>
            </w:pPr>
          </w:p>
        </w:tc>
        <w:tc>
          <w:tcPr>
            <w:tcW w:w="735" w:type="dxa"/>
            <w:tcBorders>
              <w:right w:val="single" w:color="auto" w:sz="4" w:space="0"/>
            </w:tcBorders>
          </w:tcPr>
          <w:p w14:paraId="2DABB7CE">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tcPr>
          <w:p w14:paraId="2FB71268">
            <w:pPr>
              <w:jc w:val="center"/>
              <w:rPr>
                <w:rFonts w:hint="eastAsia" w:ascii="宋体" w:hAnsi="宋体" w:eastAsia="宋体" w:cs="Times New Roman"/>
                <w:b/>
                <w:bCs/>
                <w:szCs w:val="21"/>
              </w:rPr>
            </w:pPr>
          </w:p>
        </w:tc>
        <w:tc>
          <w:tcPr>
            <w:tcW w:w="1154" w:type="dxa"/>
            <w:tcBorders>
              <w:left w:val="single" w:color="auto" w:sz="4" w:space="0"/>
            </w:tcBorders>
          </w:tcPr>
          <w:p w14:paraId="1D49FEF1">
            <w:pPr>
              <w:jc w:val="center"/>
              <w:rPr>
                <w:rFonts w:hint="eastAsia" w:ascii="宋体" w:hAnsi="宋体" w:eastAsia="宋体" w:cs="Times New Roman"/>
                <w:b/>
                <w:bCs/>
                <w:szCs w:val="21"/>
              </w:rPr>
            </w:pPr>
          </w:p>
        </w:tc>
      </w:tr>
      <w:tr w14:paraId="317E5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605C4BF3">
            <w:pPr>
              <w:jc w:val="center"/>
              <w:rPr>
                <w:rFonts w:hint="eastAsia" w:ascii="宋体" w:hAnsi="宋体" w:eastAsia="宋体" w:cs="Times New Roman"/>
                <w:bCs/>
                <w:szCs w:val="21"/>
              </w:rPr>
            </w:pPr>
            <w:r>
              <w:rPr>
                <w:rFonts w:hint="eastAsia" w:ascii="宋体" w:hAnsi="宋体" w:eastAsia="宋体" w:cs="Times New Roman"/>
                <w:bCs/>
                <w:szCs w:val="21"/>
              </w:rPr>
              <w:t>15</w:t>
            </w:r>
          </w:p>
        </w:tc>
        <w:tc>
          <w:tcPr>
            <w:tcW w:w="3491" w:type="dxa"/>
          </w:tcPr>
          <w:p w14:paraId="4FDA921A">
            <w:pPr>
              <w:jc w:val="center"/>
              <w:rPr>
                <w:rFonts w:hint="eastAsia" w:ascii="宋体" w:hAnsi="宋体" w:eastAsia="宋体" w:cs="Times New Roman"/>
                <w:bCs/>
                <w:szCs w:val="21"/>
              </w:rPr>
            </w:pPr>
          </w:p>
        </w:tc>
        <w:tc>
          <w:tcPr>
            <w:tcW w:w="735" w:type="dxa"/>
          </w:tcPr>
          <w:p w14:paraId="0F23CDB5">
            <w:pPr>
              <w:jc w:val="center"/>
              <w:rPr>
                <w:rFonts w:hint="eastAsia" w:ascii="宋体" w:hAnsi="宋体" w:eastAsia="宋体" w:cs="Times New Roman"/>
                <w:bCs/>
                <w:szCs w:val="21"/>
              </w:rPr>
            </w:pPr>
          </w:p>
        </w:tc>
        <w:tc>
          <w:tcPr>
            <w:tcW w:w="945" w:type="dxa"/>
          </w:tcPr>
          <w:p w14:paraId="6B975F8F">
            <w:pPr>
              <w:jc w:val="center"/>
              <w:rPr>
                <w:rFonts w:hint="eastAsia" w:ascii="宋体" w:hAnsi="宋体" w:eastAsia="宋体" w:cs="Times New Roman"/>
                <w:bCs/>
                <w:szCs w:val="21"/>
              </w:rPr>
            </w:pPr>
          </w:p>
        </w:tc>
        <w:tc>
          <w:tcPr>
            <w:tcW w:w="735" w:type="dxa"/>
            <w:tcBorders>
              <w:right w:val="single" w:color="auto" w:sz="4" w:space="0"/>
            </w:tcBorders>
          </w:tcPr>
          <w:p w14:paraId="2939E3BE">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tcPr>
          <w:p w14:paraId="2CE2ADFE">
            <w:pPr>
              <w:jc w:val="center"/>
              <w:rPr>
                <w:rFonts w:hint="eastAsia" w:ascii="宋体" w:hAnsi="宋体" w:eastAsia="宋体" w:cs="Times New Roman"/>
                <w:b/>
                <w:bCs/>
                <w:szCs w:val="21"/>
              </w:rPr>
            </w:pPr>
          </w:p>
        </w:tc>
        <w:tc>
          <w:tcPr>
            <w:tcW w:w="1154" w:type="dxa"/>
            <w:tcBorders>
              <w:left w:val="single" w:color="auto" w:sz="4" w:space="0"/>
            </w:tcBorders>
          </w:tcPr>
          <w:p w14:paraId="0F39A512">
            <w:pPr>
              <w:jc w:val="center"/>
              <w:rPr>
                <w:rFonts w:hint="eastAsia" w:ascii="宋体" w:hAnsi="宋体" w:eastAsia="宋体" w:cs="Times New Roman"/>
                <w:b/>
                <w:bCs/>
                <w:szCs w:val="21"/>
              </w:rPr>
            </w:pPr>
          </w:p>
        </w:tc>
      </w:tr>
      <w:tr w14:paraId="6ADF8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5692497D">
            <w:pPr>
              <w:jc w:val="center"/>
              <w:rPr>
                <w:rFonts w:hint="eastAsia" w:ascii="宋体" w:hAnsi="宋体" w:eastAsia="宋体" w:cs="Times New Roman"/>
                <w:bCs/>
                <w:szCs w:val="21"/>
              </w:rPr>
            </w:pPr>
            <w:r>
              <w:rPr>
                <w:rFonts w:hint="eastAsia" w:ascii="宋体" w:hAnsi="宋体" w:eastAsia="宋体" w:cs="Times New Roman"/>
                <w:bCs/>
                <w:szCs w:val="21"/>
              </w:rPr>
              <w:t>16</w:t>
            </w:r>
          </w:p>
        </w:tc>
        <w:tc>
          <w:tcPr>
            <w:tcW w:w="3491" w:type="dxa"/>
          </w:tcPr>
          <w:p w14:paraId="451A11DB">
            <w:pPr>
              <w:jc w:val="center"/>
              <w:rPr>
                <w:rFonts w:hint="eastAsia" w:ascii="宋体" w:hAnsi="宋体" w:eastAsia="宋体" w:cs="Times New Roman"/>
                <w:bCs/>
                <w:szCs w:val="21"/>
              </w:rPr>
            </w:pPr>
          </w:p>
        </w:tc>
        <w:tc>
          <w:tcPr>
            <w:tcW w:w="735" w:type="dxa"/>
          </w:tcPr>
          <w:p w14:paraId="142BE969">
            <w:pPr>
              <w:jc w:val="center"/>
              <w:rPr>
                <w:rFonts w:hint="eastAsia" w:ascii="宋体" w:hAnsi="宋体" w:eastAsia="宋体" w:cs="Times New Roman"/>
                <w:bCs/>
                <w:szCs w:val="21"/>
              </w:rPr>
            </w:pPr>
          </w:p>
        </w:tc>
        <w:tc>
          <w:tcPr>
            <w:tcW w:w="945" w:type="dxa"/>
          </w:tcPr>
          <w:p w14:paraId="73A6155E">
            <w:pPr>
              <w:jc w:val="center"/>
              <w:rPr>
                <w:rFonts w:hint="eastAsia" w:ascii="宋体" w:hAnsi="宋体" w:eastAsia="宋体" w:cs="Times New Roman"/>
                <w:bCs/>
                <w:szCs w:val="21"/>
              </w:rPr>
            </w:pPr>
          </w:p>
        </w:tc>
        <w:tc>
          <w:tcPr>
            <w:tcW w:w="735" w:type="dxa"/>
            <w:tcBorders>
              <w:right w:val="single" w:color="auto" w:sz="4" w:space="0"/>
            </w:tcBorders>
          </w:tcPr>
          <w:p w14:paraId="458EA824">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tcPr>
          <w:p w14:paraId="0CD543A0">
            <w:pPr>
              <w:jc w:val="center"/>
              <w:rPr>
                <w:rFonts w:hint="eastAsia" w:ascii="宋体" w:hAnsi="宋体" w:eastAsia="宋体" w:cs="Times New Roman"/>
                <w:b/>
                <w:bCs/>
                <w:szCs w:val="21"/>
              </w:rPr>
            </w:pPr>
          </w:p>
        </w:tc>
        <w:tc>
          <w:tcPr>
            <w:tcW w:w="1154" w:type="dxa"/>
            <w:tcBorders>
              <w:left w:val="single" w:color="auto" w:sz="4" w:space="0"/>
            </w:tcBorders>
          </w:tcPr>
          <w:p w14:paraId="6C8FFCBB">
            <w:pPr>
              <w:jc w:val="center"/>
              <w:rPr>
                <w:rFonts w:hint="eastAsia" w:ascii="宋体" w:hAnsi="宋体" w:eastAsia="宋体" w:cs="Times New Roman"/>
                <w:b/>
                <w:bCs/>
                <w:szCs w:val="21"/>
              </w:rPr>
            </w:pPr>
          </w:p>
        </w:tc>
      </w:tr>
      <w:tr w14:paraId="344A72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1C526D58">
            <w:pPr>
              <w:jc w:val="center"/>
              <w:rPr>
                <w:rFonts w:hint="eastAsia" w:ascii="宋体" w:hAnsi="宋体" w:eastAsia="宋体" w:cs="Times New Roman"/>
                <w:bCs/>
                <w:szCs w:val="21"/>
              </w:rPr>
            </w:pPr>
          </w:p>
        </w:tc>
        <w:tc>
          <w:tcPr>
            <w:tcW w:w="3491" w:type="dxa"/>
          </w:tcPr>
          <w:p w14:paraId="21399D44">
            <w:pPr>
              <w:jc w:val="center"/>
              <w:rPr>
                <w:rFonts w:hint="eastAsia" w:ascii="宋体" w:hAnsi="宋体" w:eastAsia="宋体" w:cs="Times New Roman"/>
                <w:bCs/>
                <w:szCs w:val="21"/>
              </w:rPr>
            </w:pPr>
          </w:p>
        </w:tc>
        <w:tc>
          <w:tcPr>
            <w:tcW w:w="735" w:type="dxa"/>
          </w:tcPr>
          <w:p w14:paraId="3A52FA71">
            <w:pPr>
              <w:jc w:val="center"/>
              <w:rPr>
                <w:rFonts w:hint="eastAsia" w:ascii="宋体" w:hAnsi="宋体" w:eastAsia="宋体" w:cs="Times New Roman"/>
                <w:bCs/>
                <w:szCs w:val="21"/>
              </w:rPr>
            </w:pPr>
          </w:p>
        </w:tc>
        <w:tc>
          <w:tcPr>
            <w:tcW w:w="945" w:type="dxa"/>
          </w:tcPr>
          <w:p w14:paraId="1C5E987F">
            <w:pPr>
              <w:jc w:val="center"/>
              <w:rPr>
                <w:rFonts w:hint="eastAsia" w:ascii="宋体" w:hAnsi="宋体" w:eastAsia="宋体" w:cs="Times New Roman"/>
                <w:bCs/>
                <w:szCs w:val="21"/>
              </w:rPr>
            </w:pPr>
          </w:p>
        </w:tc>
        <w:tc>
          <w:tcPr>
            <w:tcW w:w="735" w:type="dxa"/>
            <w:tcBorders>
              <w:right w:val="single" w:color="auto" w:sz="4" w:space="0"/>
            </w:tcBorders>
          </w:tcPr>
          <w:p w14:paraId="740CF2A3">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tcPr>
          <w:p w14:paraId="2FC54164">
            <w:pPr>
              <w:jc w:val="center"/>
              <w:rPr>
                <w:rFonts w:hint="eastAsia" w:ascii="宋体" w:hAnsi="宋体" w:eastAsia="宋体" w:cs="Times New Roman"/>
                <w:b/>
                <w:bCs/>
                <w:szCs w:val="21"/>
              </w:rPr>
            </w:pPr>
          </w:p>
        </w:tc>
        <w:tc>
          <w:tcPr>
            <w:tcW w:w="1154" w:type="dxa"/>
            <w:tcBorders>
              <w:left w:val="single" w:color="auto" w:sz="4" w:space="0"/>
            </w:tcBorders>
          </w:tcPr>
          <w:p w14:paraId="3D6A5BA4">
            <w:pPr>
              <w:jc w:val="center"/>
              <w:rPr>
                <w:rFonts w:hint="eastAsia" w:ascii="宋体" w:hAnsi="宋体" w:eastAsia="宋体" w:cs="Times New Roman"/>
                <w:b/>
                <w:bCs/>
                <w:szCs w:val="21"/>
              </w:rPr>
            </w:pPr>
          </w:p>
        </w:tc>
      </w:tr>
      <w:tr w14:paraId="49FA4B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716" w:type="dxa"/>
            <w:vAlign w:val="center"/>
          </w:tcPr>
          <w:p w14:paraId="2726D6F8">
            <w:pPr>
              <w:jc w:val="center"/>
              <w:rPr>
                <w:rFonts w:hint="eastAsia" w:ascii="宋体" w:hAnsi="宋体" w:eastAsia="宋体" w:cs="Times New Roman"/>
                <w:bCs/>
                <w:szCs w:val="21"/>
              </w:rPr>
            </w:pPr>
          </w:p>
        </w:tc>
        <w:tc>
          <w:tcPr>
            <w:tcW w:w="3491" w:type="dxa"/>
          </w:tcPr>
          <w:p w14:paraId="1811B3C6">
            <w:pPr>
              <w:jc w:val="center"/>
              <w:rPr>
                <w:rFonts w:hint="eastAsia" w:ascii="宋体" w:hAnsi="宋体" w:eastAsia="宋体" w:cs="Times New Roman"/>
                <w:bCs/>
                <w:szCs w:val="21"/>
              </w:rPr>
            </w:pPr>
          </w:p>
        </w:tc>
        <w:tc>
          <w:tcPr>
            <w:tcW w:w="735" w:type="dxa"/>
          </w:tcPr>
          <w:p w14:paraId="7A2A77EF">
            <w:pPr>
              <w:jc w:val="center"/>
              <w:rPr>
                <w:rFonts w:hint="eastAsia" w:ascii="宋体" w:hAnsi="宋体" w:eastAsia="宋体" w:cs="Times New Roman"/>
                <w:bCs/>
                <w:szCs w:val="21"/>
              </w:rPr>
            </w:pPr>
          </w:p>
        </w:tc>
        <w:tc>
          <w:tcPr>
            <w:tcW w:w="945" w:type="dxa"/>
          </w:tcPr>
          <w:p w14:paraId="4A481731">
            <w:pPr>
              <w:jc w:val="center"/>
              <w:rPr>
                <w:rFonts w:hint="eastAsia" w:ascii="宋体" w:hAnsi="宋体" w:eastAsia="宋体" w:cs="Times New Roman"/>
                <w:bCs/>
                <w:szCs w:val="21"/>
              </w:rPr>
            </w:pPr>
          </w:p>
        </w:tc>
        <w:tc>
          <w:tcPr>
            <w:tcW w:w="735" w:type="dxa"/>
            <w:tcBorders>
              <w:right w:val="single" w:color="auto" w:sz="4" w:space="0"/>
            </w:tcBorders>
          </w:tcPr>
          <w:p w14:paraId="4AAE86F2">
            <w:pPr>
              <w:jc w:val="center"/>
              <w:rPr>
                <w:rFonts w:hint="eastAsia" w:ascii="宋体" w:hAnsi="宋体" w:eastAsia="宋体" w:cs="Times New Roman"/>
                <w:b/>
                <w:bCs/>
                <w:szCs w:val="21"/>
              </w:rPr>
            </w:pPr>
          </w:p>
        </w:tc>
        <w:tc>
          <w:tcPr>
            <w:tcW w:w="1156" w:type="dxa"/>
            <w:tcBorders>
              <w:left w:val="single" w:color="auto" w:sz="4" w:space="0"/>
              <w:right w:val="single" w:color="auto" w:sz="4" w:space="0"/>
            </w:tcBorders>
          </w:tcPr>
          <w:p w14:paraId="247BCB15">
            <w:pPr>
              <w:jc w:val="center"/>
              <w:rPr>
                <w:rFonts w:hint="eastAsia" w:ascii="宋体" w:hAnsi="宋体" w:eastAsia="宋体" w:cs="Times New Roman"/>
                <w:b/>
                <w:bCs/>
                <w:szCs w:val="21"/>
              </w:rPr>
            </w:pPr>
          </w:p>
        </w:tc>
        <w:tc>
          <w:tcPr>
            <w:tcW w:w="1154" w:type="dxa"/>
            <w:tcBorders>
              <w:left w:val="single" w:color="auto" w:sz="4" w:space="0"/>
            </w:tcBorders>
          </w:tcPr>
          <w:p w14:paraId="3C2A9DF3">
            <w:pPr>
              <w:jc w:val="center"/>
              <w:rPr>
                <w:rFonts w:hint="eastAsia" w:ascii="宋体" w:hAnsi="宋体" w:eastAsia="宋体" w:cs="Times New Roman"/>
                <w:b/>
                <w:bCs/>
                <w:szCs w:val="21"/>
              </w:rPr>
            </w:pPr>
          </w:p>
        </w:tc>
      </w:tr>
      <w:tr w14:paraId="002EF8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932" w:type="dxa"/>
            <w:gridSpan w:val="7"/>
            <w:vAlign w:val="center"/>
          </w:tcPr>
          <w:p w14:paraId="222B2C8C">
            <w:pPr>
              <w:rPr>
                <w:rFonts w:hint="eastAsia" w:ascii="宋体" w:hAnsi="宋体" w:eastAsia="宋体" w:cs="Times New Roman"/>
                <w:bCs/>
                <w:szCs w:val="21"/>
              </w:rPr>
            </w:pPr>
            <w:r>
              <w:rPr>
                <w:rFonts w:hint="eastAsia" w:ascii="宋体" w:hAnsi="宋体" w:eastAsia="宋体" w:cs="Times New Roman"/>
                <w:bCs/>
                <w:szCs w:val="21"/>
              </w:rPr>
              <w:t>提交人声明：本次提交的所有申报债权文件与原件相一致，不存在变造、伪造的情形，否则愿意承担由此产生的法律责任。</w:t>
            </w:r>
          </w:p>
          <w:p w14:paraId="6D58BBF1">
            <w:pPr>
              <w:rPr>
                <w:rFonts w:hint="eastAsia" w:ascii="宋体" w:hAnsi="宋体" w:eastAsia="宋体" w:cs="Times New Roman"/>
                <w:bCs/>
                <w:szCs w:val="21"/>
              </w:rPr>
            </w:pPr>
            <w:r>
              <w:rPr>
                <w:rFonts w:hint="eastAsia" w:ascii="宋体" w:hAnsi="宋体" w:eastAsia="宋体" w:cs="Times New Roman"/>
                <w:bCs/>
                <w:szCs w:val="21"/>
              </w:rPr>
              <w:t>签收人声明：本次债权申报的签收并不代表签收人对其申报债权及提交文件资料真实性、合法性及关联性的确认。</w:t>
            </w:r>
          </w:p>
        </w:tc>
      </w:tr>
    </w:tbl>
    <w:p w14:paraId="2500FCC8">
      <w:pPr>
        <w:ind w:firstLine="720" w:firstLineChars="300"/>
        <w:rPr>
          <w:rFonts w:ascii="Times New Roman" w:hAnsi="Times New Roman" w:eastAsia="宋体" w:cs="Times New Roman"/>
          <w:sz w:val="24"/>
        </w:rPr>
      </w:pPr>
      <w:r>
        <w:rPr>
          <w:rFonts w:hint="eastAsia" w:ascii="Times New Roman" w:hAnsi="Times New Roman" w:eastAsia="宋体" w:cs="Times New Roman"/>
          <w:sz w:val="24"/>
        </w:rPr>
        <w:t>说明：本记录单一式两份，债权人、管理人各执一份</w:t>
      </w:r>
    </w:p>
    <w:p w14:paraId="0B73BB85">
      <w:pPr>
        <w:ind w:right="-313" w:rightChars="-149"/>
        <w:rPr>
          <w:rFonts w:ascii="Times New Roman" w:hAnsi="Times New Roman" w:eastAsia="宋体" w:cs="Times New Roman"/>
          <w:sz w:val="28"/>
          <w:szCs w:val="22"/>
        </w:rPr>
        <w:sectPr>
          <w:headerReference r:id="rId7" w:type="default"/>
          <w:footerReference r:id="rId8" w:type="default"/>
          <w:pgSz w:w="11907" w:h="16840"/>
          <w:pgMar w:top="1134" w:right="1134" w:bottom="1134" w:left="1418" w:header="720" w:footer="720" w:gutter="0"/>
          <w:cols w:space="720" w:num="1"/>
          <w:docGrid w:linePitch="286" w:charSpace="0"/>
        </w:sectPr>
      </w:pPr>
    </w:p>
    <w:p w14:paraId="71C42359">
      <w:pPr>
        <w:spacing w:line="600" w:lineRule="exact"/>
        <w:jc w:val="center"/>
        <w:rPr>
          <w:rFonts w:hint="eastAsia" w:ascii="华文中宋" w:hAnsi="华文中宋" w:eastAsia="华文中宋" w:cs="Times New Roman"/>
          <w:b/>
          <w:bCs/>
          <w:sz w:val="32"/>
          <w:szCs w:val="32"/>
        </w:rPr>
      </w:pPr>
      <w:r>
        <w:rPr>
          <w:rFonts w:hint="eastAsia" w:ascii="华文中宋" w:hAnsi="华文中宋" w:eastAsia="华文中宋" w:cs="华文中宋"/>
          <w:b/>
          <w:bCs/>
          <w:sz w:val="32"/>
          <w:szCs w:val="32"/>
        </w:rPr>
        <w:t>送达地址及收款账户确认书</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565"/>
        <w:gridCol w:w="3128"/>
        <w:gridCol w:w="1180"/>
        <w:gridCol w:w="2360"/>
      </w:tblGrid>
      <w:tr w14:paraId="1D761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2" w:hRule="atLeast"/>
          <w:jc w:val="center"/>
        </w:trPr>
        <w:tc>
          <w:tcPr>
            <w:tcW w:w="867" w:type="dxa"/>
            <w:tcBorders>
              <w:top w:val="double" w:color="auto" w:sz="4" w:space="0"/>
              <w:left w:val="double" w:color="auto" w:sz="4" w:space="0"/>
              <w:bottom w:val="single" w:color="auto" w:sz="6" w:space="0"/>
            </w:tcBorders>
            <w:vAlign w:val="center"/>
          </w:tcPr>
          <w:p w14:paraId="0C8CF88F">
            <w:pPr>
              <w:widowControl/>
              <w:spacing w:line="500" w:lineRule="exact"/>
              <w:ind w:firstLine="241" w:firstLineChars="100"/>
              <w:jc w:val="left"/>
              <w:rPr>
                <w:rFonts w:hint="eastAsia" w:ascii="宋体" w:hAnsi="宋体" w:eastAsia="宋体" w:cs="宋体"/>
                <w:b/>
                <w:kern w:val="0"/>
                <w:sz w:val="24"/>
              </w:rPr>
            </w:pPr>
            <w:r>
              <w:rPr>
                <w:rFonts w:hint="eastAsia" w:ascii="宋体" w:hAnsi="宋体" w:eastAsia="宋体" w:cs="宋体"/>
                <w:b/>
                <w:kern w:val="0"/>
                <w:sz w:val="24"/>
              </w:rPr>
              <w:t>告</w:t>
            </w:r>
          </w:p>
          <w:p w14:paraId="172836BB">
            <w:pPr>
              <w:widowControl/>
              <w:spacing w:line="500" w:lineRule="exact"/>
              <w:ind w:firstLine="241" w:firstLineChars="100"/>
              <w:jc w:val="left"/>
              <w:rPr>
                <w:rFonts w:hint="eastAsia" w:ascii="宋体" w:hAnsi="宋体" w:eastAsia="宋体" w:cs="宋体"/>
                <w:b/>
                <w:kern w:val="0"/>
                <w:sz w:val="24"/>
              </w:rPr>
            </w:pPr>
            <w:r>
              <w:rPr>
                <w:rFonts w:hint="eastAsia" w:ascii="宋体" w:hAnsi="宋体" w:eastAsia="宋体" w:cs="宋体"/>
                <w:b/>
                <w:kern w:val="0"/>
                <w:sz w:val="24"/>
              </w:rPr>
              <w:t>知</w:t>
            </w:r>
          </w:p>
          <w:p w14:paraId="7CC860EC">
            <w:pPr>
              <w:widowControl/>
              <w:spacing w:line="500" w:lineRule="exact"/>
              <w:ind w:firstLine="241" w:firstLineChars="100"/>
              <w:jc w:val="left"/>
              <w:rPr>
                <w:rFonts w:hint="eastAsia" w:ascii="宋体" w:hAnsi="宋体" w:eastAsia="宋体" w:cs="宋体"/>
                <w:b/>
                <w:kern w:val="0"/>
                <w:sz w:val="24"/>
              </w:rPr>
            </w:pPr>
            <w:r>
              <w:rPr>
                <w:rFonts w:hint="eastAsia" w:ascii="宋体" w:hAnsi="宋体" w:eastAsia="宋体" w:cs="宋体"/>
                <w:b/>
                <w:kern w:val="0"/>
                <w:sz w:val="24"/>
              </w:rPr>
              <w:t>事</w:t>
            </w:r>
          </w:p>
          <w:p w14:paraId="2E3B3865">
            <w:pPr>
              <w:widowControl/>
              <w:spacing w:line="500" w:lineRule="exact"/>
              <w:ind w:firstLine="241" w:firstLineChars="100"/>
              <w:jc w:val="left"/>
              <w:rPr>
                <w:rFonts w:hint="eastAsia" w:ascii="宋体" w:hAnsi="宋体" w:eastAsia="宋体" w:cs="宋体"/>
                <w:b/>
                <w:kern w:val="0"/>
                <w:sz w:val="24"/>
              </w:rPr>
            </w:pPr>
            <w:r>
              <w:rPr>
                <w:rFonts w:hint="eastAsia" w:ascii="宋体" w:hAnsi="宋体" w:eastAsia="宋体" w:cs="宋体"/>
                <w:b/>
                <w:kern w:val="0"/>
                <w:sz w:val="24"/>
              </w:rPr>
              <w:t>项</w:t>
            </w:r>
          </w:p>
        </w:tc>
        <w:tc>
          <w:tcPr>
            <w:tcW w:w="8233" w:type="dxa"/>
            <w:gridSpan w:val="4"/>
            <w:tcBorders>
              <w:top w:val="double" w:color="auto" w:sz="4" w:space="0"/>
              <w:bottom w:val="single" w:color="auto" w:sz="6" w:space="0"/>
              <w:right w:val="double" w:color="auto" w:sz="4" w:space="0"/>
            </w:tcBorders>
            <w:vAlign w:val="center"/>
          </w:tcPr>
          <w:p w14:paraId="30EF3B81">
            <w:pPr>
              <w:widowControl/>
              <w:tabs>
                <w:tab w:val="left" w:pos="-94"/>
              </w:tabs>
              <w:wordWrap w:val="0"/>
              <w:spacing w:line="0" w:lineRule="atLeast"/>
              <w:rPr>
                <w:rFonts w:hint="eastAsia" w:ascii="宋体" w:hAnsi="宋体" w:eastAsia="宋体" w:cs="宋体"/>
                <w:kern w:val="0"/>
                <w:sz w:val="24"/>
              </w:rPr>
            </w:pPr>
            <w:r>
              <w:rPr>
                <w:rFonts w:hint="eastAsia" w:ascii="宋体" w:hAnsi="宋体" w:eastAsia="宋体" w:cs="宋体"/>
                <w:kern w:val="0"/>
                <w:sz w:val="24"/>
              </w:rPr>
              <w:t>一、申报人应当向管理人提供准确的送达地址及收款账户信息。收件人必须为申报人的法定代表人、本人或受托人；收款账户必须为申报人的银行账户。</w:t>
            </w:r>
          </w:p>
          <w:p w14:paraId="64CAA245">
            <w:pPr>
              <w:widowControl/>
              <w:tabs>
                <w:tab w:val="left" w:pos="-94"/>
              </w:tabs>
              <w:wordWrap w:val="0"/>
              <w:spacing w:line="0" w:lineRule="atLeast"/>
              <w:rPr>
                <w:rFonts w:hint="eastAsia" w:ascii="宋体" w:hAnsi="宋体" w:eastAsia="宋体" w:cs="宋体"/>
                <w:kern w:val="0"/>
                <w:sz w:val="24"/>
              </w:rPr>
            </w:pPr>
            <w:r>
              <w:rPr>
                <w:rFonts w:hint="eastAsia" w:ascii="宋体" w:hAnsi="宋体" w:eastAsia="宋体" w:cs="宋体"/>
                <w:kern w:val="0"/>
                <w:sz w:val="24"/>
              </w:rPr>
              <w:t>二、申报人变更送达地址的，应当及时以书面方式告知管理人。</w:t>
            </w:r>
          </w:p>
          <w:p w14:paraId="4CC02C2C">
            <w:pPr>
              <w:widowControl/>
              <w:tabs>
                <w:tab w:val="left" w:pos="-94"/>
              </w:tabs>
              <w:wordWrap w:val="0"/>
              <w:spacing w:line="0" w:lineRule="atLeast"/>
              <w:rPr>
                <w:rFonts w:hint="eastAsia" w:ascii="宋体" w:hAnsi="宋体" w:eastAsia="宋体" w:cs="宋体"/>
                <w:kern w:val="0"/>
                <w:sz w:val="24"/>
              </w:rPr>
            </w:pPr>
            <w:r>
              <w:rPr>
                <w:rFonts w:hint="eastAsia" w:ascii="宋体" w:hAnsi="宋体" w:eastAsia="宋体" w:cs="宋体"/>
                <w:kern w:val="0"/>
                <w:sz w:val="24"/>
              </w:rPr>
              <w:t>三、确认的送达地址适用于预重整期间，如债务人经法院裁定受理重整，此确认书亦适用于债务人破产程序全程。</w:t>
            </w:r>
          </w:p>
          <w:p w14:paraId="036B7E89">
            <w:pPr>
              <w:widowControl/>
              <w:tabs>
                <w:tab w:val="left" w:pos="-94"/>
              </w:tabs>
              <w:wordWrap w:val="0"/>
              <w:spacing w:line="0" w:lineRule="atLeast"/>
              <w:rPr>
                <w:rFonts w:hint="eastAsia" w:ascii="宋体" w:hAnsi="宋体" w:eastAsia="宋体" w:cs="宋体"/>
                <w:kern w:val="0"/>
                <w:sz w:val="24"/>
              </w:rPr>
            </w:pPr>
            <w:r>
              <w:rPr>
                <w:rFonts w:hint="eastAsia" w:ascii="宋体" w:hAnsi="宋体" w:eastAsia="宋体" w:cs="宋体"/>
                <w:kern w:val="0"/>
                <w:sz w:val="24"/>
              </w:rPr>
              <w:t>四、申报人拒绝提供送达地址，经管理人告知后仍不提供的：自然人以其户籍登记中的住所地或者经常居住地为送达地址；法人或者其他组织以其工商登记或者其他依法登记、备案中的住所地为送达地址。</w:t>
            </w:r>
          </w:p>
          <w:p w14:paraId="4DE20C7C">
            <w:pPr>
              <w:widowControl/>
              <w:tabs>
                <w:tab w:val="left" w:pos="-94"/>
              </w:tabs>
              <w:wordWrap w:val="0"/>
              <w:spacing w:line="0" w:lineRule="atLeast"/>
              <w:rPr>
                <w:rFonts w:hint="eastAsia" w:ascii="宋体" w:hAnsi="宋体" w:eastAsia="宋体" w:cs="宋体"/>
                <w:kern w:val="0"/>
                <w:sz w:val="24"/>
              </w:rPr>
            </w:pPr>
            <w:r>
              <w:rPr>
                <w:rFonts w:hint="eastAsia" w:ascii="宋体" w:hAnsi="宋体" w:eastAsia="宋体" w:cs="宋体"/>
                <w:kern w:val="0"/>
                <w:sz w:val="24"/>
              </w:rPr>
              <w:t>五、为提高送达效率，并降低文件送达的成本。管理人对本案中的部分信息将根据案件情况采用电子邮件、短信、网络公告等电子送达方式送达。电子送达与直接送达、邮寄送达等送达方式有同等的效力。</w:t>
            </w:r>
          </w:p>
          <w:p w14:paraId="7405CC28">
            <w:pPr>
              <w:widowControl/>
              <w:tabs>
                <w:tab w:val="left" w:pos="-94"/>
              </w:tabs>
              <w:wordWrap w:val="0"/>
              <w:spacing w:line="0" w:lineRule="atLeast"/>
              <w:rPr>
                <w:rFonts w:hint="eastAsia" w:ascii="宋体" w:hAnsi="宋体" w:eastAsia="宋体" w:cs="宋体"/>
                <w:kern w:val="0"/>
                <w:sz w:val="24"/>
              </w:rPr>
            </w:pPr>
            <w:r>
              <w:rPr>
                <w:rFonts w:hint="eastAsia" w:ascii="宋体" w:hAnsi="宋体" w:eastAsia="宋体" w:cs="宋体"/>
                <w:kern w:val="0"/>
                <w:sz w:val="24"/>
              </w:rPr>
              <w:t>六、因申报人提供或者确认的送达地址不准确、拒不提供送达地址、送达地址变更未及时告知管理人、申报人本人（本单位）或者申报人指定的代收人拒绝签收，导致相关文书未能被申报人实际接收的，文书寄出之日视为送达之日。采取电子送达方式的，对应系统显示发送成功的日期为送达之日。</w:t>
            </w:r>
          </w:p>
        </w:tc>
      </w:tr>
      <w:tr w14:paraId="6809E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867" w:type="dxa"/>
            <w:vMerge w:val="restart"/>
            <w:tcBorders>
              <w:top w:val="single" w:color="auto" w:sz="6" w:space="0"/>
              <w:left w:val="double" w:color="auto" w:sz="4" w:space="0"/>
              <w:bottom w:val="single" w:color="auto" w:sz="6" w:space="0"/>
            </w:tcBorders>
            <w:vAlign w:val="center"/>
          </w:tcPr>
          <w:p w14:paraId="56347852">
            <w:pPr>
              <w:widowControl/>
              <w:spacing w:line="500" w:lineRule="exact"/>
              <w:ind w:firstLine="241" w:firstLineChars="100"/>
              <w:jc w:val="left"/>
              <w:rPr>
                <w:rFonts w:hint="eastAsia" w:ascii="宋体" w:hAnsi="宋体" w:eastAsia="宋体" w:cs="宋体"/>
                <w:b/>
                <w:kern w:val="0"/>
                <w:sz w:val="24"/>
              </w:rPr>
            </w:pPr>
            <w:r>
              <w:rPr>
                <w:rFonts w:hint="eastAsia" w:ascii="宋体" w:hAnsi="宋体" w:eastAsia="宋体" w:cs="宋体"/>
                <w:b/>
                <w:kern w:val="0"/>
                <w:sz w:val="24"/>
              </w:rPr>
              <w:t>送</w:t>
            </w:r>
          </w:p>
          <w:p w14:paraId="35F8BD5A">
            <w:pPr>
              <w:widowControl/>
              <w:spacing w:line="500" w:lineRule="exact"/>
              <w:ind w:firstLine="241" w:firstLineChars="100"/>
              <w:jc w:val="left"/>
              <w:rPr>
                <w:rFonts w:hint="eastAsia" w:ascii="宋体" w:hAnsi="宋体" w:eastAsia="宋体" w:cs="宋体"/>
                <w:b/>
                <w:kern w:val="0"/>
                <w:sz w:val="24"/>
              </w:rPr>
            </w:pPr>
            <w:r>
              <w:rPr>
                <w:rFonts w:hint="eastAsia" w:ascii="宋体" w:hAnsi="宋体" w:eastAsia="宋体" w:cs="宋体"/>
                <w:b/>
                <w:kern w:val="0"/>
                <w:sz w:val="24"/>
              </w:rPr>
              <w:t>达</w:t>
            </w:r>
          </w:p>
          <w:p w14:paraId="2284FE30">
            <w:pPr>
              <w:widowControl/>
              <w:spacing w:line="500" w:lineRule="exact"/>
              <w:ind w:firstLine="241" w:firstLineChars="100"/>
              <w:jc w:val="left"/>
              <w:rPr>
                <w:rFonts w:hint="eastAsia" w:ascii="宋体" w:hAnsi="宋体" w:eastAsia="宋体" w:cs="宋体"/>
                <w:b/>
                <w:kern w:val="0"/>
                <w:sz w:val="24"/>
              </w:rPr>
            </w:pPr>
            <w:r>
              <w:rPr>
                <w:rFonts w:hint="eastAsia" w:ascii="宋体" w:hAnsi="宋体" w:eastAsia="宋体" w:cs="宋体"/>
                <w:b/>
                <w:kern w:val="0"/>
                <w:sz w:val="24"/>
              </w:rPr>
              <w:t>地</w:t>
            </w:r>
          </w:p>
          <w:p w14:paraId="63183EC4">
            <w:pPr>
              <w:widowControl/>
              <w:spacing w:line="500" w:lineRule="exact"/>
              <w:ind w:firstLine="241" w:firstLineChars="100"/>
              <w:jc w:val="left"/>
              <w:rPr>
                <w:rFonts w:hint="eastAsia" w:ascii="宋体" w:hAnsi="宋体" w:eastAsia="宋体" w:cs="宋体"/>
                <w:b/>
                <w:kern w:val="0"/>
                <w:sz w:val="24"/>
              </w:rPr>
            </w:pPr>
            <w:r>
              <w:rPr>
                <w:rFonts w:hint="eastAsia" w:ascii="宋体" w:hAnsi="宋体" w:eastAsia="宋体" w:cs="宋体"/>
                <w:b/>
                <w:kern w:val="0"/>
                <w:sz w:val="24"/>
              </w:rPr>
              <w:t>址</w:t>
            </w:r>
          </w:p>
        </w:tc>
        <w:tc>
          <w:tcPr>
            <w:tcW w:w="1565" w:type="dxa"/>
            <w:tcBorders>
              <w:top w:val="single" w:color="auto" w:sz="6" w:space="0"/>
              <w:bottom w:val="single" w:color="auto" w:sz="6" w:space="0"/>
            </w:tcBorders>
            <w:vAlign w:val="center"/>
          </w:tcPr>
          <w:p w14:paraId="342CE269">
            <w:pPr>
              <w:widowControl/>
              <w:wordWrap w:val="0"/>
              <w:jc w:val="center"/>
              <w:rPr>
                <w:rFonts w:hint="eastAsia" w:ascii="宋体" w:hAnsi="宋体" w:eastAsia="宋体" w:cs="宋体"/>
                <w:b/>
                <w:kern w:val="0"/>
                <w:sz w:val="24"/>
              </w:rPr>
            </w:pPr>
            <w:r>
              <w:rPr>
                <w:rFonts w:hint="eastAsia" w:ascii="宋体" w:hAnsi="宋体" w:eastAsia="宋体" w:cs="宋体"/>
                <w:b/>
                <w:kern w:val="0"/>
                <w:sz w:val="24"/>
              </w:rPr>
              <w:t>申 报 人</w:t>
            </w:r>
          </w:p>
        </w:tc>
        <w:tc>
          <w:tcPr>
            <w:tcW w:w="6668" w:type="dxa"/>
            <w:gridSpan w:val="3"/>
            <w:tcBorders>
              <w:top w:val="single" w:color="auto" w:sz="6" w:space="0"/>
              <w:bottom w:val="single" w:color="auto" w:sz="6" w:space="0"/>
              <w:right w:val="double" w:color="auto" w:sz="4" w:space="0"/>
            </w:tcBorders>
            <w:vAlign w:val="center"/>
          </w:tcPr>
          <w:p w14:paraId="38F69DA0">
            <w:pPr>
              <w:widowControl/>
              <w:wordWrap w:val="0"/>
              <w:spacing w:before="100" w:beforeAutospacing="1" w:after="100" w:afterAutospacing="1"/>
              <w:rPr>
                <w:rFonts w:hint="eastAsia" w:ascii="宋体" w:hAnsi="宋体" w:eastAsia="宋体" w:cs="宋体"/>
                <w:b/>
                <w:kern w:val="0"/>
                <w:sz w:val="24"/>
              </w:rPr>
            </w:pPr>
          </w:p>
        </w:tc>
      </w:tr>
      <w:tr w14:paraId="1263E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867" w:type="dxa"/>
            <w:vMerge w:val="continue"/>
            <w:tcBorders>
              <w:top w:val="single" w:color="auto" w:sz="6" w:space="0"/>
              <w:left w:val="double" w:color="auto" w:sz="4" w:space="0"/>
              <w:bottom w:val="single" w:color="auto" w:sz="6" w:space="0"/>
            </w:tcBorders>
            <w:vAlign w:val="center"/>
          </w:tcPr>
          <w:p w14:paraId="5F126E85">
            <w:pPr>
              <w:widowControl/>
              <w:spacing w:line="500" w:lineRule="exact"/>
              <w:rPr>
                <w:rFonts w:hint="eastAsia" w:ascii="宋体" w:hAnsi="宋体" w:eastAsia="宋体" w:cs="宋体"/>
                <w:b/>
                <w:kern w:val="0"/>
                <w:sz w:val="24"/>
              </w:rPr>
            </w:pPr>
          </w:p>
        </w:tc>
        <w:tc>
          <w:tcPr>
            <w:tcW w:w="1565" w:type="dxa"/>
            <w:tcBorders>
              <w:top w:val="single" w:color="auto" w:sz="6" w:space="0"/>
              <w:bottom w:val="single" w:color="auto" w:sz="6" w:space="0"/>
            </w:tcBorders>
            <w:vAlign w:val="center"/>
          </w:tcPr>
          <w:p w14:paraId="6126C9D8">
            <w:pPr>
              <w:widowControl/>
              <w:wordWrap w:val="0"/>
              <w:jc w:val="center"/>
              <w:rPr>
                <w:rFonts w:hint="eastAsia" w:ascii="宋体" w:hAnsi="宋体" w:eastAsia="宋体" w:cs="宋体"/>
                <w:b/>
                <w:kern w:val="0"/>
                <w:sz w:val="24"/>
              </w:rPr>
            </w:pPr>
            <w:r>
              <w:rPr>
                <w:rFonts w:hint="eastAsia" w:ascii="宋体" w:hAnsi="宋体" w:eastAsia="宋体" w:cs="宋体"/>
                <w:b/>
                <w:kern w:val="0"/>
                <w:sz w:val="24"/>
              </w:rPr>
              <w:t>送达地址</w:t>
            </w:r>
          </w:p>
        </w:tc>
        <w:tc>
          <w:tcPr>
            <w:tcW w:w="6668" w:type="dxa"/>
            <w:gridSpan w:val="3"/>
            <w:tcBorders>
              <w:top w:val="single" w:color="auto" w:sz="6" w:space="0"/>
              <w:bottom w:val="single" w:color="auto" w:sz="6" w:space="0"/>
              <w:right w:val="double" w:color="auto" w:sz="4" w:space="0"/>
            </w:tcBorders>
          </w:tcPr>
          <w:p w14:paraId="281A4208">
            <w:pPr>
              <w:widowControl/>
              <w:wordWrap w:val="0"/>
              <w:spacing w:before="100" w:beforeAutospacing="1" w:after="100" w:afterAutospacing="1"/>
              <w:rPr>
                <w:rFonts w:hint="eastAsia" w:ascii="宋体" w:hAnsi="宋体" w:eastAsia="宋体" w:cs="宋体"/>
                <w:b/>
                <w:kern w:val="0"/>
                <w:sz w:val="24"/>
              </w:rPr>
            </w:pPr>
          </w:p>
        </w:tc>
      </w:tr>
      <w:tr w14:paraId="045E2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867" w:type="dxa"/>
            <w:vMerge w:val="continue"/>
            <w:tcBorders>
              <w:top w:val="single" w:color="auto" w:sz="6" w:space="0"/>
              <w:left w:val="double" w:color="auto" w:sz="4" w:space="0"/>
              <w:bottom w:val="single" w:color="auto" w:sz="6" w:space="0"/>
            </w:tcBorders>
            <w:vAlign w:val="center"/>
          </w:tcPr>
          <w:p w14:paraId="1DF71204">
            <w:pPr>
              <w:widowControl/>
              <w:spacing w:line="500" w:lineRule="exact"/>
              <w:rPr>
                <w:rFonts w:hint="eastAsia" w:ascii="宋体" w:hAnsi="宋体" w:eastAsia="宋体" w:cs="宋体"/>
                <w:b/>
                <w:kern w:val="0"/>
                <w:sz w:val="24"/>
              </w:rPr>
            </w:pPr>
          </w:p>
        </w:tc>
        <w:tc>
          <w:tcPr>
            <w:tcW w:w="1565" w:type="dxa"/>
            <w:tcBorders>
              <w:top w:val="single" w:color="auto" w:sz="6" w:space="0"/>
              <w:bottom w:val="single" w:color="auto" w:sz="6" w:space="0"/>
            </w:tcBorders>
            <w:vAlign w:val="center"/>
          </w:tcPr>
          <w:p w14:paraId="2A7AE2EB">
            <w:pPr>
              <w:widowControl/>
              <w:wordWrap w:val="0"/>
              <w:jc w:val="center"/>
              <w:rPr>
                <w:rFonts w:hint="eastAsia" w:ascii="宋体" w:hAnsi="宋体" w:eastAsia="宋体" w:cs="宋体"/>
                <w:b/>
                <w:kern w:val="0"/>
                <w:sz w:val="24"/>
              </w:rPr>
            </w:pPr>
            <w:r>
              <w:rPr>
                <w:rFonts w:hint="eastAsia" w:ascii="宋体" w:hAnsi="宋体" w:eastAsia="宋体" w:cs="宋体"/>
                <w:b/>
                <w:kern w:val="0"/>
                <w:sz w:val="24"/>
              </w:rPr>
              <w:t>收 件 人</w:t>
            </w:r>
          </w:p>
        </w:tc>
        <w:tc>
          <w:tcPr>
            <w:tcW w:w="3128" w:type="dxa"/>
            <w:tcBorders>
              <w:top w:val="single" w:color="auto" w:sz="6" w:space="0"/>
              <w:bottom w:val="single" w:color="auto" w:sz="6" w:space="0"/>
              <w:right w:val="single" w:color="auto" w:sz="2" w:space="0"/>
            </w:tcBorders>
            <w:vAlign w:val="center"/>
          </w:tcPr>
          <w:p w14:paraId="47602571">
            <w:pPr>
              <w:widowControl/>
              <w:spacing w:before="100" w:beforeAutospacing="1" w:after="100" w:afterAutospacing="1"/>
              <w:jc w:val="left"/>
              <w:rPr>
                <w:rFonts w:hint="eastAsia" w:ascii="宋体" w:hAnsi="宋体" w:eastAsia="宋体" w:cs="宋体"/>
                <w:b/>
                <w:kern w:val="0"/>
                <w:sz w:val="24"/>
              </w:rPr>
            </w:pPr>
          </w:p>
        </w:tc>
        <w:tc>
          <w:tcPr>
            <w:tcW w:w="1180" w:type="dxa"/>
            <w:tcBorders>
              <w:top w:val="single" w:color="auto" w:sz="6" w:space="0"/>
              <w:left w:val="single" w:color="auto" w:sz="2" w:space="0"/>
              <w:bottom w:val="single" w:color="auto" w:sz="6" w:space="0"/>
              <w:right w:val="single" w:color="auto" w:sz="2" w:space="0"/>
            </w:tcBorders>
            <w:vAlign w:val="center"/>
          </w:tcPr>
          <w:p w14:paraId="4E89323F">
            <w:pPr>
              <w:widowControl/>
              <w:wordWrap w:val="0"/>
              <w:jc w:val="center"/>
              <w:rPr>
                <w:rFonts w:hint="eastAsia" w:ascii="宋体" w:hAnsi="宋体" w:eastAsia="宋体" w:cs="宋体"/>
                <w:b/>
                <w:kern w:val="0"/>
                <w:sz w:val="24"/>
              </w:rPr>
            </w:pPr>
            <w:r>
              <w:rPr>
                <w:rFonts w:hint="eastAsia" w:ascii="宋体" w:hAnsi="宋体" w:eastAsia="宋体" w:cs="宋体"/>
                <w:b/>
                <w:kern w:val="0"/>
                <w:sz w:val="24"/>
              </w:rPr>
              <w:t>邮编</w:t>
            </w:r>
          </w:p>
        </w:tc>
        <w:tc>
          <w:tcPr>
            <w:tcW w:w="2360" w:type="dxa"/>
            <w:tcBorders>
              <w:top w:val="single" w:color="auto" w:sz="6" w:space="0"/>
              <w:left w:val="single" w:color="auto" w:sz="2" w:space="0"/>
              <w:bottom w:val="single" w:color="auto" w:sz="6" w:space="0"/>
              <w:right w:val="double" w:color="auto" w:sz="4" w:space="0"/>
            </w:tcBorders>
            <w:vAlign w:val="center"/>
          </w:tcPr>
          <w:p w14:paraId="00597EB2">
            <w:pPr>
              <w:widowControl/>
              <w:wordWrap w:val="0"/>
              <w:spacing w:before="100" w:beforeAutospacing="1" w:after="100" w:afterAutospacing="1"/>
              <w:jc w:val="center"/>
              <w:rPr>
                <w:rFonts w:hint="eastAsia" w:ascii="宋体" w:hAnsi="宋体" w:eastAsia="宋体" w:cs="宋体"/>
                <w:b/>
                <w:kern w:val="0"/>
                <w:sz w:val="24"/>
              </w:rPr>
            </w:pPr>
          </w:p>
        </w:tc>
      </w:tr>
      <w:tr w14:paraId="58C2C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867" w:type="dxa"/>
            <w:vMerge w:val="continue"/>
            <w:tcBorders>
              <w:top w:val="single" w:color="auto" w:sz="6" w:space="0"/>
              <w:left w:val="double" w:color="auto" w:sz="4" w:space="0"/>
              <w:bottom w:val="single" w:color="auto" w:sz="6" w:space="0"/>
            </w:tcBorders>
            <w:vAlign w:val="center"/>
          </w:tcPr>
          <w:p w14:paraId="2A998860">
            <w:pPr>
              <w:widowControl/>
              <w:spacing w:line="500" w:lineRule="exact"/>
              <w:rPr>
                <w:rFonts w:hint="eastAsia" w:ascii="宋体" w:hAnsi="宋体" w:eastAsia="宋体" w:cs="宋体"/>
                <w:b/>
                <w:kern w:val="0"/>
                <w:sz w:val="24"/>
              </w:rPr>
            </w:pPr>
          </w:p>
        </w:tc>
        <w:tc>
          <w:tcPr>
            <w:tcW w:w="1565" w:type="dxa"/>
            <w:tcBorders>
              <w:top w:val="single" w:color="auto" w:sz="6" w:space="0"/>
              <w:bottom w:val="single" w:color="auto" w:sz="6" w:space="0"/>
            </w:tcBorders>
            <w:vAlign w:val="center"/>
          </w:tcPr>
          <w:p w14:paraId="5F118C92">
            <w:pPr>
              <w:widowControl/>
              <w:wordWrap w:val="0"/>
              <w:jc w:val="center"/>
              <w:rPr>
                <w:rFonts w:hint="eastAsia" w:ascii="宋体" w:hAnsi="宋体" w:eastAsia="宋体" w:cs="宋体"/>
                <w:b/>
                <w:kern w:val="0"/>
                <w:sz w:val="24"/>
              </w:rPr>
            </w:pPr>
            <w:r>
              <w:rPr>
                <w:rFonts w:hint="eastAsia" w:ascii="宋体" w:hAnsi="宋体" w:eastAsia="宋体" w:cs="宋体"/>
                <w:b/>
                <w:kern w:val="0"/>
                <w:sz w:val="24"/>
              </w:rPr>
              <w:t>联系电话</w:t>
            </w:r>
          </w:p>
        </w:tc>
        <w:tc>
          <w:tcPr>
            <w:tcW w:w="3128" w:type="dxa"/>
            <w:tcBorders>
              <w:top w:val="single" w:color="auto" w:sz="6" w:space="0"/>
              <w:bottom w:val="single" w:color="auto" w:sz="6" w:space="0"/>
              <w:right w:val="single" w:color="auto" w:sz="4" w:space="0"/>
            </w:tcBorders>
            <w:vAlign w:val="center"/>
          </w:tcPr>
          <w:p w14:paraId="3F4AB1D1">
            <w:pPr>
              <w:widowControl/>
              <w:wordWrap w:val="0"/>
              <w:spacing w:before="100" w:beforeAutospacing="1" w:after="100" w:afterAutospacing="1"/>
              <w:jc w:val="center"/>
              <w:rPr>
                <w:rFonts w:hint="eastAsia" w:ascii="宋体" w:hAnsi="宋体" w:eastAsia="宋体" w:cs="宋体"/>
                <w:b/>
                <w:kern w:val="0"/>
                <w:sz w:val="24"/>
              </w:rPr>
            </w:pPr>
          </w:p>
        </w:tc>
        <w:tc>
          <w:tcPr>
            <w:tcW w:w="1180" w:type="dxa"/>
            <w:tcBorders>
              <w:top w:val="single" w:color="auto" w:sz="6" w:space="0"/>
              <w:left w:val="single" w:color="auto" w:sz="4" w:space="0"/>
              <w:bottom w:val="single" w:color="auto" w:sz="6" w:space="0"/>
              <w:right w:val="single" w:color="auto" w:sz="4" w:space="0"/>
            </w:tcBorders>
            <w:vAlign w:val="center"/>
          </w:tcPr>
          <w:p w14:paraId="2F9468F5">
            <w:pPr>
              <w:widowControl/>
              <w:wordWrap w:val="0"/>
              <w:spacing w:before="100" w:beforeAutospacing="1" w:after="100" w:afterAutospacing="1"/>
              <w:jc w:val="center"/>
              <w:rPr>
                <w:rFonts w:hint="eastAsia" w:ascii="宋体" w:hAnsi="宋体" w:eastAsia="宋体" w:cs="宋体"/>
                <w:b/>
                <w:kern w:val="0"/>
                <w:sz w:val="24"/>
              </w:rPr>
            </w:pPr>
            <w:r>
              <w:rPr>
                <w:rFonts w:hint="eastAsia" w:ascii="宋体" w:hAnsi="宋体" w:eastAsia="宋体" w:cs="宋体"/>
                <w:b/>
                <w:kern w:val="0"/>
                <w:sz w:val="24"/>
              </w:rPr>
              <w:t>电子邮箱</w:t>
            </w:r>
          </w:p>
        </w:tc>
        <w:tc>
          <w:tcPr>
            <w:tcW w:w="2360" w:type="dxa"/>
            <w:tcBorders>
              <w:top w:val="single" w:color="auto" w:sz="6" w:space="0"/>
              <w:left w:val="single" w:color="auto" w:sz="4" w:space="0"/>
              <w:bottom w:val="single" w:color="auto" w:sz="6" w:space="0"/>
              <w:right w:val="double" w:color="auto" w:sz="4" w:space="0"/>
            </w:tcBorders>
            <w:vAlign w:val="center"/>
          </w:tcPr>
          <w:p w14:paraId="6B8B4429">
            <w:pPr>
              <w:widowControl/>
              <w:wordWrap w:val="0"/>
              <w:spacing w:before="100" w:beforeAutospacing="1" w:after="100" w:afterAutospacing="1"/>
              <w:jc w:val="center"/>
              <w:rPr>
                <w:rFonts w:hint="eastAsia" w:ascii="宋体" w:hAnsi="宋体" w:eastAsia="宋体" w:cs="宋体"/>
                <w:b/>
                <w:kern w:val="0"/>
                <w:sz w:val="24"/>
              </w:rPr>
            </w:pPr>
          </w:p>
        </w:tc>
      </w:tr>
      <w:tr w14:paraId="75C45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867" w:type="dxa"/>
            <w:vMerge w:val="restart"/>
            <w:tcBorders>
              <w:top w:val="single" w:color="auto" w:sz="6" w:space="0"/>
              <w:left w:val="double" w:color="auto" w:sz="4" w:space="0"/>
            </w:tcBorders>
            <w:vAlign w:val="center"/>
          </w:tcPr>
          <w:p w14:paraId="44129CCB">
            <w:pPr>
              <w:widowControl/>
              <w:spacing w:line="300" w:lineRule="exact"/>
              <w:jc w:val="center"/>
              <w:rPr>
                <w:rFonts w:hint="eastAsia" w:ascii="宋体" w:hAnsi="宋体" w:eastAsia="宋体" w:cs="宋体"/>
                <w:b/>
                <w:kern w:val="0"/>
                <w:sz w:val="24"/>
              </w:rPr>
            </w:pPr>
            <w:r>
              <w:rPr>
                <w:rFonts w:hint="eastAsia" w:ascii="宋体" w:hAnsi="宋体" w:eastAsia="宋体" w:cs="宋体"/>
                <w:b/>
                <w:kern w:val="0"/>
                <w:sz w:val="24"/>
              </w:rPr>
              <w:t>接收分配款账户信息</w:t>
            </w:r>
          </w:p>
        </w:tc>
        <w:tc>
          <w:tcPr>
            <w:tcW w:w="1565" w:type="dxa"/>
            <w:tcBorders>
              <w:top w:val="single" w:color="auto" w:sz="6" w:space="0"/>
              <w:bottom w:val="single" w:color="auto" w:sz="6" w:space="0"/>
            </w:tcBorders>
            <w:vAlign w:val="center"/>
          </w:tcPr>
          <w:p w14:paraId="1915FF99">
            <w:pPr>
              <w:widowControl/>
              <w:wordWrap w:val="0"/>
              <w:jc w:val="center"/>
              <w:rPr>
                <w:rFonts w:hint="eastAsia" w:ascii="宋体" w:hAnsi="宋体" w:eastAsia="宋体" w:cs="宋体"/>
                <w:b/>
                <w:kern w:val="0"/>
                <w:sz w:val="24"/>
              </w:rPr>
            </w:pPr>
            <w:r>
              <w:rPr>
                <w:rFonts w:hint="eastAsia" w:ascii="宋体" w:hAnsi="宋体" w:eastAsia="宋体" w:cs="宋体"/>
                <w:b/>
                <w:kern w:val="0"/>
                <w:sz w:val="24"/>
              </w:rPr>
              <w:t>账户名</w:t>
            </w:r>
          </w:p>
        </w:tc>
        <w:tc>
          <w:tcPr>
            <w:tcW w:w="6668" w:type="dxa"/>
            <w:gridSpan w:val="3"/>
            <w:tcBorders>
              <w:top w:val="single" w:color="auto" w:sz="6" w:space="0"/>
              <w:bottom w:val="single" w:color="auto" w:sz="6" w:space="0"/>
              <w:right w:val="double" w:color="auto" w:sz="4" w:space="0"/>
            </w:tcBorders>
            <w:vAlign w:val="center"/>
          </w:tcPr>
          <w:p w14:paraId="7BFB60FA">
            <w:pPr>
              <w:widowControl/>
              <w:wordWrap w:val="0"/>
              <w:spacing w:before="100" w:beforeAutospacing="1" w:after="100" w:afterAutospacing="1"/>
              <w:jc w:val="center"/>
              <w:rPr>
                <w:rFonts w:hint="eastAsia" w:ascii="宋体" w:hAnsi="宋体" w:eastAsia="宋体" w:cs="宋体"/>
                <w:b/>
                <w:kern w:val="0"/>
                <w:sz w:val="24"/>
              </w:rPr>
            </w:pPr>
          </w:p>
        </w:tc>
      </w:tr>
      <w:tr w14:paraId="549E4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867" w:type="dxa"/>
            <w:vMerge w:val="continue"/>
            <w:tcBorders>
              <w:left w:val="double" w:color="auto" w:sz="4" w:space="0"/>
            </w:tcBorders>
            <w:vAlign w:val="center"/>
          </w:tcPr>
          <w:p w14:paraId="07B8B973">
            <w:pPr>
              <w:widowControl/>
              <w:spacing w:line="500" w:lineRule="exact"/>
              <w:rPr>
                <w:rFonts w:hint="eastAsia" w:ascii="宋体" w:hAnsi="宋体" w:eastAsia="宋体" w:cs="宋体"/>
                <w:b/>
                <w:kern w:val="0"/>
                <w:sz w:val="24"/>
              </w:rPr>
            </w:pPr>
          </w:p>
        </w:tc>
        <w:tc>
          <w:tcPr>
            <w:tcW w:w="1565" w:type="dxa"/>
            <w:tcBorders>
              <w:top w:val="single" w:color="auto" w:sz="6" w:space="0"/>
              <w:bottom w:val="single" w:color="auto" w:sz="6" w:space="0"/>
            </w:tcBorders>
            <w:vAlign w:val="center"/>
          </w:tcPr>
          <w:p w14:paraId="54AF363C">
            <w:pPr>
              <w:widowControl/>
              <w:wordWrap w:val="0"/>
              <w:jc w:val="center"/>
              <w:rPr>
                <w:rFonts w:hint="eastAsia" w:ascii="宋体" w:hAnsi="宋体" w:eastAsia="宋体" w:cs="宋体"/>
                <w:b/>
                <w:kern w:val="0"/>
                <w:sz w:val="24"/>
              </w:rPr>
            </w:pPr>
            <w:r>
              <w:rPr>
                <w:rFonts w:hint="eastAsia" w:ascii="宋体" w:hAnsi="宋体" w:eastAsia="宋体" w:cs="宋体"/>
                <w:b/>
                <w:kern w:val="0"/>
                <w:sz w:val="24"/>
              </w:rPr>
              <w:t>账号</w:t>
            </w:r>
          </w:p>
        </w:tc>
        <w:tc>
          <w:tcPr>
            <w:tcW w:w="6668" w:type="dxa"/>
            <w:gridSpan w:val="3"/>
            <w:tcBorders>
              <w:top w:val="single" w:color="auto" w:sz="6" w:space="0"/>
              <w:bottom w:val="single" w:color="auto" w:sz="6" w:space="0"/>
              <w:right w:val="double" w:color="auto" w:sz="4" w:space="0"/>
            </w:tcBorders>
            <w:vAlign w:val="center"/>
          </w:tcPr>
          <w:p w14:paraId="60C0843F">
            <w:pPr>
              <w:widowControl/>
              <w:wordWrap w:val="0"/>
              <w:spacing w:before="100" w:beforeAutospacing="1" w:after="100" w:afterAutospacing="1"/>
              <w:jc w:val="center"/>
              <w:rPr>
                <w:rFonts w:hint="eastAsia" w:ascii="宋体" w:hAnsi="宋体" w:eastAsia="宋体" w:cs="宋体"/>
                <w:b/>
                <w:kern w:val="0"/>
                <w:sz w:val="24"/>
              </w:rPr>
            </w:pPr>
          </w:p>
        </w:tc>
      </w:tr>
      <w:tr w14:paraId="439B8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867" w:type="dxa"/>
            <w:vMerge w:val="continue"/>
            <w:tcBorders>
              <w:left w:val="double" w:color="auto" w:sz="4" w:space="0"/>
              <w:bottom w:val="single" w:color="auto" w:sz="6" w:space="0"/>
            </w:tcBorders>
            <w:vAlign w:val="center"/>
          </w:tcPr>
          <w:p w14:paraId="5709E988">
            <w:pPr>
              <w:widowControl/>
              <w:spacing w:line="500" w:lineRule="exact"/>
              <w:rPr>
                <w:rFonts w:hint="eastAsia" w:ascii="宋体" w:hAnsi="宋体" w:eastAsia="宋体" w:cs="宋体"/>
                <w:b/>
                <w:kern w:val="0"/>
                <w:sz w:val="24"/>
              </w:rPr>
            </w:pPr>
          </w:p>
        </w:tc>
        <w:tc>
          <w:tcPr>
            <w:tcW w:w="1565" w:type="dxa"/>
            <w:tcBorders>
              <w:top w:val="single" w:color="auto" w:sz="6" w:space="0"/>
              <w:bottom w:val="single" w:color="auto" w:sz="6" w:space="0"/>
            </w:tcBorders>
            <w:vAlign w:val="center"/>
          </w:tcPr>
          <w:p w14:paraId="3250F753">
            <w:pPr>
              <w:widowControl/>
              <w:wordWrap w:val="0"/>
              <w:jc w:val="center"/>
              <w:rPr>
                <w:rFonts w:hint="eastAsia" w:ascii="宋体" w:hAnsi="宋体" w:eastAsia="宋体" w:cs="宋体"/>
                <w:b/>
                <w:kern w:val="0"/>
                <w:sz w:val="24"/>
              </w:rPr>
            </w:pPr>
            <w:r>
              <w:rPr>
                <w:rFonts w:hint="eastAsia" w:ascii="宋体" w:hAnsi="宋体" w:eastAsia="宋体" w:cs="宋体"/>
                <w:b/>
                <w:kern w:val="0"/>
                <w:sz w:val="24"/>
              </w:rPr>
              <w:t>开户行</w:t>
            </w:r>
          </w:p>
        </w:tc>
        <w:tc>
          <w:tcPr>
            <w:tcW w:w="6668" w:type="dxa"/>
            <w:gridSpan w:val="3"/>
            <w:tcBorders>
              <w:top w:val="single" w:color="auto" w:sz="6" w:space="0"/>
              <w:bottom w:val="single" w:color="auto" w:sz="6" w:space="0"/>
              <w:right w:val="double" w:color="auto" w:sz="4" w:space="0"/>
            </w:tcBorders>
            <w:vAlign w:val="center"/>
          </w:tcPr>
          <w:p w14:paraId="672CFAB9">
            <w:pPr>
              <w:widowControl/>
              <w:wordWrap w:val="0"/>
              <w:spacing w:before="100" w:beforeAutospacing="1" w:after="100" w:afterAutospacing="1"/>
              <w:jc w:val="center"/>
              <w:rPr>
                <w:rFonts w:hint="eastAsia" w:ascii="宋体" w:hAnsi="宋体" w:eastAsia="宋体" w:cs="宋体"/>
                <w:b/>
                <w:kern w:val="0"/>
                <w:sz w:val="24"/>
              </w:rPr>
            </w:pPr>
          </w:p>
        </w:tc>
      </w:tr>
      <w:tr w14:paraId="6D611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867" w:type="dxa"/>
            <w:tcBorders>
              <w:top w:val="single" w:color="auto" w:sz="6" w:space="0"/>
              <w:left w:val="double" w:color="auto" w:sz="4" w:space="0"/>
              <w:bottom w:val="double" w:color="auto" w:sz="4" w:space="0"/>
            </w:tcBorders>
            <w:vAlign w:val="center"/>
          </w:tcPr>
          <w:p w14:paraId="40B05348">
            <w:pPr>
              <w:widowControl/>
              <w:spacing w:line="500" w:lineRule="exact"/>
              <w:ind w:firstLine="241" w:firstLineChars="100"/>
              <w:rPr>
                <w:rFonts w:hint="eastAsia" w:ascii="宋体" w:hAnsi="宋体" w:eastAsia="宋体" w:cs="宋体"/>
                <w:b/>
                <w:kern w:val="0"/>
                <w:sz w:val="24"/>
              </w:rPr>
            </w:pPr>
            <w:r>
              <w:rPr>
                <w:rFonts w:hint="eastAsia" w:ascii="宋体" w:hAnsi="宋体" w:eastAsia="宋体" w:cs="宋体"/>
                <w:b/>
                <w:kern w:val="0"/>
                <w:sz w:val="24"/>
              </w:rPr>
              <w:t>申</w:t>
            </w:r>
          </w:p>
          <w:p w14:paraId="4777D8C8">
            <w:pPr>
              <w:widowControl/>
              <w:spacing w:line="500" w:lineRule="exact"/>
              <w:ind w:firstLine="241" w:firstLineChars="100"/>
              <w:rPr>
                <w:rFonts w:hint="eastAsia" w:ascii="宋体" w:hAnsi="宋体" w:eastAsia="宋体" w:cs="宋体"/>
                <w:b/>
                <w:kern w:val="0"/>
                <w:sz w:val="24"/>
              </w:rPr>
            </w:pPr>
            <w:r>
              <w:rPr>
                <w:rFonts w:hint="eastAsia" w:ascii="宋体" w:hAnsi="宋体" w:eastAsia="宋体" w:cs="宋体"/>
                <w:b/>
                <w:kern w:val="0"/>
                <w:sz w:val="24"/>
              </w:rPr>
              <w:t>报</w:t>
            </w:r>
          </w:p>
          <w:p w14:paraId="5BC45283">
            <w:pPr>
              <w:widowControl/>
              <w:spacing w:line="500" w:lineRule="exact"/>
              <w:ind w:firstLine="241" w:firstLineChars="100"/>
              <w:rPr>
                <w:rFonts w:hint="eastAsia" w:ascii="宋体" w:hAnsi="宋体" w:eastAsia="宋体" w:cs="宋体"/>
                <w:b/>
                <w:kern w:val="0"/>
                <w:sz w:val="24"/>
              </w:rPr>
            </w:pPr>
            <w:r>
              <w:rPr>
                <w:rFonts w:hint="eastAsia" w:ascii="宋体" w:hAnsi="宋体" w:eastAsia="宋体" w:cs="宋体"/>
                <w:b/>
                <w:kern w:val="0"/>
                <w:sz w:val="24"/>
              </w:rPr>
              <w:t>人</w:t>
            </w:r>
          </w:p>
          <w:p w14:paraId="159E4DF9">
            <w:pPr>
              <w:widowControl/>
              <w:spacing w:line="500" w:lineRule="exact"/>
              <w:ind w:firstLine="241" w:firstLineChars="100"/>
              <w:rPr>
                <w:rFonts w:hint="eastAsia" w:ascii="宋体" w:hAnsi="宋体" w:eastAsia="宋体" w:cs="宋体"/>
                <w:b/>
                <w:kern w:val="0"/>
                <w:sz w:val="24"/>
              </w:rPr>
            </w:pPr>
            <w:r>
              <w:rPr>
                <w:rFonts w:hint="eastAsia" w:ascii="宋体" w:hAnsi="宋体" w:eastAsia="宋体" w:cs="宋体"/>
                <w:b/>
                <w:kern w:val="0"/>
                <w:sz w:val="24"/>
              </w:rPr>
              <w:t>确</w:t>
            </w:r>
          </w:p>
          <w:p w14:paraId="75220FE3">
            <w:pPr>
              <w:widowControl/>
              <w:spacing w:line="500" w:lineRule="exact"/>
              <w:ind w:firstLine="241" w:firstLineChars="100"/>
              <w:rPr>
                <w:rFonts w:hint="eastAsia" w:ascii="宋体" w:hAnsi="宋体" w:eastAsia="宋体" w:cs="宋体"/>
                <w:b/>
                <w:kern w:val="0"/>
                <w:sz w:val="24"/>
              </w:rPr>
            </w:pPr>
            <w:r>
              <w:rPr>
                <w:rFonts w:hint="eastAsia" w:ascii="宋体" w:hAnsi="宋体" w:eastAsia="宋体" w:cs="宋体"/>
                <w:b/>
                <w:kern w:val="0"/>
                <w:sz w:val="24"/>
              </w:rPr>
              <w:t>认</w:t>
            </w:r>
          </w:p>
        </w:tc>
        <w:tc>
          <w:tcPr>
            <w:tcW w:w="8233" w:type="dxa"/>
            <w:gridSpan w:val="4"/>
            <w:tcBorders>
              <w:top w:val="single" w:color="auto" w:sz="6" w:space="0"/>
              <w:bottom w:val="double" w:color="auto" w:sz="4" w:space="0"/>
              <w:right w:val="double" w:color="auto" w:sz="4" w:space="0"/>
            </w:tcBorders>
            <w:vAlign w:val="center"/>
          </w:tcPr>
          <w:p w14:paraId="36C86DC7">
            <w:pPr>
              <w:widowControl/>
              <w:wordWrap w:val="0"/>
              <w:spacing w:line="32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本人（本单位）已详细阅读了告知事项，并同意管理人向本人（本单位）上栏确认的地址（包括地址、电话、电子邮箱等）送达有关表决、核查、通知等本案相关文书。本人（本单位）保证上栏所提供的送达地址各项内容正确、有效。若变更送达地址或其他联系方式，将及时以书面方式告知管理人，未及时告知管理人导致相关文书不能送达的法律后果由本人（本单位）承担。</w:t>
            </w:r>
          </w:p>
          <w:p w14:paraId="42283DF0">
            <w:pPr>
              <w:widowControl/>
              <w:wordWrap w:val="0"/>
              <w:spacing w:line="32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本人（本单位）确认上栏接收分配款账户信息填写准确无误，管理人可向上栏所提供的账户信息进行款项分配，如因账户信息提供错误导致无法接收分配款的责任由本人（本单位）承担。若变更账户信息的，将及时以书面方式告知管理人，未及时告知管理人导致无法接收分配款的法律后果由本人（本单位）承担。</w:t>
            </w:r>
          </w:p>
          <w:p w14:paraId="1CDD0771">
            <w:pPr>
              <w:widowControl/>
              <w:wordWrap w:val="0"/>
              <w:ind w:firstLine="2880" w:firstLineChars="1200"/>
              <w:rPr>
                <w:rFonts w:hint="eastAsia" w:ascii="宋体" w:hAnsi="宋体" w:eastAsia="宋体" w:cs="宋体"/>
                <w:kern w:val="0"/>
                <w:sz w:val="24"/>
              </w:rPr>
            </w:pPr>
            <w:r>
              <w:rPr>
                <w:rFonts w:hint="eastAsia" w:ascii="宋体" w:hAnsi="宋体" w:eastAsia="宋体" w:cs="宋体"/>
                <w:kern w:val="0"/>
                <w:sz w:val="24"/>
              </w:rPr>
              <w:t xml:space="preserve">     申报人（签章）：</w:t>
            </w:r>
          </w:p>
          <w:p w14:paraId="66733910">
            <w:pPr>
              <w:widowControl/>
              <w:wordWrap w:val="0"/>
              <w:ind w:firstLine="4560" w:firstLineChars="1900"/>
              <w:rPr>
                <w:rFonts w:hint="eastAsia" w:ascii="宋体" w:hAnsi="宋体" w:eastAsia="宋体" w:cs="宋体"/>
                <w:kern w:val="0"/>
                <w:sz w:val="24"/>
              </w:rPr>
            </w:pPr>
            <w:r>
              <w:rPr>
                <w:rFonts w:hint="eastAsia" w:ascii="宋体" w:hAnsi="宋体" w:eastAsia="宋体" w:cs="宋体"/>
                <w:kern w:val="0"/>
                <w:sz w:val="24"/>
              </w:rPr>
              <w:t xml:space="preserve">年    月    日 </w:t>
            </w:r>
          </w:p>
        </w:tc>
      </w:tr>
    </w:tbl>
    <w:p w14:paraId="3FF4AA08">
      <w:pPr>
        <w:rPr>
          <w:rFonts w:ascii="Calibri" w:hAnsi="Calibri" w:eastAsia="宋体" w:cs="Times New Roman"/>
        </w:rPr>
      </w:pPr>
    </w:p>
    <w:p w14:paraId="282BD68A">
      <w:pPr>
        <w:jc w:val="center"/>
        <w:rPr>
          <w:rFonts w:hint="eastAsia" w:ascii="宋体" w:hAnsi="宋体" w:eastAsia="宋体" w:cs="等线"/>
          <w:b/>
          <w:bCs/>
          <w:sz w:val="36"/>
          <w:szCs w:val="36"/>
        </w:rPr>
      </w:pPr>
      <w:r>
        <w:rPr>
          <w:rFonts w:hint="eastAsia" w:ascii="宋体" w:hAnsi="宋体" w:eastAsia="宋体" w:cs="等线"/>
          <w:b/>
          <w:bCs/>
          <w:sz w:val="36"/>
          <w:szCs w:val="36"/>
        </w:rPr>
        <w:t>关于送达及表决方式的确认函</w:t>
      </w:r>
    </w:p>
    <w:p w14:paraId="34D2399C">
      <w:pPr>
        <w:jc w:val="center"/>
        <w:rPr>
          <w:rFonts w:hint="eastAsia" w:ascii="宋体" w:hAnsi="宋体" w:eastAsia="宋体" w:cs="等线"/>
          <w:b/>
          <w:bCs/>
          <w:sz w:val="36"/>
          <w:szCs w:val="36"/>
        </w:rPr>
      </w:pPr>
    </w:p>
    <w:p w14:paraId="7FF8E877">
      <w:pPr>
        <w:rPr>
          <w:rFonts w:hint="eastAsia" w:ascii="宋体" w:hAnsi="宋体" w:eastAsia="宋体" w:cs="等线"/>
          <w:b/>
          <w:bCs/>
          <w:sz w:val="28"/>
          <w:szCs w:val="28"/>
        </w:rPr>
      </w:pPr>
      <w:r>
        <w:rPr>
          <w:rFonts w:hint="eastAsia" w:ascii="宋体" w:hAnsi="宋体" w:eastAsia="宋体" w:cs="等线"/>
          <w:b/>
          <w:bCs/>
          <w:sz w:val="28"/>
          <w:szCs w:val="28"/>
          <w:lang w:eastAsia="zh-CN"/>
        </w:rPr>
        <w:t>广东省深圳市中级人民法院</w:t>
      </w:r>
      <w:r>
        <w:rPr>
          <w:rFonts w:hint="eastAsia" w:ascii="宋体" w:hAnsi="宋体" w:eastAsia="宋体" w:cs="等线"/>
          <w:b/>
          <w:bCs/>
          <w:sz w:val="28"/>
          <w:szCs w:val="28"/>
        </w:rPr>
        <w:t>：</w:t>
      </w:r>
    </w:p>
    <w:p w14:paraId="0AFB126C">
      <w:pPr>
        <w:rPr>
          <w:rFonts w:hint="eastAsia" w:ascii="宋体" w:hAnsi="宋体" w:eastAsia="宋体" w:cs="等线"/>
          <w:b/>
          <w:bCs/>
          <w:sz w:val="28"/>
          <w:szCs w:val="28"/>
        </w:rPr>
      </w:pPr>
      <w:r>
        <w:rPr>
          <w:rFonts w:hint="eastAsia" w:ascii="宋体" w:hAnsi="宋体" w:eastAsia="宋体" w:cs="等线"/>
          <w:b/>
          <w:bCs/>
          <w:sz w:val="28"/>
          <w:szCs w:val="28"/>
          <w:lang w:eastAsia="zh-CN"/>
        </w:rPr>
        <w:t>深圳市达利源百货有限公司</w:t>
      </w:r>
      <w:r>
        <w:rPr>
          <w:rFonts w:hint="eastAsia" w:ascii="宋体" w:hAnsi="宋体" w:eastAsia="宋体" w:cs="等线"/>
          <w:b/>
          <w:bCs/>
          <w:sz w:val="28"/>
          <w:szCs w:val="28"/>
        </w:rPr>
        <w:t>管理人：</w:t>
      </w:r>
    </w:p>
    <w:p w14:paraId="5CFE7001">
      <w:pPr>
        <w:ind w:firstLine="560" w:firstLineChars="200"/>
        <w:rPr>
          <w:rFonts w:hint="eastAsia" w:ascii="宋体" w:hAnsi="宋体" w:eastAsia="宋体" w:cs="等线"/>
          <w:sz w:val="28"/>
          <w:szCs w:val="28"/>
        </w:rPr>
      </w:pPr>
      <w:r>
        <w:rPr>
          <w:rFonts w:hint="eastAsia" w:ascii="宋体" w:hAnsi="宋体" w:eastAsia="宋体" w:cs="等线"/>
          <w:sz w:val="28"/>
          <w:szCs w:val="28"/>
        </w:rPr>
        <w:t>本人（本单位）确认：管理人可向本人（本单位）出具的《送达</w:t>
      </w:r>
    </w:p>
    <w:p w14:paraId="281BCE1A">
      <w:pPr>
        <w:rPr>
          <w:rFonts w:hint="eastAsia" w:ascii="宋体" w:hAnsi="宋体" w:eastAsia="宋体" w:cs="等线"/>
          <w:sz w:val="28"/>
          <w:szCs w:val="28"/>
        </w:rPr>
      </w:pPr>
      <w:r>
        <w:rPr>
          <w:rFonts w:hint="eastAsia" w:ascii="宋体" w:hAnsi="宋体" w:eastAsia="宋体" w:cs="等线"/>
          <w:sz w:val="28"/>
          <w:szCs w:val="28"/>
        </w:rPr>
        <w:t>地址及收款账户确认书》中确认的地址（包括地址、电话、电子邮箱</w:t>
      </w:r>
    </w:p>
    <w:p w14:paraId="4DBE78F6">
      <w:pPr>
        <w:rPr>
          <w:rFonts w:hint="eastAsia" w:ascii="宋体" w:hAnsi="宋体" w:eastAsia="宋体" w:cs="等线"/>
          <w:sz w:val="28"/>
          <w:szCs w:val="28"/>
        </w:rPr>
      </w:pPr>
      <w:r>
        <w:rPr>
          <w:rFonts w:hint="eastAsia" w:ascii="宋体" w:hAnsi="宋体" w:eastAsia="宋体" w:cs="等线"/>
          <w:sz w:val="28"/>
          <w:szCs w:val="28"/>
        </w:rPr>
        <w:t>等）送达有关表决、核查、通知等本案相关文书；如指定送达地址有</w:t>
      </w:r>
    </w:p>
    <w:p w14:paraId="1F335414">
      <w:pPr>
        <w:rPr>
          <w:rFonts w:hint="eastAsia" w:ascii="宋体" w:hAnsi="宋体" w:eastAsia="宋体" w:cs="等线"/>
          <w:sz w:val="28"/>
          <w:szCs w:val="28"/>
        </w:rPr>
      </w:pPr>
      <w:r>
        <w:rPr>
          <w:rFonts w:hint="eastAsia" w:ascii="宋体" w:hAnsi="宋体" w:eastAsia="宋体" w:cs="等线"/>
          <w:sz w:val="28"/>
          <w:szCs w:val="28"/>
        </w:rPr>
        <w:t>变更，本人（本单位）将及时书面通知管理人。</w:t>
      </w:r>
    </w:p>
    <w:p w14:paraId="0F2D4D86">
      <w:pPr>
        <w:ind w:firstLine="560" w:firstLineChars="200"/>
        <w:rPr>
          <w:rFonts w:hint="eastAsia" w:ascii="宋体" w:hAnsi="宋体" w:eastAsia="宋体" w:cs="等线"/>
          <w:sz w:val="28"/>
          <w:szCs w:val="28"/>
        </w:rPr>
      </w:pPr>
      <w:r>
        <w:rPr>
          <w:rFonts w:hint="eastAsia" w:ascii="宋体" w:hAnsi="宋体" w:eastAsia="宋体" w:cs="等线"/>
          <w:sz w:val="28"/>
          <w:szCs w:val="28"/>
        </w:rPr>
        <w:t>本案工作中，基于效率及成本考虑，后续涉及债权人会议或相关表决的，本人（本单位）同意以通讯方式/网络方式召开债权人会议，同意以通讯方式/网络方式对本案相关文书进行表决、核查，有关表决对本人（本单位）具有约束力。</w:t>
      </w:r>
    </w:p>
    <w:p w14:paraId="5803C161">
      <w:pPr>
        <w:ind w:firstLine="560" w:firstLineChars="200"/>
        <w:rPr>
          <w:rFonts w:hint="eastAsia" w:ascii="宋体" w:hAnsi="宋体" w:eastAsia="宋体" w:cs="等线"/>
          <w:sz w:val="28"/>
          <w:szCs w:val="28"/>
        </w:rPr>
      </w:pPr>
      <w:r>
        <w:rPr>
          <w:rFonts w:hint="eastAsia" w:ascii="宋体" w:hAnsi="宋体" w:eastAsia="宋体" w:cs="等线"/>
          <w:sz w:val="28"/>
          <w:szCs w:val="28"/>
        </w:rPr>
        <w:t>管理人向本人（本单位）直接送达的，以送达回证或文件签收回</w:t>
      </w:r>
    </w:p>
    <w:p w14:paraId="231E8CD1">
      <w:pPr>
        <w:rPr>
          <w:rFonts w:hint="eastAsia" w:ascii="宋体" w:hAnsi="宋体" w:eastAsia="宋体" w:cs="等线"/>
          <w:sz w:val="28"/>
          <w:szCs w:val="28"/>
        </w:rPr>
      </w:pPr>
      <w:r>
        <w:rPr>
          <w:rFonts w:hint="eastAsia" w:ascii="宋体" w:hAnsi="宋体" w:eastAsia="宋体" w:cs="等线"/>
          <w:sz w:val="28"/>
          <w:szCs w:val="28"/>
        </w:rPr>
        <w:t>执上记明的收到日期为送达日期；以短信、电子邮件等方式送达的，</w:t>
      </w:r>
    </w:p>
    <w:p w14:paraId="660CFAF3">
      <w:pPr>
        <w:rPr>
          <w:rFonts w:hint="eastAsia" w:ascii="宋体" w:hAnsi="宋体" w:eastAsia="宋体" w:cs="等线"/>
          <w:sz w:val="28"/>
          <w:szCs w:val="28"/>
        </w:rPr>
      </w:pPr>
      <w:r>
        <w:rPr>
          <w:rFonts w:hint="eastAsia" w:ascii="宋体" w:hAnsi="宋体" w:eastAsia="宋体" w:cs="等线"/>
          <w:sz w:val="28"/>
          <w:szCs w:val="28"/>
        </w:rPr>
        <w:t>文书自管理人发至本人（本单位）确认的地址时视为送达日期；以邮</w:t>
      </w:r>
    </w:p>
    <w:p w14:paraId="1B0431FE">
      <w:pPr>
        <w:rPr>
          <w:rFonts w:hint="eastAsia" w:ascii="宋体" w:hAnsi="宋体" w:eastAsia="宋体" w:cs="等线"/>
          <w:sz w:val="28"/>
          <w:szCs w:val="28"/>
        </w:rPr>
      </w:pPr>
      <w:r>
        <w:rPr>
          <w:rFonts w:hint="eastAsia" w:ascii="宋体" w:hAnsi="宋体" w:eastAsia="宋体" w:cs="等线"/>
          <w:sz w:val="28"/>
          <w:szCs w:val="28"/>
        </w:rPr>
        <w:t>政等快递方式送达的，以邮件签收或退回日期视为送达日期。</w:t>
      </w:r>
    </w:p>
    <w:p w14:paraId="0AFE9E77">
      <w:pPr>
        <w:ind w:firstLine="560" w:firstLineChars="200"/>
        <w:rPr>
          <w:rFonts w:hint="eastAsia" w:ascii="宋体" w:hAnsi="宋体" w:eastAsia="宋体" w:cs="等线"/>
          <w:sz w:val="28"/>
          <w:szCs w:val="28"/>
        </w:rPr>
      </w:pPr>
      <w:r>
        <w:rPr>
          <w:rFonts w:hint="eastAsia" w:ascii="宋体" w:hAnsi="宋体" w:eastAsia="宋体" w:cs="等线"/>
          <w:sz w:val="28"/>
          <w:szCs w:val="28"/>
        </w:rPr>
        <w:t>后续，涉及相关表决事项，本人（本单位）未在有关文书指定期限内进行表决或提出异议的，可按照规则视为表决同意或无异议。</w:t>
      </w:r>
    </w:p>
    <w:p w14:paraId="6511EFC1">
      <w:pPr>
        <w:rPr>
          <w:rFonts w:hint="eastAsia" w:ascii="宋体" w:hAnsi="宋体" w:eastAsia="宋体" w:cs="等线"/>
          <w:sz w:val="28"/>
          <w:szCs w:val="28"/>
        </w:rPr>
      </w:pPr>
    </w:p>
    <w:p w14:paraId="7C27A59D">
      <w:pPr>
        <w:rPr>
          <w:rFonts w:hint="eastAsia" w:ascii="宋体" w:hAnsi="宋体" w:eastAsia="宋体" w:cs="等线"/>
          <w:sz w:val="28"/>
          <w:szCs w:val="28"/>
        </w:rPr>
      </w:pPr>
    </w:p>
    <w:p w14:paraId="18096476">
      <w:pPr>
        <w:wordWrap w:val="0"/>
        <w:jc w:val="right"/>
        <w:rPr>
          <w:rFonts w:hint="eastAsia" w:ascii="宋体" w:hAnsi="宋体" w:eastAsia="宋体" w:cs="等线"/>
          <w:sz w:val="28"/>
          <w:szCs w:val="28"/>
        </w:rPr>
      </w:pPr>
      <w:r>
        <w:rPr>
          <w:rFonts w:hint="eastAsia" w:ascii="宋体" w:hAnsi="宋体" w:eastAsia="宋体" w:cs="等线"/>
          <w:sz w:val="28"/>
          <w:szCs w:val="28"/>
        </w:rPr>
        <w:t xml:space="preserve">债权申报人（本人签章）：          </w:t>
      </w:r>
    </w:p>
    <w:p w14:paraId="3B5FB00D">
      <w:pPr>
        <w:jc w:val="right"/>
        <w:rPr>
          <w:rFonts w:hint="eastAsia" w:ascii="宋体" w:hAnsi="宋体" w:eastAsia="宋体" w:cs="等线"/>
          <w:sz w:val="28"/>
          <w:szCs w:val="28"/>
        </w:rPr>
      </w:pPr>
      <w:r>
        <w:rPr>
          <w:rFonts w:hint="eastAsia" w:ascii="宋体" w:hAnsi="宋体" w:eastAsia="宋体" w:cs="等线"/>
          <w:sz w:val="28"/>
          <w:szCs w:val="28"/>
        </w:rPr>
        <w:t>时间：      年    月    日</w:t>
      </w:r>
    </w:p>
    <w:p w14:paraId="398B098B">
      <w:pPr>
        <w:ind w:right="-313" w:rightChars="-149"/>
        <w:rPr>
          <w:rFonts w:ascii="Times New Roman" w:hAnsi="Times New Roman" w:eastAsia="宋体" w:cs="Times New Roman"/>
          <w:sz w:val="28"/>
          <w:szCs w:val="22"/>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5442B840">
      <w:pPr>
        <w:jc w:val="center"/>
        <w:rPr>
          <w:rFonts w:ascii="Times New Roman" w:hAnsi="Times New Roman" w:eastAsia="宋体" w:cs="Times New Roman"/>
          <w:b/>
          <w:sz w:val="48"/>
          <w:szCs w:val="48"/>
        </w:rPr>
      </w:pPr>
      <w:r>
        <w:rPr>
          <w:rFonts w:hint="eastAsia" w:ascii="华文中宋" w:hAnsi="华文中宋" w:eastAsia="华文中宋" w:cs="华文中宋"/>
          <w:b/>
          <w:sz w:val="36"/>
          <w:szCs w:val="36"/>
        </w:rPr>
        <w:t>法定代表人（负责人）身份证明书</w:t>
      </w:r>
    </w:p>
    <w:p w14:paraId="1EA34DE3">
      <w:pPr>
        <w:jc w:val="center"/>
        <w:rPr>
          <w:rFonts w:ascii="Times New Roman" w:hAnsi="Times New Roman" w:eastAsia="宋体" w:cs="Times New Roman"/>
          <w:sz w:val="18"/>
          <w:szCs w:val="18"/>
        </w:rPr>
      </w:pPr>
    </w:p>
    <w:p w14:paraId="79EFC0BF">
      <w:pPr>
        <w:jc w:val="center"/>
        <w:rPr>
          <w:rFonts w:ascii="Times New Roman" w:hAnsi="Times New Roman" w:eastAsia="宋体" w:cs="Times New Roman"/>
          <w:sz w:val="18"/>
          <w:szCs w:val="18"/>
        </w:rPr>
      </w:pPr>
    </w:p>
    <w:p w14:paraId="7DC263EE">
      <w:pPr>
        <w:spacing w:line="900" w:lineRule="exact"/>
        <w:rPr>
          <w:rFonts w:hint="eastAsia" w:ascii="仿宋" w:hAnsi="仿宋" w:eastAsia="仿宋" w:cs="仿宋"/>
          <w:sz w:val="28"/>
          <w:szCs w:val="28"/>
        </w:rPr>
      </w:pPr>
      <w:r>
        <w:rPr>
          <w:rFonts w:hint="eastAsia" w:ascii="Times New Roman" w:hAnsi="Times New Roman" w:eastAsia="宋体" w:cs="Times New Roman"/>
          <w:sz w:val="30"/>
          <w:szCs w:val="30"/>
        </w:rPr>
        <w:t xml:space="preserve">     </w:t>
      </w:r>
      <w:r>
        <w:rPr>
          <w:rFonts w:hint="eastAsia" w:ascii="仿宋" w:hAnsi="仿宋" w:eastAsia="仿宋" w:cs="仿宋"/>
          <w:sz w:val="28"/>
          <w:szCs w:val="28"/>
        </w:rPr>
        <w:t>兹证明</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法定代表人（负责人），任</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p>
    <w:p w14:paraId="2580AE1A">
      <w:pPr>
        <w:spacing w:line="900" w:lineRule="exact"/>
        <w:rPr>
          <w:rFonts w:hint="eastAsia" w:ascii="仿宋" w:hAnsi="仿宋" w:eastAsia="仿宋" w:cs="仿宋"/>
          <w:sz w:val="28"/>
          <w:szCs w:val="28"/>
        </w:rPr>
      </w:pPr>
      <w:r>
        <w:rPr>
          <w:rFonts w:hint="eastAsia" w:ascii="仿宋" w:hAnsi="仿宋" w:eastAsia="仿宋" w:cs="仿宋"/>
          <w:sz w:val="28"/>
          <w:szCs w:val="28"/>
        </w:rPr>
        <w:t xml:space="preserve">     特此证明！</w:t>
      </w:r>
    </w:p>
    <w:p w14:paraId="54A3F309">
      <w:pPr>
        <w:rPr>
          <w:rFonts w:hint="eastAsia" w:ascii="仿宋" w:hAnsi="仿宋" w:eastAsia="仿宋" w:cs="仿宋"/>
          <w:sz w:val="28"/>
          <w:szCs w:val="28"/>
        </w:rPr>
      </w:pPr>
    </w:p>
    <w:p w14:paraId="30AF8713">
      <w:pPr>
        <w:rPr>
          <w:rFonts w:hint="eastAsia" w:ascii="仿宋" w:hAnsi="仿宋" w:eastAsia="仿宋" w:cs="仿宋"/>
          <w:sz w:val="28"/>
          <w:szCs w:val="28"/>
        </w:rPr>
      </w:pPr>
    </w:p>
    <w:p w14:paraId="58DD9F78">
      <w:pPr>
        <w:rPr>
          <w:rFonts w:hint="eastAsia" w:ascii="仿宋" w:hAnsi="仿宋" w:eastAsia="仿宋" w:cs="仿宋"/>
          <w:sz w:val="28"/>
          <w:szCs w:val="28"/>
        </w:rPr>
      </w:pPr>
    </w:p>
    <w:p w14:paraId="493BA7F1">
      <w:pPr>
        <w:rPr>
          <w:rFonts w:hint="eastAsia" w:ascii="仿宋" w:hAnsi="仿宋" w:eastAsia="仿宋" w:cs="仿宋"/>
          <w:sz w:val="28"/>
          <w:szCs w:val="28"/>
        </w:rPr>
      </w:pPr>
    </w:p>
    <w:p w14:paraId="10A6B13B">
      <w:pPr>
        <w:rPr>
          <w:rFonts w:hint="eastAsia" w:ascii="仿宋" w:hAnsi="仿宋" w:eastAsia="仿宋" w:cs="仿宋"/>
          <w:sz w:val="28"/>
          <w:szCs w:val="28"/>
        </w:rPr>
      </w:pPr>
      <w:r>
        <w:rPr>
          <w:rFonts w:hint="eastAsia" w:ascii="仿宋" w:hAnsi="仿宋" w:eastAsia="仿宋" w:cs="仿宋"/>
          <w:sz w:val="28"/>
          <w:szCs w:val="28"/>
        </w:rPr>
        <w:t xml:space="preserve">                        证明单位： </w:t>
      </w:r>
    </w:p>
    <w:p w14:paraId="65E9CE64">
      <w:pPr>
        <w:rPr>
          <w:rFonts w:hint="eastAsia" w:ascii="仿宋" w:hAnsi="仿宋" w:eastAsia="仿宋" w:cs="仿宋"/>
          <w:sz w:val="28"/>
          <w:szCs w:val="28"/>
        </w:rPr>
      </w:pPr>
      <w:r>
        <w:rPr>
          <w:rFonts w:hint="eastAsia" w:ascii="仿宋" w:hAnsi="仿宋" w:eastAsia="仿宋" w:cs="仿宋"/>
          <w:sz w:val="28"/>
          <w:szCs w:val="28"/>
        </w:rPr>
        <w:t xml:space="preserve">                              年 </w:t>
      </w:r>
      <w:r>
        <w:rPr>
          <w:rFonts w:ascii="仿宋" w:hAnsi="仿宋" w:eastAsia="仿宋" w:cs="仿宋"/>
          <w:sz w:val="28"/>
          <w:szCs w:val="28"/>
        </w:rPr>
        <w:t xml:space="preserve"> </w:t>
      </w:r>
      <w:r>
        <w:rPr>
          <w:rFonts w:hint="eastAsia" w:ascii="仿宋" w:hAnsi="仿宋" w:eastAsia="仿宋" w:cs="仿宋"/>
          <w:sz w:val="28"/>
          <w:szCs w:val="28"/>
        </w:rPr>
        <w:t xml:space="preserve"> 月  日</w:t>
      </w:r>
    </w:p>
    <w:p w14:paraId="7540F272">
      <w:pPr>
        <w:widowControl/>
        <w:jc w:val="left"/>
        <w:rPr>
          <w:rFonts w:ascii="Times New Roman" w:hAnsi="Times New Roman" w:eastAsia="宋体" w:cs="Times New Roman"/>
          <w:sz w:val="28"/>
          <w:szCs w:val="22"/>
        </w:rPr>
      </w:pPr>
      <w:r>
        <w:rPr>
          <w:rFonts w:ascii="Times New Roman" w:hAnsi="Times New Roman" w:eastAsia="宋体" w:cs="Times New Roman"/>
          <w:sz w:val="28"/>
          <w:szCs w:val="22"/>
        </w:rPr>
        <w:br w:type="page"/>
      </w:r>
    </w:p>
    <w:p w14:paraId="29595311">
      <w:pPr>
        <w:jc w:val="center"/>
        <w:rPr>
          <w:rFonts w:hint="eastAsia" w:ascii="华文中宋" w:hAnsi="华文中宋" w:eastAsia="华文中宋" w:cs="仿宋"/>
          <w:b/>
          <w:sz w:val="18"/>
          <w:szCs w:val="18"/>
        </w:rPr>
      </w:pPr>
      <w:r>
        <w:rPr>
          <w:rFonts w:hint="eastAsia" w:ascii="华文中宋" w:hAnsi="华文中宋" w:eastAsia="华文中宋" w:cs="仿宋"/>
          <w:b/>
          <w:sz w:val="44"/>
          <w:szCs w:val="44"/>
        </w:rPr>
        <w:t>授权委托书</w:t>
      </w:r>
    </w:p>
    <w:p w14:paraId="62D478EF">
      <w:pPr>
        <w:spacing w:line="520" w:lineRule="exact"/>
        <w:rPr>
          <w:rFonts w:hint="eastAsia" w:ascii="仿宋" w:hAnsi="仿宋" w:eastAsia="仿宋" w:cs="仿宋"/>
          <w:sz w:val="28"/>
          <w:szCs w:val="28"/>
        </w:rPr>
      </w:pPr>
      <w:r>
        <w:rPr>
          <w:rFonts w:hint="eastAsia" w:ascii="仿宋" w:hAnsi="仿宋" w:eastAsia="仿宋" w:cs="仿宋"/>
          <w:sz w:val="28"/>
          <w:szCs w:val="28"/>
        </w:rPr>
        <w:t>委托人：</w:t>
      </w:r>
    </w:p>
    <w:p w14:paraId="0C3046CA">
      <w:pPr>
        <w:spacing w:line="520" w:lineRule="exact"/>
        <w:rPr>
          <w:rFonts w:hint="eastAsia" w:ascii="仿宋" w:hAnsi="仿宋" w:eastAsia="仿宋" w:cs="仿宋"/>
          <w:sz w:val="28"/>
          <w:szCs w:val="28"/>
        </w:rPr>
      </w:pPr>
      <w:r>
        <w:rPr>
          <w:rFonts w:hint="eastAsia" w:ascii="仿宋" w:hAnsi="仿宋" w:eastAsia="仿宋" w:cs="仿宋"/>
          <w:sz w:val="28"/>
          <w:szCs w:val="28"/>
        </w:rPr>
        <w:t>社会统一信用代码/身份证号码：</w:t>
      </w:r>
    </w:p>
    <w:p w14:paraId="33185E51">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法定代表人： </w:t>
      </w:r>
    </w:p>
    <w:p w14:paraId="48E72656">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地址/住址： </w:t>
      </w:r>
    </w:p>
    <w:p w14:paraId="66B69412">
      <w:pPr>
        <w:spacing w:line="520" w:lineRule="exact"/>
        <w:rPr>
          <w:rFonts w:hint="eastAsia" w:ascii="仿宋" w:hAnsi="仿宋" w:eastAsia="仿宋" w:cs="仿宋"/>
          <w:sz w:val="28"/>
          <w:szCs w:val="28"/>
        </w:rPr>
      </w:pPr>
    </w:p>
    <w:p w14:paraId="055B66C9">
      <w:pPr>
        <w:spacing w:line="520" w:lineRule="exact"/>
        <w:rPr>
          <w:rFonts w:hint="eastAsia" w:ascii="仿宋" w:hAnsi="仿宋" w:eastAsia="仿宋" w:cs="仿宋"/>
          <w:sz w:val="28"/>
          <w:szCs w:val="28"/>
        </w:rPr>
      </w:pPr>
      <w:r>
        <w:rPr>
          <w:rFonts w:hint="eastAsia" w:ascii="仿宋" w:hAnsi="仿宋" w:eastAsia="仿宋" w:cs="仿宋"/>
          <w:sz w:val="28"/>
          <w:szCs w:val="28"/>
        </w:rPr>
        <w:t>受委托人1：           身份证号码/执业证号：</w:t>
      </w:r>
    </w:p>
    <w:p w14:paraId="1E82E43E">
      <w:pPr>
        <w:spacing w:line="520" w:lineRule="exact"/>
        <w:rPr>
          <w:rFonts w:hint="eastAsia" w:ascii="仿宋" w:hAnsi="仿宋" w:eastAsia="仿宋" w:cs="仿宋"/>
          <w:sz w:val="28"/>
          <w:szCs w:val="28"/>
        </w:rPr>
      </w:pPr>
      <w:r>
        <w:rPr>
          <w:rFonts w:hint="eastAsia" w:ascii="仿宋" w:hAnsi="仿宋" w:eastAsia="仿宋" w:cs="仿宋"/>
          <w:sz w:val="28"/>
          <w:szCs w:val="28"/>
        </w:rPr>
        <w:t>工作单位：                 职务：</w:t>
      </w:r>
    </w:p>
    <w:p w14:paraId="1E7AF358">
      <w:pPr>
        <w:spacing w:line="520" w:lineRule="exact"/>
        <w:rPr>
          <w:rFonts w:hint="eastAsia" w:ascii="仿宋" w:hAnsi="仿宋" w:eastAsia="仿宋" w:cs="仿宋"/>
          <w:sz w:val="28"/>
          <w:szCs w:val="28"/>
        </w:rPr>
      </w:pPr>
      <w:r>
        <w:rPr>
          <w:rFonts w:hint="eastAsia" w:ascii="仿宋" w:hAnsi="仿宋" w:eastAsia="仿宋" w:cs="仿宋"/>
          <w:sz w:val="28"/>
          <w:szCs w:val="28"/>
        </w:rPr>
        <w:t>联系方式：</w:t>
      </w:r>
    </w:p>
    <w:p w14:paraId="6DD6421F">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w:t>
      </w:r>
    </w:p>
    <w:p w14:paraId="4FB38038">
      <w:pPr>
        <w:spacing w:line="520" w:lineRule="exact"/>
        <w:rPr>
          <w:rFonts w:hint="eastAsia" w:ascii="仿宋" w:hAnsi="仿宋" w:eastAsia="仿宋" w:cs="仿宋"/>
          <w:sz w:val="28"/>
          <w:szCs w:val="28"/>
        </w:rPr>
      </w:pPr>
      <w:r>
        <w:rPr>
          <w:rFonts w:hint="eastAsia" w:ascii="仿宋" w:hAnsi="仿宋" w:eastAsia="仿宋" w:cs="仿宋"/>
          <w:sz w:val="28"/>
          <w:szCs w:val="28"/>
        </w:rPr>
        <w:t>受委托人2：           身份证号码/执业证号：</w:t>
      </w:r>
    </w:p>
    <w:p w14:paraId="344ABFFB">
      <w:pPr>
        <w:spacing w:line="520" w:lineRule="exact"/>
        <w:rPr>
          <w:rFonts w:hint="eastAsia" w:ascii="仿宋" w:hAnsi="仿宋" w:eastAsia="仿宋" w:cs="仿宋"/>
          <w:sz w:val="28"/>
          <w:szCs w:val="28"/>
        </w:rPr>
      </w:pPr>
      <w:r>
        <w:rPr>
          <w:rFonts w:hint="eastAsia" w:ascii="仿宋" w:hAnsi="仿宋" w:eastAsia="仿宋" w:cs="仿宋"/>
          <w:sz w:val="28"/>
          <w:szCs w:val="28"/>
        </w:rPr>
        <w:t>工作单位：                 职务：</w:t>
      </w:r>
    </w:p>
    <w:p w14:paraId="32B3DFA5">
      <w:pPr>
        <w:spacing w:line="520" w:lineRule="exact"/>
        <w:rPr>
          <w:rFonts w:hint="eastAsia" w:ascii="仿宋" w:hAnsi="仿宋" w:eastAsia="仿宋" w:cs="仿宋"/>
          <w:sz w:val="28"/>
          <w:szCs w:val="28"/>
        </w:rPr>
      </w:pPr>
      <w:r>
        <w:rPr>
          <w:rFonts w:hint="eastAsia" w:ascii="仿宋" w:hAnsi="仿宋" w:eastAsia="仿宋" w:cs="仿宋"/>
          <w:sz w:val="28"/>
          <w:szCs w:val="28"/>
        </w:rPr>
        <w:t>联系方式：</w:t>
      </w:r>
    </w:p>
    <w:p w14:paraId="39978027">
      <w:pPr>
        <w:spacing w:line="520" w:lineRule="exact"/>
        <w:rPr>
          <w:rFonts w:hint="eastAsia" w:ascii="仿宋" w:hAnsi="仿宋" w:eastAsia="仿宋" w:cs="仿宋"/>
          <w:sz w:val="28"/>
          <w:szCs w:val="28"/>
        </w:rPr>
      </w:pPr>
    </w:p>
    <w:p w14:paraId="041C2F63">
      <w:pPr>
        <w:spacing w:line="520" w:lineRule="exact"/>
        <w:ind w:firstLine="570"/>
        <w:rPr>
          <w:rFonts w:hint="eastAsia" w:ascii="仿宋" w:hAnsi="仿宋" w:eastAsia="仿宋" w:cs="仿宋"/>
          <w:sz w:val="28"/>
          <w:szCs w:val="28"/>
        </w:rPr>
      </w:pPr>
      <w:r>
        <w:rPr>
          <w:rFonts w:hint="eastAsia" w:ascii="仿宋" w:hAnsi="仿宋" w:eastAsia="仿宋" w:cs="仿宋"/>
          <w:sz w:val="28"/>
          <w:szCs w:val="28"/>
        </w:rPr>
        <w:t>现委托上列受委托人在</w:t>
      </w:r>
      <w:r>
        <w:rPr>
          <w:rFonts w:hint="eastAsia" w:ascii="仿宋" w:hAnsi="仿宋" w:eastAsia="仿宋" w:cs="仿宋"/>
          <w:sz w:val="28"/>
          <w:szCs w:val="28"/>
          <w:lang w:eastAsia="zh-CN"/>
        </w:rPr>
        <w:t>深圳市达利源百货有限公司</w:t>
      </w:r>
      <w:r>
        <w:rPr>
          <w:rFonts w:hint="eastAsia" w:ascii="仿宋" w:hAnsi="仿宋" w:eastAsia="仿宋" w:cs="仿宋"/>
          <w:sz w:val="28"/>
          <w:szCs w:val="28"/>
        </w:rPr>
        <w:t>破产清算案一案中，作为我方破产程序的代理人。</w:t>
      </w:r>
    </w:p>
    <w:p w14:paraId="4852ACE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受委托代理人的代理权为□</w:t>
      </w:r>
      <w:r>
        <w:rPr>
          <w:rFonts w:hint="eastAsia" w:ascii="仿宋" w:hAnsi="仿宋" w:eastAsia="仿宋" w:cs="仿宋"/>
          <w:b/>
          <w:bCs/>
          <w:sz w:val="28"/>
          <w:szCs w:val="28"/>
        </w:rPr>
        <w:t>特别授权/</w:t>
      </w:r>
      <w:r>
        <w:rPr>
          <w:rFonts w:hint="eastAsia" w:ascii="仿宋" w:hAnsi="仿宋" w:eastAsia="仿宋" w:cs="仿宋"/>
          <w:sz w:val="28"/>
          <w:szCs w:val="28"/>
        </w:rPr>
        <w:t>□</w:t>
      </w:r>
      <w:r>
        <w:rPr>
          <w:rFonts w:hint="eastAsia" w:ascii="仿宋" w:hAnsi="仿宋" w:eastAsia="仿宋" w:cs="仿宋"/>
          <w:b/>
          <w:bCs/>
          <w:sz w:val="28"/>
          <w:szCs w:val="28"/>
        </w:rPr>
        <w:t>一般授权</w:t>
      </w:r>
      <w:r>
        <w:rPr>
          <w:rFonts w:hint="eastAsia" w:ascii="仿宋" w:hAnsi="仿宋" w:eastAsia="仿宋" w:cs="仿宋"/>
          <w:sz w:val="28"/>
          <w:szCs w:val="28"/>
        </w:rPr>
        <w:t>限如下：</w:t>
      </w:r>
    </w:p>
    <w:p w14:paraId="26C0D046">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1、代为申报、核查债权；</w:t>
      </w:r>
    </w:p>
    <w:p w14:paraId="4E02CE8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2、代为参加债权人会议；</w:t>
      </w:r>
    </w:p>
    <w:p w14:paraId="5CBA7E6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3、就表决事项代为行使表决权；</w:t>
      </w:r>
    </w:p>
    <w:p w14:paraId="7990932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4、提交或签收与本案相关法律文书；</w:t>
      </w:r>
    </w:p>
    <w:p w14:paraId="3A69450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5、代为办理其他与破产程序有关的一切事务。</w:t>
      </w:r>
    </w:p>
    <w:p w14:paraId="738A416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代理期限：自本授权书签发之日起至本案处理完毕时止。</w:t>
      </w:r>
    </w:p>
    <w:p w14:paraId="19FC3C81">
      <w:pPr>
        <w:spacing w:line="520" w:lineRule="exact"/>
        <w:rPr>
          <w:rFonts w:hint="eastAsia" w:ascii="仿宋" w:hAnsi="仿宋" w:eastAsia="仿宋" w:cs="仿宋"/>
          <w:sz w:val="28"/>
          <w:szCs w:val="28"/>
        </w:rPr>
      </w:pPr>
    </w:p>
    <w:p w14:paraId="7CA9CEF1">
      <w:pPr>
        <w:spacing w:line="520" w:lineRule="exact"/>
        <w:ind w:firstLine="4480" w:firstLineChars="1600"/>
        <w:rPr>
          <w:rFonts w:hint="eastAsia" w:ascii="仿宋" w:hAnsi="仿宋" w:eastAsia="仿宋" w:cs="仿宋"/>
          <w:sz w:val="28"/>
          <w:szCs w:val="28"/>
        </w:rPr>
      </w:pPr>
      <w:r>
        <w:rPr>
          <w:rFonts w:hint="eastAsia" w:ascii="仿宋" w:hAnsi="仿宋" w:eastAsia="仿宋" w:cs="仿宋"/>
          <w:sz w:val="28"/>
          <w:szCs w:val="28"/>
        </w:rPr>
        <w:t xml:space="preserve">委托人： </w:t>
      </w:r>
    </w:p>
    <w:p w14:paraId="1974E897">
      <w:pPr>
        <w:spacing w:line="520" w:lineRule="exact"/>
        <w:ind w:firstLine="4480" w:firstLineChars="1600"/>
        <w:rPr>
          <w:rFonts w:hint="eastAsia" w:ascii="仿宋" w:hAnsi="仿宋" w:eastAsia="仿宋" w:cs="仿宋"/>
          <w:sz w:val="28"/>
          <w:szCs w:val="28"/>
        </w:rPr>
      </w:pPr>
      <w:r>
        <w:rPr>
          <w:rFonts w:hint="eastAsia" w:ascii="仿宋" w:hAnsi="仿宋" w:eastAsia="仿宋" w:cs="仿宋"/>
          <w:sz w:val="28"/>
          <w:szCs w:val="28"/>
        </w:rPr>
        <w:t>日期：</w:t>
      </w:r>
    </w:p>
    <w:p w14:paraId="5281BE0A">
      <w:pPr>
        <w:widowControl/>
        <w:jc w:val="center"/>
      </w:pPr>
      <w:r>
        <w:rPr>
          <w:rFonts w:ascii="华文中宋" w:hAnsi="华文中宋" w:eastAsia="华文中宋" w:cs="华文中宋"/>
          <w:b/>
          <w:bCs/>
          <w:color w:val="000000"/>
          <w:kern w:val="0"/>
          <w:sz w:val="31"/>
          <w:szCs w:val="31"/>
          <w:lang w:bidi="ar"/>
        </w:rPr>
        <w:t>申报债权承诺书</w:t>
      </w:r>
    </w:p>
    <w:p w14:paraId="56645EB9">
      <w:pPr>
        <w:widowControl/>
        <w:jc w:val="left"/>
        <w:rPr>
          <w:rFonts w:hint="eastAsia" w:ascii="仿宋" w:hAnsi="仿宋" w:eastAsia="仿宋" w:cs="仿宋"/>
          <w:color w:val="000000"/>
          <w:kern w:val="0"/>
          <w:sz w:val="28"/>
          <w:szCs w:val="28"/>
          <w:lang w:bidi="ar"/>
        </w:rPr>
      </w:pPr>
    </w:p>
    <w:p w14:paraId="6392B7EC">
      <w:pPr>
        <w:widowControl/>
        <w:jc w:val="left"/>
        <w:rPr>
          <w:b/>
          <w:bCs/>
        </w:rPr>
      </w:pPr>
      <w:r>
        <w:rPr>
          <w:rFonts w:hint="eastAsia" w:ascii="仿宋" w:hAnsi="仿宋" w:eastAsia="仿宋" w:cs="仿宋"/>
          <w:b/>
          <w:bCs/>
          <w:color w:val="000000"/>
          <w:kern w:val="0"/>
          <w:sz w:val="28"/>
          <w:szCs w:val="28"/>
          <w:lang w:eastAsia="zh-CN" w:bidi="ar"/>
        </w:rPr>
        <w:t>深圳市达利源百货有限公司</w:t>
      </w:r>
      <w:r>
        <w:rPr>
          <w:rFonts w:ascii="仿宋" w:hAnsi="仿宋" w:eastAsia="仿宋" w:cs="仿宋"/>
          <w:b/>
          <w:bCs/>
          <w:color w:val="000000"/>
          <w:kern w:val="0"/>
          <w:sz w:val="28"/>
          <w:szCs w:val="28"/>
          <w:lang w:bidi="ar"/>
        </w:rPr>
        <w:t xml:space="preserve">管理人： </w:t>
      </w:r>
    </w:p>
    <w:p w14:paraId="0EA6B4F9">
      <w:pPr>
        <w:widowControl/>
        <w:ind w:firstLine="560" w:firstLineChars="200"/>
        <w:jc w:val="left"/>
      </w:pPr>
      <w:r>
        <w:rPr>
          <w:rFonts w:ascii="仿宋" w:hAnsi="仿宋" w:eastAsia="仿宋" w:cs="仿宋"/>
          <w:color w:val="000000"/>
          <w:kern w:val="0"/>
          <w:sz w:val="28"/>
          <w:szCs w:val="28"/>
          <w:lang w:bidi="ar"/>
        </w:rPr>
        <w:t xml:space="preserve">本人（本单位）已仔细阅读《债权申报指引》，并详细了解申报规则和流程。在申报债权过程中，本人（本单位）承诺诚实守信，依法行使权利，履行义务，据实申报债权： </w:t>
      </w:r>
    </w:p>
    <w:p w14:paraId="2C797EF0">
      <w:pPr>
        <w:widowControl/>
        <w:ind w:firstLine="560" w:firstLineChars="200"/>
        <w:jc w:val="left"/>
      </w:pPr>
      <w:r>
        <w:rPr>
          <w:rFonts w:ascii="仿宋" w:hAnsi="仿宋" w:eastAsia="仿宋" w:cs="仿宋"/>
          <w:color w:val="000000"/>
          <w:kern w:val="0"/>
          <w:sz w:val="28"/>
          <w:szCs w:val="28"/>
          <w:lang w:bidi="ar"/>
        </w:rPr>
        <w:t>1.本人（本单位）向</w:t>
      </w:r>
      <w:r>
        <w:rPr>
          <w:rFonts w:hint="eastAsia" w:ascii="仿宋" w:hAnsi="仿宋" w:eastAsia="仿宋" w:cs="仿宋"/>
          <w:color w:val="000000"/>
          <w:kern w:val="0"/>
          <w:sz w:val="28"/>
          <w:szCs w:val="28"/>
          <w:lang w:eastAsia="zh-CN" w:bidi="ar"/>
        </w:rPr>
        <w:t>深圳市达利源百货有限公司</w:t>
      </w:r>
      <w:r>
        <w:rPr>
          <w:rFonts w:ascii="仿宋" w:hAnsi="仿宋" w:eastAsia="仿宋" w:cs="仿宋"/>
          <w:color w:val="000000"/>
          <w:kern w:val="0"/>
          <w:sz w:val="28"/>
          <w:szCs w:val="28"/>
          <w:lang w:bidi="ar"/>
        </w:rPr>
        <w:t>（下称“</w:t>
      </w:r>
      <w:r>
        <w:rPr>
          <w:rFonts w:hint="eastAsia" w:ascii="仿宋" w:hAnsi="仿宋" w:eastAsia="仿宋" w:cs="仿宋"/>
          <w:color w:val="000000"/>
          <w:kern w:val="0"/>
          <w:sz w:val="28"/>
          <w:szCs w:val="28"/>
          <w:lang w:eastAsia="zh-CN" w:bidi="ar"/>
        </w:rPr>
        <w:t>达利源公司</w:t>
      </w:r>
      <w:r>
        <w:rPr>
          <w:rFonts w:ascii="仿宋" w:hAnsi="仿宋" w:eastAsia="仿宋" w:cs="仿宋"/>
          <w:color w:val="000000"/>
          <w:kern w:val="0"/>
          <w:sz w:val="28"/>
          <w:szCs w:val="28"/>
          <w:lang w:bidi="ar"/>
        </w:rPr>
        <w:t xml:space="preserve">”）管理人提交的所有材料、作出的陈述均真实、完整，不存在伪造、编造、隐匿证据等虚假情形； </w:t>
      </w:r>
    </w:p>
    <w:p w14:paraId="4C0785CB">
      <w:pPr>
        <w:widowControl/>
        <w:ind w:firstLine="560" w:firstLineChars="200"/>
        <w:jc w:val="left"/>
      </w:pPr>
      <w:r>
        <w:rPr>
          <w:rFonts w:ascii="仿宋" w:hAnsi="仿宋" w:eastAsia="仿宋" w:cs="仿宋"/>
          <w:color w:val="000000"/>
          <w:kern w:val="0"/>
          <w:sz w:val="28"/>
          <w:szCs w:val="28"/>
          <w:lang w:bidi="ar"/>
        </w:rPr>
        <w:t xml:space="preserve">2.本人（本单位）申报的均为未获清偿的债权，不存在隐瞒受偿事实之情形（包括但不限于债务人的保证人或者其他连带债务人已经替代债务人清偿债务的）； </w:t>
      </w:r>
    </w:p>
    <w:p w14:paraId="57A496F5">
      <w:pPr>
        <w:widowControl/>
        <w:ind w:firstLine="560" w:firstLineChars="200"/>
        <w:jc w:val="left"/>
      </w:pPr>
      <w:r>
        <w:rPr>
          <w:rFonts w:ascii="仿宋" w:hAnsi="仿宋" w:eastAsia="仿宋" w:cs="仿宋"/>
          <w:color w:val="000000"/>
          <w:kern w:val="0"/>
          <w:sz w:val="28"/>
          <w:szCs w:val="28"/>
          <w:lang w:bidi="ar"/>
        </w:rPr>
        <w:t>3.债权申报后，本人（本单位）申报的债权若受偿（包括但不限于从债务人的保证人或者其他连带债务人处获得清偿的），将在获得受偿之日起3日内主动书面告知管理人；</w:t>
      </w:r>
    </w:p>
    <w:p w14:paraId="60402984">
      <w:pPr>
        <w:widowControl/>
        <w:jc w:val="left"/>
        <w:rPr>
          <w:rFonts w:hint="eastAsia" w:ascii="仿宋" w:hAnsi="仿宋" w:eastAsia="仿宋" w:cs="仿宋"/>
          <w:color w:val="000000"/>
          <w:kern w:val="0"/>
          <w:sz w:val="28"/>
          <w:szCs w:val="28"/>
          <w:lang w:bidi="ar"/>
        </w:rPr>
      </w:pPr>
    </w:p>
    <w:p w14:paraId="1885981A">
      <w:pPr>
        <w:widowControl/>
        <w:wordWrap w:val="0"/>
        <w:jc w:val="right"/>
      </w:pPr>
      <w:r>
        <w:rPr>
          <w:rFonts w:ascii="仿宋" w:hAnsi="仿宋" w:eastAsia="仿宋" w:cs="仿宋"/>
          <w:color w:val="000000"/>
          <w:kern w:val="0"/>
          <w:sz w:val="28"/>
          <w:szCs w:val="28"/>
          <w:lang w:bidi="ar"/>
        </w:rPr>
        <w:t>债权人（签章或签字）：</w:t>
      </w:r>
      <w:r>
        <w:rPr>
          <w:rFonts w:hint="eastAsia" w:ascii="仿宋" w:hAnsi="仿宋" w:eastAsia="仿宋" w:cs="仿宋"/>
          <w:color w:val="000000"/>
          <w:kern w:val="0"/>
          <w:sz w:val="28"/>
          <w:szCs w:val="28"/>
          <w:lang w:bidi="ar"/>
        </w:rPr>
        <w:t xml:space="preserve">              </w:t>
      </w:r>
    </w:p>
    <w:p w14:paraId="5828ED8B">
      <w:pPr>
        <w:widowControl/>
        <w:ind w:right="1960"/>
        <w:jc w:val="right"/>
      </w:pPr>
      <w:r>
        <w:rPr>
          <w:rFonts w:ascii="仿宋" w:hAnsi="仿宋" w:eastAsia="仿宋" w:cs="仿宋"/>
          <w:color w:val="000000"/>
          <w:kern w:val="0"/>
          <w:sz w:val="28"/>
          <w:szCs w:val="28"/>
          <w:lang w:bidi="ar"/>
        </w:rPr>
        <w:t>日 期：</w:t>
      </w:r>
    </w:p>
    <w:p w14:paraId="561E8446">
      <w:pPr>
        <w:ind w:right="-313" w:rightChars="-149"/>
        <w:rPr>
          <w:rFonts w:ascii="Times New Roman" w:hAnsi="Times New Roman" w:eastAsia="宋体" w:cs="Times New Roman"/>
          <w:sz w:val="28"/>
          <w:szCs w:val="22"/>
        </w:rPr>
      </w:pPr>
    </w:p>
    <w:sectPr>
      <w:headerReference r:id="rId1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362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A6D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7102">
    <w:pPr>
      <w:pStyle w:val="2"/>
      <w:spacing w:line="480" w:lineRule="exact"/>
      <w:ind w:firstLine="1050" w:firstLineChars="500"/>
      <w:rPr>
        <w:sz w:val="21"/>
        <w:szCs w:val="21"/>
      </w:rPr>
    </w:pPr>
    <w:r>
      <w:rPr>
        <w:rFonts w:hint="eastAsia"/>
        <w:sz w:val="21"/>
        <w:szCs w:val="21"/>
      </w:rPr>
      <w:t>债权人：                              管理人：</w:t>
    </w:r>
  </w:p>
  <w:p w14:paraId="220C3152">
    <w:pPr>
      <w:pStyle w:val="2"/>
      <w:spacing w:line="480" w:lineRule="exact"/>
      <w:ind w:firstLine="1050" w:firstLineChars="500"/>
      <w:rPr>
        <w:sz w:val="21"/>
        <w:szCs w:val="21"/>
      </w:rPr>
    </w:pPr>
    <w:r>
      <w:rPr>
        <w:rFonts w:hint="eastAsia"/>
        <w:sz w:val="21"/>
        <w:szCs w:val="21"/>
      </w:rPr>
      <w:t>时间：                                 时间：</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1D68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3C1FF">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528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E3ECE">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1AA81">
    <w:pPr>
      <w:spacing w:line="560" w:lineRule="exact"/>
      <w:jc w:val="distribute"/>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lang w:eastAsia="zh-CN"/>
      </w:rPr>
      <w:t>深圳市达利源百货有限公司</w:t>
    </w:r>
    <w:r>
      <w:rPr>
        <w:rFonts w:hint="eastAsia" w:ascii="华文中宋" w:hAnsi="华文中宋" w:eastAsia="华文中宋" w:cs="华文中宋"/>
        <w:b/>
        <w:bCs/>
        <w:sz w:val="32"/>
        <w:szCs w:val="32"/>
      </w:rPr>
      <w:t>破产清算案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9CF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NTAzNTJkNjYwOGQ3MjFkNTJiZGRlNDkzNjI3YjEifQ=="/>
  </w:docVars>
  <w:rsids>
    <w:rsidRoot w:val="1FFDEFCF"/>
    <w:rsid w:val="00064946"/>
    <w:rsid w:val="000A2D3F"/>
    <w:rsid w:val="000B6408"/>
    <w:rsid w:val="001845E8"/>
    <w:rsid w:val="001D7089"/>
    <w:rsid w:val="00302D84"/>
    <w:rsid w:val="00330D63"/>
    <w:rsid w:val="00366B11"/>
    <w:rsid w:val="003A555A"/>
    <w:rsid w:val="003B13C2"/>
    <w:rsid w:val="00413CCC"/>
    <w:rsid w:val="004C1F72"/>
    <w:rsid w:val="00513045"/>
    <w:rsid w:val="00591454"/>
    <w:rsid w:val="00593AAF"/>
    <w:rsid w:val="00610ABE"/>
    <w:rsid w:val="00657779"/>
    <w:rsid w:val="00697A86"/>
    <w:rsid w:val="006E4F21"/>
    <w:rsid w:val="00751F1F"/>
    <w:rsid w:val="00763ED9"/>
    <w:rsid w:val="007A3183"/>
    <w:rsid w:val="007B7158"/>
    <w:rsid w:val="008852EE"/>
    <w:rsid w:val="00892839"/>
    <w:rsid w:val="008A5B88"/>
    <w:rsid w:val="008F4424"/>
    <w:rsid w:val="0091050D"/>
    <w:rsid w:val="00954354"/>
    <w:rsid w:val="00983810"/>
    <w:rsid w:val="009F7FBC"/>
    <w:rsid w:val="00AE6D13"/>
    <w:rsid w:val="00B05A6D"/>
    <w:rsid w:val="00B4610A"/>
    <w:rsid w:val="00BD696A"/>
    <w:rsid w:val="00C11CC7"/>
    <w:rsid w:val="00CB0926"/>
    <w:rsid w:val="00CF7659"/>
    <w:rsid w:val="00D02759"/>
    <w:rsid w:val="00D1628D"/>
    <w:rsid w:val="00D177DA"/>
    <w:rsid w:val="00D75D69"/>
    <w:rsid w:val="00EB76AF"/>
    <w:rsid w:val="00ED6F56"/>
    <w:rsid w:val="00F24CCF"/>
    <w:rsid w:val="00F2664A"/>
    <w:rsid w:val="00FE7D7B"/>
    <w:rsid w:val="049D5F12"/>
    <w:rsid w:val="05D77626"/>
    <w:rsid w:val="07D06A3F"/>
    <w:rsid w:val="0FDE1916"/>
    <w:rsid w:val="11B806E8"/>
    <w:rsid w:val="1FFDEFCF"/>
    <w:rsid w:val="22452F76"/>
    <w:rsid w:val="29C011D9"/>
    <w:rsid w:val="2B53197E"/>
    <w:rsid w:val="2C161986"/>
    <w:rsid w:val="2CAB6572"/>
    <w:rsid w:val="2E445582"/>
    <w:rsid w:val="2E756E38"/>
    <w:rsid w:val="36570C86"/>
    <w:rsid w:val="3D1C3043"/>
    <w:rsid w:val="3FB15C23"/>
    <w:rsid w:val="447A1012"/>
    <w:rsid w:val="44AE11AF"/>
    <w:rsid w:val="462C613B"/>
    <w:rsid w:val="48C93CA1"/>
    <w:rsid w:val="49013E90"/>
    <w:rsid w:val="49593BD9"/>
    <w:rsid w:val="50817D9D"/>
    <w:rsid w:val="51281D82"/>
    <w:rsid w:val="53792AC2"/>
    <w:rsid w:val="5465221E"/>
    <w:rsid w:val="59F86253"/>
    <w:rsid w:val="5AB3158C"/>
    <w:rsid w:val="5F53261C"/>
    <w:rsid w:val="617E72A3"/>
    <w:rsid w:val="667F0F2E"/>
    <w:rsid w:val="682F14A4"/>
    <w:rsid w:val="69FD19FB"/>
    <w:rsid w:val="6BC76BB5"/>
    <w:rsid w:val="6D405D5C"/>
    <w:rsid w:val="6E511D63"/>
    <w:rsid w:val="70E713FD"/>
    <w:rsid w:val="7B37055C"/>
    <w:rsid w:val="7EE9743D"/>
    <w:rsid w:val="7FD53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4286</Words>
  <Characters>4408</Characters>
  <Lines>355</Lines>
  <Paragraphs>296</Paragraphs>
  <TotalTime>224</TotalTime>
  <ScaleCrop>false</ScaleCrop>
  <LinksUpToDate>false</LinksUpToDate>
  <CharactersWithSpaces>5124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2023-12-04T14:47:00Z</dcterms:created>
  <dc:creator>c s x ོ</dc:creator>
  <cp:lastModifiedBy>钟宝仪</cp:lastModifiedBy>
  <dcterms:modified xsi:type="dcterms:W3CDTF">2026-05-11T02:14:27Z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B7B24F9EE09B4AAA9AEB51F738350253_13</vt:lpwstr>
  </property>
  <property fmtid="{D5CDD505-2E9C-101B-9397-08002B2CF9AE}" pid="4" name="KSOTemplateDocerSaveRecord">
    <vt:lpwstr>eyJoZGlkIjoiMzEwNTM5NzYwMDRjMzkwZTVkZjY2ODkwMGIxNGU0OTUiLCJ1c2VySWQiOiIxNjU3NDQyOTMwIn0=</vt:lpwstr>
  </property>
</Properties>
</file>