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8348F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普洛斯运动装备（东莞）有限公司</w:t>
      </w:r>
      <w:r>
        <w:rPr>
          <w:rFonts w:hint="eastAsia" w:ascii="宋体" w:hAnsi="宋体" w:cs="宋体"/>
          <w:b/>
          <w:bCs/>
          <w:sz w:val="32"/>
          <w:szCs w:val="32"/>
        </w:rPr>
        <w:t>破产清算案</w:t>
      </w:r>
    </w:p>
    <w:p w14:paraId="06AA9398"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债权申报登记表</w:t>
      </w:r>
    </w:p>
    <w:tbl>
      <w:tblPr>
        <w:tblStyle w:val="2"/>
        <w:tblpPr w:leftFromText="180" w:rightFromText="180" w:vertAnchor="text" w:tblpX="88" w:tblpY="50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680"/>
        <w:gridCol w:w="645"/>
        <w:gridCol w:w="1513"/>
        <w:gridCol w:w="557"/>
        <w:gridCol w:w="855"/>
        <w:gridCol w:w="2004"/>
      </w:tblGrid>
      <w:tr w14:paraId="13D9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9" w:type="dxa"/>
            <w:noWrap w:val="0"/>
            <w:vAlign w:val="center"/>
          </w:tcPr>
          <w:p w14:paraId="33037E2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债权人姓名/名称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DC666F3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00C82A81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公民身份证号码</w:t>
            </w:r>
            <w:r>
              <w:rPr>
                <w:rFonts w:hint="eastAsia" w:ascii="宋体" w:hAnsi="宋体" w:eastAsia="宋体" w:cs="宋体"/>
                <w:b/>
              </w:rPr>
              <w:t>/</w:t>
            </w:r>
            <w:r>
              <w:rPr>
                <w:rFonts w:ascii="宋体" w:hAnsi="宋体" w:eastAsia="宋体" w:cs="宋体"/>
                <w:b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统一社会信用代码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FD7E83C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 w14:paraId="7A3A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9" w:type="dxa"/>
            <w:noWrap w:val="0"/>
            <w:vAlign w:val="center"/>
          </w:tcPr>
          <w:p w14:paraId="1AEBEDB1"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法定代表人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/负责人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5A6444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7BC284C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3CDB825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</w:tr>
      <w:tr w14:paraId="5E9F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029" w:type="dxa"/>
            <w:noWrap w:val="0"/>
            <w:vAlign w:val="center"/>
          </w:tcPr>
          <w:p w14:paraId="235E2CE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</w:rPr>
              <w:t>身份证地址/住所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474097C0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 w14:paraId="2EDD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29" w:type="dxa"/>
            <w:vMerge w:val="restart"/>
            <w:noWrap w:val="0"/>
            <w:vAlign w:val="center"/>
          </w:tcPr>
          <w:p w14:paraId="194A8ECA"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收款账户信息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户名须与债权人   姓名/名称一致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80" w:type="dxa"/>
            <w:noWrap w:val="0"/>
            <w:vAlign w:val="center"/>
          </w:tcPr>
          <w:p w14:paraId="5B03F1D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户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行</w:t>
            </w:r>
          </w:p>
        </w:tc>
        <w:tc>
          <w:tcPr>
            <w:tcW w:w="5574" w:type="dxa"/>
            <w:gridSpan w:val="5"/>
            <w:noWrap w:val="0"/>
            <w:vAlign w:val="center"/>
          </w:tcPr>
          <w:p w14:paraId="3AC944E7">
            <w:pPr>
              <w:jc w:val="both"/>
              <w:rPr>
                <w:rFonts w:ascii="宋体" w:hAnsi="宋体" w:eastAsia="宋体" w:cs="宋体"/>
              </w:rPr>
            </w:pPr>
          </w:p>
        </w:tc>
      </w:tr>
      <w:tr w14:paraId="28F7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3C853A5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138A1C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账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号</w:t>
            </w:r>
          </w:p>
        </w:tc>
        <w:tc>
          <w:tcPr>
            <w:tcW w:w="5574" w:type="dxa"/>
            <w:gridSpan w:val="5"/>
            <w:noWrap w:val="0"/>
            <w:vAlign w:val="center"/>
          </w:tcPr>
          <w:p w14:paraId="55121CFF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3B3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029" w:type="dxa"/>
            <w:vMerge w:val="restart"/>
            <w:noWrap w:val="0"/>
            <w:vAlign w:val="center"/>
          </w:tcPr>
          <w:p w14:paraId="397006D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送达信息</w:t>
            </w:r>
          </w:p>
        </w:tc>
        <w:tc>
          <w:tcPr>
            <w:tcW w:w="1680" w:type="dxa"/>
            <w:noWrap w:val="0"/>
            <w:vAlign w:val="center"/>
          </w:tcPr>
          <w:p w14:paraId="0046FB9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送达地址</w:t>
            </w:r>
          </w:p>
        </w:tc>
        <w:tc>
          <w:tcPr>
            <w:tcW w:w="5574" w:type="dxa"/>
            <w:gridSpan w:val="5"/>
            <w:noWrap w:val="0"/>
            <w:vAlign w:val="center"/>
          </w:tcPr>
          <w:p w14:paraId="7E8DBCB5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66F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2D6CDAA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1E8D4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系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人</w:t>
            </w:r>
          </w:p>
        </w:tc>
        <w:tc>
          <w:tcPr>
            <w:tcW w:w="5574" w:type="dxa"/>
            <w:gridSpan w:val="5"/>
            <w:noWrap w:val="0"/>
            <w:vAlign w:val="center"/>
          </w:tcPr>
          <w:p w14:paraId="318872D3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D5D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3DDB3E3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244250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4FE3F14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57CF386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QQ号</w:t>
            </w:r>
          </w:p>
        </w:tc>
        <w:tc>
          <w:tcPr>
            <w:tcW w:w="2004" w:type="dxa"/>
            <w:noWrap w:val="0"/>
            <w:vAlign w:val="center"/>
          </w:tcPr>
          <w:p w14:paraId="5C2CFF61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781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029" w:type="dxa"/>
            <w:noWrap w:val="0"/>
            <w:vAlign w:val="center"/>
          </w:tcPr>
          <w:p w14:paraId="1488BDE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债权性质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295FFE7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□普通债权      □担保债权   □其他：</w:t>
            </w:r>
          </w:p>
        </w:tc>
      </w:tr>
      <w:tr w14:paraId="7422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029" w:type="dxa"/>
            <w:vMerge w:val="restart"/>
            <w:noWrap w:val="0"/>
            <w:vAlign w:val="center"/>
          </w:tcPr>
          <w:p w14:paraId="4FAE4B06">
            <w:pPr>
              <w:jc w:val="center"/>
            </w:pPr>
            <w:r>
              <w:rPr>
                <w:rFonts w:hint="eastAsia"/>
                <w:b/>
                <w:bCs/>
              </w:rPr>
              <w:t>申报债权金额</w:t>
            </w:r>
          </w:p>
          <w:p w14:paraId="0F28CBFB">
            <w:r>
              <w:rPr>
                <w:rFonts w:hint="eastAsia" w:ascii="宋体" w:hAnsi="宋体" w:eastAsia="宋体" w:cs="宋体"/>
              </w:rPr>
              <w:t>（单位：人民币元，利息/违约金等必须列明计算方式，计算方式可另行附页，计至</w:t>
            </w:r>
            <w:r>
              <w:rPr>
                <w:rFonts w:hint="eastAsia" w:ascii="宋体" w:hAnsi="宋体" w:eastAsia="宋体" w:cs="宋体"/>
                <w:szCs w:val="21"/>
              </w:rPr>
              <w:t>破产受理日2026年5月12日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706387E">
            <w:pPr>
              <w:jc w:val="center"/>
            </w:pPr>
            <w:r>
              <w:rPr>
                <w:rFonts w:hint="eastAsia"/>
              </w:rPr>
              <w:t>债权本金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3D17D7B1">
            <w:pPr>
              <w:rPr>
                <w:sz w:val="24"/>
              </w:rPr>
            </w:pPr>
          </w:p>
        </w:tc>
      </w:tr>
      <w:tr w14:paraId="5BF5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1EEB440C"/>
        </w:tc>
        <w:tc>
          <w:tcPr>
            <w:tcW w:w="2325" w:type="dxa"/>
            <w:gridSpan w:val="2"/>
            <w:noWrap w:val="0"/>
            <w:vAlign w:val="center"/>
          </w:tcPr>
          <w:p w14:paraId="503E4F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利息金额</w:t>
            </w:r>
          </w:p>
          <w:p w14:paraId="4A881A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及计算方式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6E09D4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金额：</w:t>
            </w:r>
          </w:p>
          <w:p w14:paraId="27AF6FED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计算方式：</w:t>
            </w:r>
          </w:p>
        </w:tc>
      </w:tr>
      <w:tr w14:paraId="3975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2E76C3D5"/>
        </w:tc>
        <w:tc>
          <w:tcPr>
            <w:tcW w:w="2325" w:type="dxa"/>
            <w:gridSpan w:val="2"/>
            <w:noWrap w:val="0"/>
            <w:vAlign w:val="center"/>
          </w:tcPr>
          <w:p w14:paraId="012155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其他损失（如诉讼费、律师费、违约金等）</w:t>
            </w:r>
          </w:p>
          <w:p w14:paraId="6594C7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及计算方式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7EDB16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金额：</w:t>
            </w:r>
          </w:p>
          <w:p w14:paraId="4485B018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计算方式：</w:t>
            </w:r>
          </w:p>
        </w:tc>
      </w:tr>
      <w:tr w14:paraId="6D3B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419DADD5"/>
        </w:tc>
        <w:tc>
          <w:tcPr>
            <w:tcW w:w="2325" w:type="dxa"/>
            <w:gridSpan w:val="2"/>
            <w:noWrap w:val="0"/>
            <w:vAlign w:val="center"/>
          </w:tcPr>
          <w:p w14:paraId="22F2C4DF">
            <w:pPr>
              <w:jc w:val="center"/>
            </w:pPr>
            <w:r>
              <w:rPr>
                <w:rFonts w:hint="eastAsia"/>
              </w:rPr>
              <w:t xml:space="preserve"> 合 </w:t>
            </w:r>
            <w:r>
              <w:t xml:space="preserve">   </w:t>
            </w:r>
            <w:r>
              <w:rPr>
                <w:rFonts w:hint="eastAsia"/>
              </w:rPr>
              <w:t>计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07259362">
            <w:pPr>
              <w:rPr>
                <w:sz w:val="24"/>
              </w:rPr>
            </w:pPr>
          </w:p>
        </w:tc>
      </w:tr>
      <w:tr w14:paraId="5EEC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29" w:type="dxa"/>
            <w:noWrap w:val="0"/>
            <w:vAlign w:val="center"/>
          </w:tcPr>
          <w:p w14:paraId="4595041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连带债务人名称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57747A4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0EA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29" w:type="dxa"/>
            <w:vMerge w:val="restart"/>
            <w:noWrap w:val="0"/>
            <w:vAlign w:val="center"/>
          </w:tcPr>
          <w:p w14:paraId="1D2FA79F">
            <w:pPr>
              <w:jc w:val="center"/>
              <w:rPr>
                <w:rFonts w:ascii="宋体" w:hAnsi="宋体" w:eastAsia="宋体" w:cs="宋体"/>
              </w:rPr>
            </w:pPr>
          </w:p>
          <w:p w14:paraId="16BA0FC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财产担保情况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6DCAF5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有无特定财产担保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520F3C30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□有，担保金额：         □无 </w:t>
            </w:r>
          </w:p>
        </w:tc>
      </w:tr>
      <w:tr w14:paraId="6EAF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3142F16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1BFBFD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财产担保方式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2C47B63C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□抵押       □质押      □留置</w:t>
            </w:r>
          </w:p>
        </w:tc>
      </w:tr>
      <w:tr w14:paraId="1FEE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144CA91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32DF7C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担保财产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05F0597A">
            <w:pPr>
              <w:rPr>
                <w:rFonts w:ascii="宋体" w:hAnsi="宋体" w:eastAsia="宋体" w:cs="宋体"/>
              </w:rPr>
            </w:pPr>
          </w:p>
        </w:tc>
      </w:tr>
      <w:tr w14:paraId="13ED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42200B4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BFA44C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担保财产所在地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39518140">
            <w:pPr>
              <w:rPr>
                <w:rFonts w:ascii="宋体" w:hAnsi="宋体" w:eastAsia="宋体" w:cs="宋体"/>
              </w:rPr>
            </w:pPr>
          </w:p>
        </w:tc>
      </w:tr>
      <w:tr w14:paraId="326B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29" w:type="dxa"/>
            <w:vMerge w:val="restart"/>
            <w:noWrap w:val="0"/>
            <w:vAlign w:val="center"/>
          </w:tcPr>
          <w:p w14:paraId="54CCD1B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债权涉诉/仲裁 </w:t>
            </w:r>
            <w:r>
              <w:rPr>
                <w:rFonts w:ascii="宋体" w:hAnsi="宋体" w:eastAsia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情 </w:t>
            </w:r>
            <w:r>
              <w:rPr>
                <w:rFonts w:ascii="宋体" w:hAnsi="宋体" w:eastAsia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况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203F3C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有无涉诉</w:t>
            </w:r>
            <w:r>
              <w:rPr>
                <w:rFonts w:ascii="宋体" w:hAnsi="宋体" w:eastAsia="宋体" w:cs="宋体"/>
              </w:rPr>
              <w:t>/</w:t>
            </w:r>
            <w:r>
              <w:rPr>
                <w:rFonts w:hint="eastAsia" w:ascii="宋体" w:hAnsi="宋体" w:eastAsia="宋体" w:cs="宋体"/>
              </w:rPr>
              <w:t>仲裁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6C2E6BF1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□有         □无 </w:t>
            </w:r>
          </w:p>
        </w:tc>
      </w:tr>
      <w:tr w14:paraId="6A16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5909C2C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6366D6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有无生效裁决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5A9B9A90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□有         □无 </w:t>
            </w:r>
          </w:p>
        </w:tc>
      </w:tr>
      <w:tr w14:paraId="701B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5F41868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9BFFA3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是否已申请执行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4389FA21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□有，已执行金额：      </w:t>
            </w:r>
            <w:r>
              <w:rPr>
                <w:rFonts w:ascii="宋体" w:hAnsi="宋体" w:eastAsia="宋体" w:cs="宋体"/>
              </w:rPr>
              <w:t xml:space="preserve">           </w:t>
            </w:r>
            <w:r>
              <w:rPr>
                <w:rFonts w:hint="eastAsia" w:ascii="宋体" w:hAnsi="宋体" w:eastAsia="宋体" w:cs="宋体"/>
              </w:rPr>
              <w:t xml:space="preserve"> □无 </w:t>
            </w:r>
          </w:p>
        </w:tc>
      </w:tr>
      <w:tr w14:paraId="0286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29" w:type="dxa"/>
            <w:vMerge w:val="continue"/>
            <w:noWrap w:val="0"/>
            <w:vAlign w:val="center"/>
          </w:tcPr>
          <w:p w14:paraId="32210E8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D19375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是否申请退诉讼费</w:t>
            </w:r>
          </w:p>
        </w:tc>
        <w:tc>
          <w:tcPr>
            <w:tcW w:w="4929" w:type="dxa"/>
            <w:gridSpan w:val="4"/>
            <w:noWrap w:val="0"/>
            <w:vAlign w:val="center"/>
          </w:tcPr>
          <w:p w14:paraId="48C41DE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□有</w:t>
            </w:r>
            <w:r>
              <w:rPr>
                <w:rFonts w:hint="eastAsia" w:ascii="宋体" w:hAnsi="宋体" w:cs="宋体"/>
                <w:lang w:eastAsia="zh-CN"/>
              </w:rPr>
              <w:t>，申请退费金额：</w:t>
            </w:r>
            <w:r>
              <w:rPr>
                <w:rFonts w:hint="eastAsia"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    □无</w:t>
            </w:r>
          </w:p>
        </w:tc>
      </w:tr>
      <w:tr w14:paraId="0CBD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29" w:type="dxa"/>
            <w:noWrap w:val="0"/>
            <w:vAlign w:val="center"/>
          </w:tcPr>
          <w:p w14:paraId="4C84469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债权证据材料名称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61A0CC88">
            <w:pPr>
              <w:rPr>
                <w:rFonts w:ascii="宋体" w:hAnsi="宋体" w:eastAsia="宋体" w:cs="宋体"/>
              </w:rPr>
            </w:pPr>
          </w:p>
        </w:tc>
      </w:tr>
      <w:tr w14:paraId="6CE0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283" w:type="dxa"/>
            <w:gridSpan w:val="7"/>
            <w:noWrap w:val="0"/>
            <w:vAlign w:val="center"/>
          </w:tcPr>
          <w:p w14:paraId="57D5AB0E">
            <w:pPr>
              <w:numPr>
                <w:ilvl w:val="0"/>
                <w:numId w:val="0"/>
              </w:numPr>
              <w:tabs>
                <w:tab w:val="left" w:pos="1297"/>
              </w:tabs>
              <w:ind w:left="420" w:hanging="420" w:hanging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注：1.本债权申报表不构成无效债权（包括但不限于已过诉讼时效的债权等）的重新有效确认。</w:t>
            </w:r>
          </w:p>
          <w:p w14:paraId="7DF5819A">
            <w:pPr>
              <w:numPr>
                <w:ilvl w:val="0"/>
                <w:numId w:val="0"/>
              </w:numPr>
              <w:tabs>
                <w:tab w:val="left" w:pos="1297"/>
              </w:tabs>
              <w:ind w:firstLine="42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2.债权申报人保证提交的申报材料真实、合法、完整，否则，一切法律后果由债权申报人承担。</w:t>
            </w:r>
          </w:p>
          <w:p w14:paraId="5E38DF1E">
            <w:pPr>
              <w:numPr>
                <w:ilvl w:val="0"/>
                <w:numId w:val="0"/>
              </w:numPr>
              <w:tabs>
                <w:tab w:val="left" w:pos="1297"/>
              </w:tabs>
              <w:ind w:firstLine="42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债权人是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个</w:t>
            </w:r>
            <w:r>
              <w:rPr>
                <w:rFonts w:hint="eastAsia" w:ascii="宋体" w:hAnsi="宋体"/>
                <w:bCs/>
                <w:szCs w:val="21"/>
              </w:rPr>
              <w:t>人的，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须本人</w:t>
            </w:r>
            <w:r>
              <w:rPr>
                <w:rFonts w:hint="eastAsia" w:ascii="宋体" w:hAnsi="宋体"/>
                <w:bCs/>
                <w:szCs w:val="21"/>
              </w:rPr>
              <w:t>签名</w:t>
            </w:r>
            <w:r>
              <w:rPr>
                <w:rFonts w:ascii="宋体" w:hAnsi="宋体"/>
                <w:bCs/>
                <w:szCs w:val="21"/>
              </w:rPr>
              <w:t>捺印</w:t>
            </w:r>
            <w:r>
              <w:rPr>
                <w:rFonts w:hint="eastAsia" w:ascii="宋体" w:hAnsi="宋体"/>
                <w:bCs/>
                <w:szCs w:val="21"/>
              </w:rPr>
              <w:t>；债权人是机构的，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须</w:t>
            </w:r>
            <w:r>
              <w:rPr>
                <w:rFonts w:hint="eastAsia" w:ascii="宋体" w:hAnsi="宋体"/>
                <w:bCs/>
                <w:szCs w:val="21"/>
              </w:rPr>
              <w:t>法定代表人/负责人签名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/>
                <w:bCs/>
                <w:szCs w:val="21"/>
              </w:rPr>
              <w:t>加盖公章。</w:t>
            </w:r>
          </w:p>
        </w:tc>
      </w:tr>
    </w:tbl>
    <w:p w14:paraId="41444D54">
      <w:pPr>
        <w:rPr>
          <w:rFonts w:hint="eastAsia" w:ascii="宋体" w:hAnsi="宋体" w:eastAsia="宋体" w:cs="宋体"/>
          <w:b/>
          <w:bCs/>
        </w:rPr>
      </w:pPr>
    </w:p>
    <w:p w14:paraId="2825876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申报人</w:t>
      </w:r>
      <w:r>
        <w:rPr>
          <w:rFonts w:hint="eastAsia" w:ascii="宋体" w:hAnsi="宋体" w:eastAsia="宋体" w:cs="宋体"/>
        </w:rPr>
        <w:t>（签章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：</w:t>
      </w:r>
    </w:p>
    <w:p w14:paraId="531B572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eastAsia="zh-CN"/>
        </w:rPr>
        <w:t>法定代表人（负责人）</w:t>
      </w:r>
      <w:r>
        <w:rPr>
          <w:rFonts w:hint="eastAsia" w:ascii="宋体" w:hAnsi="宋体" w:eastAsia="宋体" w:cs="宋体"/>
          <w:lang w:eastAsia="zh-CN"/>
        </w:rPr>
        <w:t>签名：</w:t>
      </w: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</w:rPr>
        <w:t>申报时间：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07EE9"/>
    <w:rsid w:val="2D60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2026-05-21T03:17:00Z</dcterms:created>
  <dc:creator>张。</dc:creator>
  <cp:lastModifiedBy>张。</cp:lastModifiedBy>
  <dcterms:modified xsi:type="dcterms:W3CDTF">2026-05-21T03:17:55Z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5FF6AADD925F428581F45254F2498972_11</vt:lpwstr>
  </property>
  <property fmtid="{D5CDD505-2E9C-101B-9397-08002B2CF9AE}" pid="4" name="KSOTemplateDocerSaveRecord">
    <vt:lpwstr>eyJoZGlkIjoiNzEwZGIwMzQ5NzgxOTJmOGU2MGJjNDc2YmJhMDY4MWMiLCJ1c2VySWQiOiIxMjAzMTc3NjUwIn0=</vt:lpwstr>
  </property>
</Properties>
</file>