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C58A" w14:textId="29B23509" w:rsidR="009F6D2A" w:rsidRDefault="0087080A">
      <w:pPr>
        <w:spacing w:beforeLines="50" w:before="156" w:afterLines="50" w:after="156" w:line="36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附件</w:t>
      </w:r>
      <w:r>
        <w:rPr>
          <w:rFonts w:ascii="Times New Roman" w:eastAsia="宋体" w:hAnsi="Times New Roman" w:cs="Times New Roman"/>
          <w:b/>
          <w:bCs/>
          <w:sz w:val="28"/>
          <w:szCs w:val="28"/>
        </w:rPr>
        <w:t>4</w:t>
      </w:r>
      <w:r>
        <w:rPr>
          <w:rFonts w:ascii="Times New Roman" w:eastAsia="宋体" w:hAnsi="Times New Roman" w:cs="Times New Roman"/>
          <w:b/>
          <w:bCs/>
          <w:sz w:val="28"/>
          <w:szCs w:val="28"/>
        </w:rPr>
        <w:t>：</w:t>
      </w:r>
    </w:p>
    <w:p w14:paraId="14F9C58B" w14:textId="77777777" w:rsidR="009F6D2A" w:rsidRDefault="0087080A">
      <w:pPr>
        <w:spacing w:beforeLines="50" w:before="156" w:afterLines="50" w:after="156" w:line="360" w:lineRule="auto"/>
        <w:ind w:firstLineChars="200" w:firstLine="562"/>
        <w:contextualSpacing/>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授权委托书</w:t>
      </w:r>
    </w:p>
    <w:p w14:paraId="14F9C58C"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委托人：</w:t>
      </w:r>
    </w:p>
    <w:p w14:paraId="14F9C58D" w14:textId="6FBFBC93"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法定代表人</w:t>
      </w:r>
      <w:r w:rsidR="00C53EE0">
        <w:rPr>
          <w:rFonts w:ascii="Times New Roman" w:eastAsia="宋体" w:hAnsi="Times New Roman" w:cs="Times New Roman" w:hint="eastAsia"/>
          <w:sz w:val="24"/>
          <w:szCs w:val="24"/>
        </w:rPr>
        <w:t>（负责人）</w:t>
      </w:r>
      <w:r>
        <w:rPr>
          <w:rFonts w:ascii="Times New Roman" w:eastAsia="宋体" w:hAnsi="Times New Roman" w:cs="Times New Roman"/>
          <w:sz w:val="24"/>
          <w:szCs w:val="24"/>
        </w:rPr>
        <w:t>：</w:t>
      </w:r>
    </w:p>
    <w:p w14:paraId="14F9C58E"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住所地：</w:t>
      </w:r>
    </w:p>
    <w:p w14:paraId="14F9C58F"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联系方式：</w:t>
      </w:r>
    </w:p>
    <w:p w14:paraId="14F9C590" w14:textId="77777777" w:rsidR="009F6D2A" w:rsidRDefault="009F6D2A">
      <w:pPr>
        <w:spacing w:beforeLines="50" w:before="156" w:afterLines="50" w:after="156" w:line="360" w:lineRule="auto"/>
        <w:ind w:firstLineChars="200" w:firstLine="480"/>
        <w:contextualSpacing/>
        <w:rPr>
          <w:rFonts w:ascii="Times New Roman" w:eastAsia="宋体" w:hAnsi="Times New Roman" w:cs="Times New Roman"/>
          <w:sz w:val="24"/>
          <w:szCs w:val="24"/>
        </w:rPr>
      </w:pPr>
    </w:p>
    <w:p w14:paraId="14F9C591"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受托人：</w:t>
      </w:r>
    </w:p>
    <w:p w14:paraId="14F9C592"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身份证号码：</w:t>
      </w:r>
    </w:p>
    <w:p w14:paraId="14F9C593"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工作单位：</w:t>
      </w:r>
    </w:p>
    <w:p w14:paraId="14F9C594" w14:textId="77777777" w:rsidR="009F6D2A" w:rsidRDefault="0087080A">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rPr>
        <w:t>联系方式：</w:t>
      </w:r>
    </w:p>
    <w:p w14:paraId="14F9C595" w14:textId="77777777" w:rsidR="009F6D2A" w:rsidRDefault="009F6D2A">
      <w:pPr>
        <w:spacing w:beforeLines="50" w:before="156" w:afterLines="50" w:after="156" w:line="360" w:lineRule="auto"/>
        <w:ind w:firstLineChars="200" w:firstLine="480"/>
        <w:contextualSpacing/>
        <w:rPr>
          <w:rFonts w:ascii="Times New Roman" w:eastAsia="宋体" w:hAnsi="Times New Roman" w:cs="Times New Roman"/>
          <w:sz w:val="24"/>
          <w:szCs w:val="24"/>
        </w:rPr>
      </w:pPr>
    </w:p>
    <w:p w14:paraId="14F9C596" w14:textId="35062645" w:rsidR="009F6D2A" w:rsidRDefault="0087080A">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委托人就本参选机构参与</w:t>
      </w:r>
      <w:r>
        <w:rPr>
          <w:rFonts w:ascii="Times New Roman" w:eastAsia="宋体" w:hAnsi="Times New Roman" w:cs="Times New Roman" w:hint="eastAsia"/>
          <w:sz w:val="24"/>
          <w:szCs w:val="24"/>
          <w:lang w:bidi="ar"/>
        </w:rPr>
        <w:t>上海吉盛伟邦绿地国际家具村市场经营管理有限公司</w:t>
      </w:r>
      <w:r>
        <w:rPr>
          <w:rFonts w:ascii="Times New Roman" w:eastAsia="宋体" w:hAnsi="Times New Roman" w:cs="Times New Roman"/>
          <w:sz w:val="24"/>
          <w:szCs w:val="24"/>
        </w:rPr>
        <w:t>意向投资人</w:t>
      </w:r>
      <w:r>
        <w:rPr>
          <w:rFonts w:ascii="Times New Roman" w:eastAsia="宋体" w:hAnsi="Times New Roman" w:cs="Times New Roman" w:hint="eastAsia"/>
          <w:sz w:val="24"/>
          <w:szCs w:val="24"/>
        </w:rPr>
        <w:t>预</w:t>
      </w:r>
      <w:r>
        <w:rPr>
          <w:rFonts w:ascii="Times New Roman" w:eastAsia="宋体" w:hAnsi="Times New Roman" w:cs="Times New Roman"/>
          <w:sz w:val="24"/>
          <w:szCs w:val="24"/>
        </w:rPr>
        <w:t>招募和遴选程序</w:t>
      </w:r>
      <w:r w:rsidR="00C53EE0">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b/>
          <w:bCs/>
          <w:sz w:val="24"/>
          <w:szCs w:val="24"/>
        </w:rPr>
        <w:t>本次招募</w:t>
      </w:r>
      <w:r>
        <w:rPr>
          <w:rFonts w:ascii="Times New Roman" w:eastAsia="宋体" w:hAnsi="Times New Roman" w:cs="Times New Roman"/>
          <w:sz w:val="24"/>
          <w:szCs w:val="24"/>
        </w:rPr>
        <w:t>”</w:t>
      </w:r>
      <w:r w:rsidR="00C53EE0">
        <w:rPr>
          <w:rFonts w:ascii="Times New Roman" w:eastAsia="宋体" w:hAnsi="Times New Roman" w:cs="Times New Roman" w:hint="eastAsia"/>
          <w:sz w:val="24"/>
          <w:szCs w:val="24"/>
        </w:rPr>
        <w:t>）</w:t>
      </w:r>
      <w:r>
        <w:rPr>
          <w:rFonts w:ascii="Times New Roman" w:eastAsia="宋体" w:hAnsi="Times New Roman" w:cs="Times New Roman"/>
          <w:sz w:val="24"/>
          <w:szCs w:val="24"/>
        </w:rPr>
        <w:t>，特委</w:t>
      </w:r>
      <w:proofErr w:type="gramStart"/>
      <w:r>
        <w:rPr>
          <w:rFonts w:ascii="Times New Roman" w:eastAsia="宋体" w:hAnsi="Times New Roman" w:cs="Times New Roman"/>
          <w:sz w:val="24"/>
          <w:szCs w:val="24"/>
        </w:rPr>
        <w:t>托上述</w:t>
      </w:r>
      <w:proofErr w:type="gramEnd"/>
      <w:r>
        <w:rPr>
          <w:rFonts w:ascii="Times New Roman" w:eastAsia="宋体" w:hAnsi="Times New Roman" w:cs="Times New Roman"/>
          <w:sz w:val="24"/>
          <w:szCs w:val="24"/>
        </w:rPr>
        <w:t>受委托人作为委托人的代理人，代表本单位办理如下事宜：</w:t>
      </w:r>
    </w:p>
    <w:p w14:paraId="14F9C597" w14:textId="77777777" w:rsidR="009F6D2A" w:rsidRDefault="0087080A">
      <w:pPr>
        <w:pStyle w:val="ae"/>
        <w:numPr>
          <w:ilvl w:val="0"/>
          <w:numId w:val="1"/>
        </w:numPr>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sz w:val="24"/>
          <w:szCs w:val="24"/>
        </w:rPr>
        <w:t>向管理人报名参与本次招募，提交意向投资人报名意向书、投资方案、投资协议等与本次招募相关文件资料</w:t>
      </w:r>
      <w:r>
        <w:rPr>
          <w:rFonts w:ascii="Times New Roman" w:eastAsia="宋体" w:hAnsi="Times New Roman" w:cs="Times New Roman" w:hint="eastAsia"/>
          <w:sz w:val="24"/>
          <w:szCs w:val="24"/>
        </w:rPr>
        <w:t>；</w:t>
      </w:r>
    </w:p>
    <w:p w14:paraId="14F9C598" w14:textId="77777777" w:rsidR="009F6D2A" w:rsidRDefault="0087080A">
      <w:pPr>
        <w:pStyle w:val="ae"/>
        <w:numPr>
          <w:ilvl w:val="0"/>
          <w:numId w:val="1"/>
        </w:numPr>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sz w:val="24"/>
          <w:szCs w:val="24"/>
        </w:rPr>
        <w:t>参与本次招募相关工作</w:t>
      </w:r>
      <w:r>
        <w:rPr>
          <w:rFonts w:ascii="Times New Roman" w:eastAsia="宋体" w:hAnsi="Times New Roman" w:cs="Times New Roman" w:hint="eastAsia"/>
          <w:sz w:val="24"/>
          <w:szCs w:val="24"/>
        </w:rPr>
        <w:t>，</w:t>
      </w:r>
      <w:r>
        <w:rPr>
          <w:rFonts w:ascii="Times New Roman" w:eastAsia="宋体" w:hAnsi="Times New Roman" w:cs="Times New Roman"/>
          <w:sz w:val="24"/>
          <w:szCs w:val="24"/>
        </w:rPr>
        <w:t>代表委托人</w:t>
      </w:r>
      <w:r>
        <w:rPr>
          <w:rFonts w:ascii="Times New Roman" w:eastAsia="宋体" w:hAnsi="Times New Roman" w:cs="Times New Roman" w:hint="eastAsia"/>
          <w:sz w:val="24"/>
          <w:szCs w:val="24"/>
        </w:rPr>
        <w:t>与管理人、债务人进行沟通，并</w:t>
      </w:r>
      <w:r>
        <w:rPr>
          <w:rFonts w:ascii="Times New Roman" w:eastAsia="宋体" w:hAnsi="Times New Roman" w:cs="Times New Roman"/>
          <w:sz w:val="24"/>
          <w:szCs w:val="24"/>
        </w:rPr>
        <w:t>发表意见；</w:t>
      </w:r>
    </w:p>
    <w:p w14:paraId="14F9C599" w14:textId="77777777" w:rsidR="009F6D2A" w:rsidRDefault="0087080A">
      <w:pPr>
        <w:pStyle w:val="ae"/>
        <w:numPr>
          <w:ilvl w:val="0"/>
          <w:numId w:val="1"/>
        </w:numPr>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sz w:val="24"/>
          <w:szCs w:val="24"/>
        </w:rPr>
        <w:t>签署、递交、接收和转送有关本次招募的各类法律文件及其他文件；</w:t>
      </w:r>
    </w:p>
    <w:p w14:paraId="14F9C59A" w14:textId="77777777" w:rsidR="009F6D2A" w:rsidRDefault="0087080A">
      <w:pPr>
        <w:pStyle w:val="ae"/>
        <w:numPr>
          <w:ilvl w:val="0"/>
          <w:numId w:val="1"/>
        </w:numPr>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sz w:val="24"/>
          <w:szCs w:val="24"/>
        </w:rPr>
        <w:t>处理与本次招募相关的其他工作。</w:t>
      </w:r>
    </w:p>
    <w:p w14:paraId="14F9C59B" w14:textId="77777777" w:rsidR="009F6D2A" w:rsidRDefault="009F6D2A">
      <w:pPr>
        <w:spacing w:beforeLines="50" w:before="156" w:afterLines="50" w:after="156" w:line="360" w:lineRule="auto"/>
        <w:ind w:firstLineChars="200" w:firstLine="480"/>
        <w:contextualSpacing/>
        <w:rPr>
          <w:rFonts w:ascii="Times New Roman" w:eastAsia="宋体" w:hAnsi="Times New Roman" w:cs="Times New Roman"/>
          <w:sz w:val="24"/>
          <w:szCs w:val="24"/>
        </w:rPr>
      </w:pPr>
    </w:p>
    <w:p w14:paraId="14F9C59C" w14:textId="77777777" w:rsidR="009F6D2A" w:rsidRDefault="0087080A">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受托人的代理权限为特别授权。受托人在本次招募过程中代表本参选机构签署的所有文件和处理的所有相关事务，本参选机构均予以承认，并承担相应法律责任。授权期限自授权委托书出具之日起</w:t>
      </w:r>
      <w:proofErr w:type="gramStart"/>
      <w:r>
        <w:rPr>
          <w:rFonts w:ascii="Times New Roman" w:eastAsia="宋体" w:hAnsi="Times New Roman" w:cs="Times New Roman"/>
          <w:sz w:val="24"/>
          <w:szCs w:val="24"/>
        </w:rPr>
        <w:t>至委托</w:t>
      </w:r>
      <w:proofErr w:type="gramEnd"/>
      <w:r>
        <w:rPr>
          <w:rFonts w:ascii="Times New Roman" w:eastAsia="宋体" w:hAnsi="Times New Roman" w:cs="Times New Roman"/>
          <w:sz w:val="24"/>
          <w:szCs w:val="24"/>
        </w:rPr>
        <w:t>事项完结为止。</w:t>
      </w:r>
    </w:p>
    <w:p w14:paraId="14F9C59D" w14:textId="77777777" w:rsidR="009F6D2A" w:rsidRDefault="009F6D2A">
      <w:pPr>
        <w:spacing w:beforeLines="50" w:before="156" w:afterLines="50" w:after="156" w:line="360" w:lineRule="auto"/>
        <w:ind w:firstLineChars="200" w:firstLine="480"/>
        <w:contextualSpacing/>
        <w:rPr>
          <w:rFonts w:ascii="Times New Roman" w:eastAsia="宋体" w:hAnsi="Times New Roman" w:cs="Times New Roman"/>
          <w:sz w:val="24"/>
          <w:szCs w:val="24"/>
        </w:rPr>
      </w:pPr>
    </w:p>
    <w:p w14:paraId="14F9C59E" w14:textId="77777777" w:rsidR="009F6D2A" w:rsidRDefault="0087080A">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特此授权。</w:t>
      </w:r>
    </w:p>
    <w:p w14:paraId="14F9C59F" w14:textId="77777777" w:rsidR="009F6D2A" w:rsidRDefault="009F6D2A">
      <w:pPr>
        <w:spacing w:beforeLines="50" w:before="156" w:afterLines="50" w:after="156" w:line="360" w:lineRule="auto"/>
        <w:ind w:firstLineChars="200" w:firstLine="480"/>
        <w:contextualSpacing/>
        <w:rPr>
          <w:rFonts w:ascii="Times New Roman" w:eastAsia="宋体" w:hAnsi="Times New Roman" w:cs="Times New Roman"/>
          <w:sz w:val="24"/>
          <w:szCs w:val="24"/>
        </w:rPr>
      </w:pPr>
    </w:p>
    <w:p w14:paraId="14F9C5A0" w14:textId="1CAFB666" w:rsidR="009F6D2A" w:rsidRDefault="0087080A">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lastRenderedPageBreak/>
        <w:t>附：受托人身份证复印件</w:t>
      </w:r>
      <w:r w:rsidR="00C53EE0">
        <w:rPr>
          <w:rFonts w:ascii="Times New Roman" w:eastAsia="宋体" w:hAnsi="Times New Roman" w:cs="Times New Roman" w:hint="eastAsia"/>
          <w:sz w:val="24"/>
          <w:szCs w:val="24"/>
        </w:rPr>
        <w:t>（盖章）</w:t>
      </w:r>
    </w:p>
    <w:p w14:paraId="29AACFAB" w14:textId="77777777" w:rsidR="00C53EE0" w:rsidRDefault="00C53EE0">
      <w:pPr>
        <w:spacing w:beforeLines="50" w:before="156" w:afterLines="50" w:after="156" w:line="360" w:lineRule="auto"/>
        <w:ind w:firstLineChars="200" w:firstLine="480"/>
        <w:contextualSpacing/>
        <w:rPr>
          <w:rFonts w:ascii="Times New Roman" w:eastAsia="宋体" w:hAnsi="Times New Roman" w:cs="Times New Roman" w:hint="eastAsia"/>
          <w:sz w:val="24"/>
          <w:szCs w:val="24"/>
        </w:rPr>
      </w:pPr>
    </w:p>
    <w:tbl>
      <w:tblPr>
        <w:tblW w:w="8699" w:type="dxa"/>
        <w:tblLook w:val="04A0" w:firstRow="1" w:lastRow="0" w:firstColumn="1" w:lastColumn="0" w:noHBand="0" w:noVBand="1"/>
      </w:tblPr>
      <w:tblGrid>
        <w:gridCol w:w="3686"/>
        <w:gridCol w:w="5013"/>
      </w:tblGrid>
      <w:tr w:rsidR="009F6D2A" w14:paraId="14F9C5A8" w14:textId="77777777">
        <w:trPr>
          <w:trHeight w:val="1186"/>
        </w:trPr>
        <w:tc>
          <w:tcPr>
            <w:tcW w:w="3686" w:type="dxa"/>
          </w:tcPr>
          <w:p w14:paraId="14F9C5A1" w14:textId="77777777" w:rsidR="009F6D2A" w:rsidRDefault="009F6D2A">
            <w:pPr>
              <w:spacing w:beforeLines="50" w:before="156" w:afterLines="50" w:after="156" w:line="360" w:lineRule="auto"/>
              <w:jc w:val="right"/>
              <w:rPr>
                <w:rFonts w:ascii="Times New Roman" w:eastAsia="宋体" w:hAnsi="Times New Roman" w:cs="Times New Roman"/>
                <w:b/>
                <w:kern w:val="0"/>
                <w:sz w:val="24"/>
              </w:rPr>
            </w:pPr>
          </w:p>
        </w:tc>
        <w:tc>
          <w:tcPr>
            <w:tcW w:w="5013" w:type="dxa"/>
          </w:tcPr>
          <w:p w14:paraId="14F9C5A2" w14:textId="0D217525" w:rsidR="009F6D2A" w:rsidRDefault="0087080A">
            <w:pPr>
              <w:spacing w:beforeLines="50" w:before="156" w:afterLines="50" w:after="156" w:line="360" w:lineRule="auto"/>
              <w:ind w:right="960"/>
              <w:rPr>
                <w:rFonts w:ascii="Times New Roman" w:eastAsia="宋体" w:hAnsi="Times New Roman" w:cs="Times New Roman"/>
                <w:sz w:val="24"/>
              </w:rPr>
            </w:pPr>
            <w:r>
              <w:rPr>
                <w:rFonts w:ascii="Times New Roman" w:eastAsia="宋体" w:hAnsi="Times New Roman" w:cs="Times New Roman" w:hint="eastAsia"/>
                <w:sz w:val="24"/>
              </w:rPr>
              <w:t>意向投资人</w:t>
            </w:r>
            <w:r w:rsidR="00C53EE0">
              <w:rPr>
                <w:rFonts w:ascii="Times New Roman" w:eastAsia="宋体" w:hAnsi="Times New Roman" w:cs="Times New Roman" w:hint="eastAsia"/>
                <w:sz w:val="24"/>
              </w:rPr>
              <w:t>（盖章）</w:t>
            </w:r>
            <w:r>
              <w:rPr>
                <w:rFonts w:ascii="Times New Roman" w:eastAsia="宋体" w:hAnsi="Times New Roman" w:cs="Times New Roman" w:hint="eastAsia"/>
                <w:sz w:val="24"/>
              </w:rPr>
              <w:t>：</w:t>
            </w:r>
          </w:p>
          <w:p w14:paraId="14F9C5A3" w14:textId="77777777" w:rsidR="009F6D2A" w:rsidRDefault="009F6D2A">
            <w:pPr>
              <w:spacing w:beforeLines="50" w:before="156" w:afterLines="50" w:after="156" w:line="360" w:lineRule="auto"/>
              <w:ind w:right="960"/>
              <w:rPr>
                <w:rFonts w:ascii="Times New Roman" w:eastAsia="宋体" w:hAnsi="Times New Roman" w:cs="Times New Roman"/>
                <w:sz w:val="24"/>
              </w:rPr>
            </w:pPr>
          </w:p>
          <w:p w14:paraId="14F9C5A4" w14:textId="7C3A36B4" w:rsidR="009F6D2A" w:rsidRDefault="0087080A">
            <w:pPr>
              <w:spacing w:beforeLines="50" w:before="156" w:afterLines="50" w:after="156" w:line="360" w:lineRule="auto"/>
              <w:ind w:right="960"/>
              <w:rPr>
                <w:rFonts w:ascii="Times New Roman" w:eastAsia="宋体" w:hAnsi="Times New Roman" w:cs="Times New Roman"/>
                <w:sz w:val="24"/>
                <w:u w:val="single"/>
              </w:rPr>
            </w:pPr>
            <w:r>
              <w:rPr>
                <w:rFonts w:ascii="Times New Roman" w:eastAsia="宋体" w:hAnsi="Times New Roman" w:cs="Times New Roman" w:hint="eastAsia"/>
                <w:sz w:val="24"/>
              </w:rPr>
              <w:t>法定代表人</w:t>
            </w:r>
            <w:r w:rsidR="00C53EE0">
              <w:rPr>
                <w:rFonts w:ascii="Times New Roman" w:eastAsia="宋体" w:hAnsi="Times New Roman" w:cs="Times New Roman" w:hint="eastAsia"/>
                <w:sz w:val="24"/>
              </w:rPr>
              <w:t>（负责人）</w:t>
            </w:r>
            <w:r>
              <w:rPr>
                <w:rFonts w:ascii="Times New Roman" w:eastAsia="宋体" w:hAnsi="Times New Roman" w:cs="Times New Roman" w:hint="eastAsia"/>
                <w:sz w:val="24"/>
              </w:rPr>
              <w:t>/</w:t>
            </w:r>
            <w:r>
              <w:rPr>
                <w:rFonts w:ascii="Times New Roman" w:eastAsia="宋体" w:hAnsi="Times New Roman" w:cs="Times New Roman" w:hint="eastAsia"/>
                <w:sz w:val="24"/>
              </w:rPr>
              <w:t>授权代表签字：</w:t>
            </w:r>
          </w:p>
          <w:p w14:paraId="14F9C5A5" w14:textId="77777777" w:rsidR="009F6D2A" w:rsidRDefault="009F6D2A">
            <w:pPr>
              <w:spacing w:beforeLines="50" w:before="156" w:afterLines="50" w:after="156" w:line="360" w:lineRule="auto"/>
              <w:ind w:right="960"/>
              <w:rPr>
                <w:rFonts w:ascii="Times New Roman" w:eastAsia="宋体" w:hAnsi="Times New Roman" w:cs="Times New Roman"/>
                <w:sz w:val="24"/>
                <w:u w:val="single"/>
              </w:rPr>
            </w:pPr>
          </w:p>
          <w:p w14:paraId="14F9C5A6" w14:textId="77777777" w:rsidR="009F6D2A" w:rsidRDefault="0087080A">
            <w:pPr>
              <w:spacing w:beforeLines="50" w:before="156" w:afterLines="50" w:after="156" w:line="360" w:lineRule="auto"/>
              <w:ind w:right="960"/>
              <w:rPr>
                <w:rFonts w:ascii="Times New Roman" w:eastAsia="宋体" w:hAnsi="Times New Roman" w:cs="Times New Roman"/>
                <w:bCs/>
                <w:kern w:val="0"/>
                <w:sz w:val="24"/>
              </w:rPr>
            </w:pPr>
            <w:r>
              <w:rPr>
                <w:rFonts w:ascii="Times New Roman" w:eastAsia="宋体" w:hAnsi="Times New Roman" w:cs="Times New Roman" w:hint="eastAsia"/>
                <w:sz w:val="24"/>
                <w:u w:val="single"/>
              </w:rPr>
              <w:t xml:space="preserve">                             </w:t>
            </w:r>
            <w:r>
              <w:rPr>
                <w:rFonts w:ascii="Times New Roman" w:eastAsia="宋体" w:hAnsi="Times New Roman" w:cs="Times New Roman" w:hint="eastAsia"/>
                <w:b/>
                <w:kern w:val="0"/>
                <w:sz w:val="24"/>
              </w:rPr>
              <w:t xml:space="preserve">   </w:t>
            </w:r>
            <w:r>
              <w:rPr>
                <w:rFonts w:ascii="Times New Roman" w:eastAsia="宋体" w:hAnsi="Times New Roman" w:cs="Times New Roman" w:hint="eastAsia"/>
                <w:bCs/>
                <w:kern w:val="0"/>
                <w:sz w:val="24"/>
              </w:rPr>
              <w:t>日期：</w:t>
            </w:r>
          </w:p>
          <w:p w14:paraId="14F9C5A7" w14:textId="77777777" w:rsidR="009F6D2A" w:rsidRDefault="009F6D2A">
            <w:pPr>
              <w:spacing w:beforeLines="50" w:before="156" w:afterLines="50" w:after="156" w:line="360" w:lineRule="auto"/>
              <w:ind w:right="960"/>
              <w:rPr>
                <w:rFonts w:ascii="Times New Roman" w:eastAsia="宋体" w:hAnsi="Times New Roman" w:cs="Times New Roman"/>
                <w:sz w:val="24"/>
              </w:rPr>
            </w:pPr>
          </w:p>
        </w:tc>
      </w:tr>
    </w:tbl>
    <w:p w14:paraId="14F9C5A9" w14:textId="77777777" w:rsidR="009F6D2A" w:rsidRDefault="009F6D2A">
      <w:pPr>
        <w:spacing w:beforeLines="50" w:before="156" w:afterLines="50" w:after="156" w:line="360" w:lineRule="auto"/>
        <w:rPr>
          <w:rFonts w:ascii="Times New Roman" w:eastAsia="宋体" w:hAnsi="Times New Roman" w:cs="Times New Roman"/>
          <w:sz w:val="24"/>
          <w:szCs w:val="24"/>
        </w:rPr>
      </w:pPr>
    </w:p>
    <w:sectPr w:rsidR="009F6D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C5B0" w14:textId="77777777" w:rsidR="0087080A" w:rsidRDefault="0087080A">
      <w:pPr>
        <w:rPr>
          <w:rFonts w:hint="eastAsia"/>
        </w:rPr>
      </w:pPr>
      <w:r>
        <w:separator/>
      </w:r>
    </w:p>
  </w:endnote>
  <w:endnote w:type="continuationSeparator" w:id="0">
    <w:p w14:paraId="14F9C5B2" w14:textId="77777777" w:rsidR="0087080A" w:rsidRDefault="008708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339435"/>
    </w:sdtPr>
    <w:sdtEndPr/>
    <w:sdtContent>
      <w:sdt>
        <w:sdtPr>
          <w:id w:val="1728636285"/>
        </w:sdtPr>
        <w:sdtEndPr/>
        <w:sdtContent>
          <w:p w14:paraId="14F9C5AA" w14:textId="77777777" w:rsidR="009F6D2A" w:rsidRDefault="0087080A">
            <w:pPr>
              <w:pStyle w:val="a3"/>
              <w:jc w:val="center"/>
              <w:rPr>
                <w:rFonts w:hint="eastAsia"/>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C5AC" w14:textId="77777777" w:rsidR="0087080A" w:rsidRDefault="0087080A">
      <w:pPr>
        <w:rPr>
          <w:rFonts w:hint="eastAsia"/>
        </w:rPr>
      </w:pPr>
      <w:r>
        <w:separator/>
      </w:r>
    </w:p>
  </w:footnote>
  <w:footnote w:type="continuationSeparator" w:id="0">
    <w:p w14:paraId="14F9C5AE" w14:textId="77777777" w:rsidR="0087080A" w:rsidRDefault="0087080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808FB"/>
    <w:multiLevelType w:val="multilevel"/>
    <w:tmpl w:val="36A808FB"/>
    <w:lvl w:ilvl="0">
      <w:start w:val="1"/>
      <w:numFmt w:val="decimal"/>
      <w:lvlText w:val="%1."/>
      <w:lvlJc w:val="left"/>
      <w:pPr>
        <w:ind w:left="780" w:hanging="30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05939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61"/>
    <w:rsid w:val="00033A8B"/>
    <w:rsid w:val="00061751"/>
    <w:rsid w:val="000914E0"/>
    <w:rsid w:val="000C01EB"/>
    <w:rsid w:val="000E6698"/>
    <w:rsid w:val="001617FF"/>
    <w:rsid w:val="00165432"/>
    <w:rsid w:val="001F545A"/>
    <w:rsid w:val="002955FE"/>
    <w:rsid w:val="002A7FAA"/>
    <w:rsid w:val="002D2E80"/>
    <w:rsid w:val="0037223E"/>
    <w:rsid w:val="00382377"/>
    <w:rsid w:val="0045468F"/>
    <w:rsid w:val="004A091C"/>
    <w:rsid w:val="004B34EF"/>
    <w:rsid w:val="004D3A70"/>
    <w:rsid w:val="00533C3C"/>
    <w:rsid w:val="005A615F"/>
    <w:rsid w:val="00625D6D"/>
    <w:rsid w:val="00747C74"/>
    <w:rsid w:val="00790EA9"/>
    <w:rsid w:val="00792CAF"/>
    <w:rsid w:val="007949C2"/>
    <w:rsid w:val="007F124E"/>
    <w:rsid w:val="007F7009"/>
    <w:rsid w:val="00803303"/>
    <w:rsid w:val="0087080A"/>
    <w:rsid w:val="008D5318"/>
    <w:rsid w:val="008E2FE1"/>
    <w:rsid w:val="009E33D2"/>
    <w:rsid w:val="009F6D2A"/>
    <w:rsid w:val="00A26248"/>
    <w:rsid w:val="00A4363F"/>
    <w:rsid w:val="00A7241D"/>
    <w:rsid w:val="00B0398B"/>
    <w:rsid w:val="00B101A2"/>
    <w:rsid w:val="00B21061"/>
    <w:rsid w:val="00B537DB"/>
    <w:rsid w:val="00B8439A"/>
    <w:rsid w:val="00BB3B47"/>
    <w:rsid w:val="00BE779C"/>
    <w:rsid w:val="00C53EE0"/>
    <w:rsid w:val="00C8050E"/>
    <w:rsid w:val="00C97F1D"/>
    <w:rsid w:val="00CA163C"/>
    <w:rsid w:val="00CB1E77"/>
    <w:rsid w:val="00CE0A76"/>
    <w:rsid w:val="00D022CF"/>
    <w:rsid w:val="00D058BD"/>
    <w:rsid w:val="00D65D20"/>
    <w:rsid w:val="00DD5B73"/>
    <w:rsid w:val="00DF4BCB"/>
    <w:rsid w:val="00E424D6"/>
    <w:rsid w:val="00E6292F"/>
    <w:rsid w:val="00E80849"/>
    <w:rsid w:val="00F158F6"/>
    <w:rsid w:val="00F635F5"/>
    <w:rsid w:val="00F96061"/>
    <w:rsid w:val="00FC21DA"/>
    <w:rsid w:val="00FD3D4B"/>
    <w:rsid w:val="00FF2D34"/>
    <w:rsid w:val="0E6335DC"/>
    <w:rsid w:val="2EBA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C58A"/>
  <w15:docId w15:val="{5529AEF6-8F72-4486-83B9-8B5C682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CAI, Luying /ZL</cp:lastModifiedBy>
  <cp:revision>41</cp:revision>
  <cp:lastPrinted>2025-10-31T03:28:00Z</cp:lastPrinted>
  <dcterms:created xsi:type="dcterms:W3CDTF">2025-04-24T11:06:00Z</dcterms:created>
  <dcterms:modified xsi:type="dcterms:W3CDTF">2026-05-13T10:10:00Z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eyJoZGlkIjoiNjcyYmNiN2RiYzVkYjkzMWRiM2RlZWMyNzQwNWNjYzgiLCJ1c2VySWQiOiI2OTM4NDgwOTgifQ==</vt:lpwstr>
  </property>
  <property fmtid="{D5CDD505-2E9C-101B-9397-08002B2CF9AE}" pid="3" name="KSOProductBuildVer">
    <vt:lpwstr>2052-12.1.0.25225</vt:lpwstr>
  </property>
  <property fmtid="{D5CDD505-2E9C-101B-9397-08002B2CF9AE}" pid="4" name="ICV">
    <vt:lpwstr>EE5B4C8EDEC04B1CA9B229B2068F9AA5_12</vt:lpwstr>
  </property>
</Properties>
</file>