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0D37" w14:textId="143AB232" w:rsidR="00F70AE7" w:rsidRPr="00570E47" w:rsidRDefault="00776E28">
      <w:pPr>
        <w:snapToGrid w:val="0"/>
        <w:spacing w:line="360" w:lineRule="auto"/>
        <w:jc w:val="center"/>
        <w:rPr>
          <w:rFonts w:ascii="仿宋_GB2312" w:eastAsia="仿宋_GB2312" w:hAnsi="仿宋_GB2312"/>
          <w:sz w:val="36"/>
          <w:szCs w:val="36"/>
        </w:rPr>
      </w:pPr>
      <w:r w:rsidRPr="00776E28">
        <w:rPr>
          <w:rFonts w:ascii="仿宋_GB2312" w:eastAsia="仿宋_GB2312" w:hAnsi="仿宋_GB2312"/>
          <w:sz w:val="36"/>
          <w:szCs w:val="36"/>
        </w:rPr>
        <w:t>广州新尚健身有限公司</w:t>
      </w:r>
      <w:r w:rsidR="000533C2">
        <w:rPr>
          <w:rFonts w:ascii="仿宋_GB2312" w:eastAsia="仿宋_GB2312" w:hAnsi="仿宋_GB2312" w:hint="eastAsia"/>
          <w:sz w:val="36"/>
          <w:szCs w:val="36"/>
        </w:rPr>
        <w:t>破产</w:t>
      </w:r>
      <w:r w:rsidR="00845B07" w:rsidRPr="00570E47">
        <w:rPr>
          <w:rFonts w:ascii="仿宋_GB2312" w:eastAsia="仿宋_GB2312" w:hAnsi="仿宋_GB2312" w:hint="eastAsia"/>
          <w:sz w:val="36"/>
          <w:szCs w:val="36"/>
        </w:rPr>
        <w:t>清算案</w:t>
      </w:r>
    </w:p>
    <w:p w14:paraId="623FB2EC" w14:textId="77777777" w:rsidR="00F70AE7" w:rsidRPr="00570E47" w:rsidRDefault="00000000">
      <w:pPr>
        <w:jc w:val="center"/>
        <w:rPr>
          <w:rFonts w:ascii="仿宋_GB2312" w:eastAsia="仿宋_GB2312" w:hAnsi="仿宋_GB2312"/>
          <w:sz w:val="36"/>
          <w:szCs w:val="36"/>
        </w:rPr>
      </w:pPr>
      <w:r w:rsidRPr="00570E47">
        <w:rPr>
          <w:rFonts w:ascii="仿宋_GB2312" w:eastAsia="仿宋_GB2312" w:hAnsi="仿宋_GB2312" w:hint="eastAsia"/>
          <w:sz w:val="36"/>
          <w:szCs w:val="36"/>
        </w:rPr>
        <w:t>职工债权调查表</w:t>
      </w:r>
    </w:p>
    <w:p w14:paraId="40BFED90" w14:textId="77777777" w:rsidR="00F70AE7" w:rsidRDefault="00000000">
      <w:pPr>
        <w:jc w:val="right"/>
        <w:rPr>
          <w:rFonts w:ascii="宋体" w:eastAsia="宋体" w:hAnsi="宋体"/>
          <w:sz w:val="36"/>
          <w:szCs w:val="36"/>
        </w:rPr>
      </w:pPr>
      <w:r>
        <w:rPr>
          <w:rFonts w:ascii="仿宋" w:eastAsia="仿宋" w:hAnsi="仿宋" w:hint="eastAsia"/>
          <w:bCs/>
          <w:sz w:val="24"/>
        </w:rPr>
        <w:t>注：根据申报情况在□中画</w:t>
      </w:r>
      <w:r>
        <w:rPr>
          <w:rFonts w:ascii="Wingdings 2" w:eastAsia="仿宋" w:hAnsi="Wingdings 2"/>
          <w:sz w:val="24"/>
        </w:rPr>
        <w:t>R</w:t>
      </w:r>
    </w:p>
    <w:tbl>
      <w:tblPr>
        <w:tblW w:w="84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268"/>
        <w:gridCol w:w="3827"/>
      </w:tblGrid>
      <w:tr w:rsidR="00F70AE7" w14:paraId="6DB55ECC" w14:textId="77777777">
        <w:trPr>
          <w:trHeight w:val="668"/>
        </w:trPr>
        <w:tc>
          <w:tcPr>
            <w:tcW w:w="8431" w:type="dxa"/>
            <w:gridSpan w:val="3"/>
            <w:vAlign w:val="center"/>
          </w:tcPr>
          <w:p w14:paraId="1E098162" w14:textId="77777777" w:rsidR="00F70AE7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6"/>
                <w:szCs w:val="36"/>
              </w:rPr>
              <w:t>职 工 信 息（必填）</w:t>
            </w:r>
          </w:p>
        </w:tc>
      </w:tr>
      <w:tr w:rsidR="00F70AE7" w14:paraId="1D7B8F21" w14:textId="77777777">
        <w:trPr>
          <w:trHeight w:val="668"/>
        </w:trPr>
        <w:tc>
          <w:tcPr>
            <w:tcW w:w="4604" w:type="dxa"/>
            <w:gridSpan w:val="2"/>
            <w:vAlign w:val="center"/>
          </w:tcPr>
          <w:p w14:paraId="62029BE9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姓名（签名捺印）：</w:t>
            </w:r>
          </w:p>
        </w:tc>
        <w:tc>
          <w:tcPr>
            <w:tcW w:w="3827" w:type="dxa"/>
            <w:vAlign w:val="center"/>
          </w:tcPr>
          <w:p w14:paraId="192437C0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</w:tr>
      <w:tr w:rsidR="00F70AE7" w14:paraId="1E961F2A" w14:textId="77777777">
        <w:trPr>
          <w:trHeight w:val="553"/>
        </w:trPr>
        <w:tc>
          <w:tcPr>
            <w:tcW w:w="8431" w:type="dxa"/>
            <w:gridSpan w:val="3"/>
            <w:vAlign w:val="center"/>
          </w:tcPr>
          <w:p w14:paraId="282E9851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身份证号码：</w:t>
            </w:r>
          </w:p>
        </w:tc>
      </w:tr>
      <w:tr w:rsidR="00F70AE7" w14:paraId="12D4FA1E" w14:textId="77777777">
        <w:trPr>
          <w:trHeight w:val="578"/>
        </w:trPr>
        <w:tc>
          <w:tcPr>
            <w:tcW w:w="4604" w:type="dxa"/>
            <w:gridSpan w:val="2"/>
            <w:vAlign w:val="center"/>
          </w:tcPr>
          <w:p w14:paraId="00364988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目前是否在职： 是 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否 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</w:p>
        </w:tc>
        <w:tc>
          <w:tcPr>
            <w:tcW w:w="3827" w:type="dxa"/>
            <w:vAlign w:val="center"/>
          </w:tcPr>
          <w:p w14:paraId="3DAF8D85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职位：</w:t>
            </w:r>
          </w:p>
        </w:tc>
      </w:tr>
      <w:tr w:rsidR="00F70AE7" w14:paraId="0A1202BB" w14:textId="77777777">
        <w:trPr>
          <w:trHeight w:val="572"/>
        </w:trPr>
        <w:tc>
          <w:tcPr>
            <w:tcW w:w="8431" w:type="dxa"/>
            <w:gridSpan w:val="3"/>
            <w:vAlign w:val="center"/>
          </w:tcPr>
          <w:p w14:paraId="0F8C07C0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离职时间（目前在职职工不填）：</w:t>
            </w:r>
          </w:p>
        </w:tc>
      </w:tr>
      <w:tr w:rsidR="00F70AE7" w14:paraId="0DAC5CC2" w14:textId="77777777">
        <w:trPr>
          <w:trHeight w:val="532"/>
        </w:trPr>
        <w:tc>
          <w:tcPr>
            <w:tcW w:w="2336" w:type="dxa"/>
            <w:vMerge w:val="restart"/>
            <w:vAlign w:val="center"/>
          </w:tcPr>
          <w:p w14:paraId="6FFF7953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送达地址</w:t>
            </w:r>
          </w:p>
        </w:tc>
        <w:tc>
          <w:tcPr>
            <w:tcW w:w="6095" w:type="dxa"/>
            <w:gridSpan w:val="2"/>
            <w:vAlign w:val="center"/>
          </w:tcPr>
          <w:p w14:paraId="36DE6A9A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收件人名称：</w:t>
            </w:r>
          </w:p>
        </w:tc>
      </w:tr>
      <w:tr w:rsidR="00F70AE7" w14:paraId="1AD3DF07" w14:textId="77777777">
        <w:trPr>
          <w:trHeight w:val="540"/>
        </w:trPr>
        <w:tc>
          <w:tcPr>
            <w:tcW w:w="2336" w:type="dxa"/>
            <w:vMerge/>
            <w:vAlign w:val="center"/>
          </w:tcPr>
          <w:p w14:paraId="286F248B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AD9A676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收件地址：</w:t>
            </w:r>
          </w:p>
        </w:tc>
      </w:tr>
      <w:tr w:rsidR="00F70AE7" w14:paraId="3D539BA5" w14:textId="77777777">
        <w:trPr>
          <w:trHeight w:val="576"/>
        </w:trPr>
        <w:tc>
          <w:tcPr>
            <w:tcW w:w="2336" w:type="dxa"/>
            <w:vMerge/>
            <w:vAlign w:val="center"/>
          </w:tcPr>
          <w:p w14:paraId="4D1FC112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63EABDA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F70AE7" w14:paraId="0EFE6112" w14:textId="77777777">
        <w:trPr>
          <w:trHeight w:val="576"/>
        </w:trPr>
        <w:tc>
          <w:tcPr>
            <w:tcW w:w="2336" w:type="dxa"/>
            <w:vMerge/>
            <w:vAlign w:val="center"/>
          </w:tcPr>
          <w:p w14:paraId="4B86CD6D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D83A930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微信号：</w:t>
            </w:r>
          </w:p>
        </w:tc>
      </w:tr>
      <w:tr w:rsidR="00F70AE7" w14:paraId="29DE4BD4" w14:textId="77777777">
        <w:trPr>
          <w:trHeight w:val="560"/>
        </w:trPr>
        <w:tc>
          <w:tcPr>
            <w:tcW w:w="2336" w:type="dxa"/>
            <w:vMerge w:val="restart"/>
            <w:vAlign w:val="center"/>
          </w:tcPr>
          <w:p w14:paraId="4FDE9FB8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银行账户信息</w:t>
            </w:r>
          </w:p>
        </w:tc>
        <w:tc>
          <w:tcPr>
            <w:tcW w:w="6095" w:type="dxa"/>
            <w:gridSpan w:val="2"/>
            <w:vAlign w:val="center"/>
          </w:tcPr>
          <w:p w14:paraId="2AA227D1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开户银行：</w:t>
            </w:r>
          </w:p>
        </w:tc>
      </w:tr>
      <w:tr w:rsidR="00F70AE7" w14:paraId="2D544FD3" w14:textId="77777777">
        <w:trPr>
          <w:trHeight w:val="540"/>
        </w:trPr>
        <w:tc>
          <w:tcPr>
            <w:tcW w:w="2336" w:type="dxa"/>
            <w:vMerge/>
            <w:vAlign w:val="center"/>
          </w:tcPr>
          <w:p w14:paraId="500FC1C2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788FCBB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</w:t>
            </w:r>
          </w:p>
        </w:tc>
      </w:tr>
      <w:tr w:rsidR="00F70AE7" w14:paraId="7B072AD5" w14:textId="77777777">
        <w:trPr>
          <w:trHeight w:val="563"/>
        </w:trPr>
        <w:tc>
          <w:tcPr>
            <w:tcW w:w="2336" w:type="dxa"/>
            <w:vMerge/>
            <w:vAlign w:val="center"/>
          </w:tcPr>
          <w:p w14:paraId="16872CD8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AD0101E" w14:textId="77777777" w:rsidR="00F70AE7" w:rsidRDefault="000000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账号：</w:t>
            </w:r>
          </w:p>
        </w:tc>
      </w:tr>
      <w:tr w:rsidR="00F70AE7" w14:paraId="5D3DA735" w14:textId="77777777">
        <w:trPr>
          <w:trHeight w:val="741"/>
        </w:trPr>
        <w:tc>
          <w:tcPr>
            <w:tcW w:w="8431" w:type="dxa"/>
            <w:gridSpan w:val="3"/>
            <w:vAlign w:val="center"/>
          </w:tcPr>
          <w:p w14:paraId="5D0328B6" w14:textId="77777777" w:rsidR="00F70AE7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6"/>
                <w:szCs w:val="36"/>
              </w:rPr>
              <w:t>债 权 金 额（必填）</w:t>
            </w:r>
          </w:p>
        </w:tc>
      </w:tr>
      <w:tr w:rsidR="00F70AE7" w14:paraId="1D8CC95C" w14:textId="77777777">
        <w:trPr>
          <w:trHeight w:val="566"/>
        </w:trPr>
        <w:tc>
          <w:tcPr>
            <w:tcW w:w="8431" w:type="dxa"/>
            <w:gridSpan w:val="3"/>
            <w:vAlign w:val="center"/>
          </w:tcPr>
          <w:p w14:paraId="214474F9" w14:textId="77777777" w:rsidR="00F70AE7" w:rsidRDefault="00000000">
            <w:pPr>
              <w:spacing w:line="400" w:lineRule="exact"/>
              <w:ind w:left="1820" w:hangingChars="650" w:hanging="18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    资：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日工资</w:t>
            </w:r>
          </w:p>
          <w:p w14:paraId="5A482A54" w14:textId="739A2728" w:rsidR="00F70AE7" w:rsidRDefault="00000000">
            <w:pPr>
              <w:spacing w:line="400" w:lineRule="exact"/>
              <w:ind w:left="1820" w:hangingChars="650" w:hanging="18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元；（</w:t>
            </w:r>
            <w:r w:rsidR="004842F9">
              <w:rPr>
                <w:rFonts w:ascii="仿宋" w:eastAsia="仿宋" w:hAnsi="仿宋" w:hint="eastAsia"/>
                <w:sz w:val="28"/>
                <w:szCs w:val="28"/>
              </w:rPr>
              <w:t>计算公式：</w:t>
            </w:r>
            <w:r w:rsidR="004842F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F70AE7" w14:paraId="004FC1C3" w14:textId="77777777">
        <w:trPr>
          <w:trHeight w:val="564"/>
        </w:trPr>
        <w:tc>
          <w:tcPr>
            <w:tcW w:w="8431" w:type="dxa"/>
            <w:gridSpan w:val="3"/>
            <w:vAlign w:val="center"/>
          </w:tcPr>
          <w:p w14:paraId="3D159707" w14:textId="0A17DFF6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基本养老保险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费用：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元；（</w:t>
            </w:r>
            <w:r w:rsidR="004842F9">
              <w:rPr>
                <w:rFonts w:ascii="仿宋" w:eastAsia="仿宋" w:hAnsi="仿宋" w:hint="eastAsia"/>
                <w:sz w:val="28"/>
                <w:szCs w:val="28"/>
              </w:rPr>
              <w:t>（计算公式：</w:t>
            </w:r>
            <w:r w:rsidR="004842F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</w:t>
            </w:r>
            <w:r w:rsidR="004842F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F70AE7" w14:paraId="4FB6CE46" w14:textId="77777777">
        <w:trPr>
          <w:trHeight w:val="700"/>
        </w:trPr>
        <w:tc>
          <w:tcPr>
            <w:tcW w:w="8431" w:type="dxa"/>
            <w:gridSpan w:val="3"/>
            <w:vAlign w:val="center"/>
          </w:tcPr>
          <w:p w14:paraId="0EC8FDA1" w14:textId="4B54748A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基本医疗保险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费用：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元；</w:t>
            </w:r>
            <w:r w:rsidR="004842F9">
              <w:rPr>
                <w:rFonts w:ascii="仿宋" w:eastAsia="仿宋" w:hAnsi="仿宋" w:hint="eastAsia"/>
                <w:sz w:val="28"/>
                <w:szCs w:val="28"/>
              </w:rPr>
              <w:t>（计算公式：</w:t>
            </w:r>
            <w:r w:rsidR="004842F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</w:t>
            </w:r>
            <w:r w:rsidR="004842F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F70AE7" w14:paraId="0F0FCBC5" w14:textId="77777777">
        <w:trPr>
          <w:trHeight w:val="1214"/>
        </w:trPr>
        <w:tc>
          <w:tcPr>
            <w:tcW w:w="8431" w:type="dxa"/>
            <w:gridSpan w:val="3"/>
            <w:vAlign w:val="center"/>
          </w:tcPr>
          <w:p w14:paraId="331431E6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医疗费、伤残补助、抚恤费用、补偿金等：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元；</w:t>
            </w:r>
          </w:p>
          <w:p w14:paraId="28CB01C6" w14:textId="2ABC7ECE" w:rsidR="00F70AE7" w:rsidRDefault="004842F9" w:rsidP="004842F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（计算公式：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F70AE7" w14:paraId="3A816333" w14:textId="77777777">
        <w:trPr>
          <w:trHeight w:val="1663"/>
        </w:trPr>
        <w:tc>
          <w:tcPr>
            <w:tcW w:w="8431" w:type="dxa"/>
            <w:gridSpan w:val="3"/>
            <w:vAlign w:val="center"/>
          </w:tcPr>
          <w:p w14:paraId="6C08F8F0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6"/>
                <w:szCs w:val="36"/>
              </w:rPr>
              <w:t>以上各项总额：</w:t>
            </w:r>
            <w:r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元</w:t>
            </w:r>
          </w:p>
          <w:p w14:paraId="2F430E1E" w14:textId="77777777" w:rsidR="00F70AE7" w:rsidRDefault="00000000">
            <w:pPr>
              <w:spacing w:line="400" w:lineRule="exact"/>
              <w:ind w:firstLineChars="300" w:firstLine="108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（大写：</w:t>
            </w:r>
            <w:r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）</w:t>
            </w:r>
          </w:p>
        </w:tc>
      </w:tr>
      <w:tr w:rsidR="00F70AE7" w14:paraId="4DDD551B" w14:textId="77777777">
        <w:trPr>
          <w:trHeight w:val="557"/>
        </w:trPr>
        <w:tc>
          <w:tcPr>
            <w:tcW w:w="8431" w:type="dxa"/>
            <w:gridSpan w:val="3"/>
            <w:vAlign w:val="center"/>
          </w:tcPr>
          <w:p w14:paraId="10C76E40" w14:textId="77777777" w:rsidR="00F70AE7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6"/>
                <w:szCs w:val="36"/>
              </w:rPr>
              <w:t>诉 讼 信 息（必填）</w:t>
            </w:r>
          </w:p>
        </w:tc>
      </w:tr>
      <w:tr w:rsidR="00F70AE7" w14:paraId="13CC8FC1" w14:textId="77777777">
        <w:trPr>
          <w:trHeight w:val="557"/>
        </w:trPr>
        <w:tc>
          <w:tcPr>
            <w:tcW w:w="2336" w:type="dxa"/>
            <w:vMerge w:val="restart"/>
            <w:vAlign w:val="center"/>
          </w:tcPr>
          <w:p w14:paraId="3F16CE11" w14:textId="77777777" w:rsidR="00F70AE7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仲裁/诉讼信息</w:t>
            </w:r>
          </w:p>
        </w:tc>
        <w:tc>
          <w:tcPr>
            <w:tcW w:w="6095" w:type="dxa"/>
            <w:gridSpan w:val="2"/>
            <w:vAlign w:val="center"/>
          </w:tcPr>
          <w:p w14:paraId="68EC332C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是否已经仲裁/诉讼：</w:t>
            </w:r>
          </w:p>
          <w:p w14:paraId="48740663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（填写后续诉讼信息）</w:t>
            </w:r>
          </w:p>
          <w:p w14:paraId="2625D0EB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（后续无需填写）</w:t>
            </w:r>
          </w:p>
        </w:tc>
      </w:tr>
      <w:tr w:rsidR="00F70AE7" w14:paraId="7E2B9268" w14:textId="77777777">
        <w:trPr>
          <w:trHeight w:val="557"/>
        </w:trPr>
        <w:tc>
          <w:tcPr>
            <w:tcW w:w="2336" w:type="dxa"/>
            <w:vMerge/>
            <w:vAlign w:val="center"/>
          </w:tcPr>
          <w:p w14:paraId="29B3A46C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BB79DBF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仲裁/诉讼/执行文书号：</w:t>
            </w:r>
          </w:p>
        </w:tc>
      </w:tr>
      <w:tr w:rsidR="00F70AE7" w14:paraId="0F3F0C4C" w14:textId="77777777">
        <w:trPr>
          <w:trHeight w:val="564"/>
        </w:trPr>
        <w:tc>
          <w:tcPr>
            <w:tcW w:w="2336" w:type="dxa"/>
            <w:vMerge/>
            <w:vAlign w:val="center"/>
          </w:tcPr>
          <w:p w14:paraId="689CA0E1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BD4D6BE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诉讼是否已生效：是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否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</w:p>
        </w:tc>
      </w:tr>
      <w:tr w:rsidR="00F70AE7" w14:paraId="608D1B8C" w14:textId="77777777">
        <w:trPr>
          <w:trHeight w:val="686"/>
        </w:trPr>
        <w:tc>
          <w:tcPr>
            <w:tcW w:w="2336" w:type="dxa"/>
            <w:vMerge/>
            <w:vAlign w:val="center"/>
          </w:tcPr>
          <w:p w14:paraId="00C767DA" w14:textId="77777777" w:rsidR="00F70AE7" w:rsidRDefault="00F70A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CE7B80F" w14:textId="77777777" w:rsidR="00F70AE7" w:rsidRDefault="0000000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已执行清偿金额：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元（大写：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14:paraId="2066B815" w14:textId="77777777" w:rsidR="00F70AE7" w:rsidRDefault="00F70AE7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79B07D3F" w14:textId="22B4A20B" w:rsidR="00F70AE7" w:rsidRDefault="00000000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  <w:u w:val="single"/>
        </w:rPr>
      </w:pPr>
      <w:r>
        <w:rPr>
          <w:rFonts w:ascii="仿宋" w:eastAsia="仿宋" w:hAnsi="仿宋" w:cs="宋体" w:hint="eastAsia"/>
          <w:sz w:val="30"/>
          <w:szCs w:val="30"/>
        </w:rPr>
        <w:t>我是</w:t>
      </w:r>
      <w:r w:rsidR="00776E28" w:rsidRPr="00776E28">
        <w:rPr>
          <w:rFonts w:ascii="仿宋" w:eastAsia="仿宋" w:hAnsi="仿宋" w:cs="宋体"/>
          <w:sz w:val="30"/>
          <w:szCs w:val="30"/>
        </w:rPr>
        <w:t>广州新尚健身有限公司</w:t>
      </w:r>
      <w:r>
        <w:rPr>
          <w:rFonts w:ascii="仿宋" w:eastAsia="仿宋" w:hAnsi="仿宋" w:cs="宋体" w:hint="eastAsia"/>
          <w:sz w:val="30"/>
          <w:szCs w:val="30"/>
        </w:rPr>
        <w:t>的职工，我在此承诺：向</w:t>
      </w:r>
      <w:r w:rsidR="00776E28">
        <w:rPr>
          <w:rFonts w:ascii="仿宋" w:eastAsia="仿宋" w:hAnsi="仿宋" w:cs="宋体" w:hint="eastAsia"/>
          <w:sz w:val="30"/>
          <w:szCs w:val="30"/>
        </w:rPr>
        <w:t>管理人</w:t>
      </w:r>
      <w:r>
        <w:rPr>
          <w:rFonts w:ascii="仿宋" w:eastAsia="仿宋" w:hAnsi="仿宋" w:cs="宋体" w:hint="eastAsia"/>
          <w:sz w:val="30"/>
          <w:szCs w:val="30"/>
        </w:rPr>
        <w:t>提交的职工债权是真实、合法的债权，且所提供的证据为真实、客观的资料，如有伪造、虚假申报债权，自愿承担不利的法律后果。</w:t>
      </w:r>
    </w:p>
    <w:p w14:paraId="5FEA0C58" w14:textId="77777777" w:rsidR="00F70AE7" w:rsidRDefault="00000000">
      <w:pPr>
        <w:spacing w:line="360" w:lineRule="auto"/>
        <w:ind w:right="560"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职工（签名捺印）：</w:t>
      </w:r>
    </w:p>
    <w:p w14:paraId="5924AED4" w14:textId="7A83E8D5" w:rsidR="009777E3" w:rsidRDefault="009777E3">
      <w:pPr>
        <w:spacing w:line="360" w:lineRule="auto"/>
        <w:ind w:right="560"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p w14:paraId="30E87E9D" w14:textId="77777777" w:rsidR="00F70AE7" w:rsidRDefault="00F70AE7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624E1411" w14:textId="77777777" w:rsidR="00F70AE7" w:rsidRDefault="00F70AE7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1EE05B15" w14:textId="77777777" w:rsidR="00F70AE7" w:rsidRDefault="000000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注：</w:t>
      </w:r>
    </w:p>
    <w:p w14:paraId="20130208" w14:textId="77777777" w:rsidR="00F70AE7" w:rsidRDefault="0000000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1.职工需提供身份证</w:t>
      </w:r>
      <w:r>
        <w:rPr>
          <w:rFonts w:ascii="仿宋" w:eastAsia="仿宋" w:hAnsi="仿宋" w:hint="eastAsia"/>
          <w:b/>
          <w:bCs/>
          <w:sz w:val="32"/>
          <w:szCs w:val="32"/>
        </w:rPr>
        <w:t>正反面</w:t>
      </w:r>
      <w:r>
        <w:rPr>
          <w:rFonts w:ascii="仿宋" w:eastAsia="仿宋" w:hAnsi="仿宋" w:hint="eastAsia"/>
          <w:sz w:val="28"/>
          <w:szCs w:val="28"/>
        </w:rPr>
        <w:t>复印件、银行卡</w:t>
      </w:r>
      <w:r>
        <w:rPr>
          <w:rFonts w:ascii="仿宋" w:eastAsia="仿宋" w:hAnsi="仿宋" w:hint="eastAsia"/>
          <w:b/>
          <w:bCs/>
          <w:sz w:val="32"/>
          <w:szCs w:val="32"/>
        </w:rPr>
        <w:t>正反面</w:t>
      </w:r>
      <w:r>
        <w:rPr>
          <w:rFonts w:ascii="仿宋" w:eastAsia="仿宋" w:hAnsi="仿宋" w:hint="eastAsia"/>
          <w:sz w:val="28"/>
          <w:szCs w:val="28"/>
        </w:rPr>
        <w:t>复印件（需要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手写户名、开户行、银行账号并签名</w:t>
      </w:r>
      <w:r>
        <w:rPr>
          <w:rFonts w:ascii="仿宋" w:eastAsia="仿宋" w:hAnsi="仿宋" w:hint="eastAsia"/>
          <w:sz w:val="28"/>
          <w:szCs w:val="28"/>
        </w:rPr>
        <w:t>）；</w:t>
      </w:r>
    </w:p>
    <w:p w14:paraId="1441B8BD" w14:textId="715430B7" w:rsidR="00F70AE7" w:rsidRDefault="0000000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2.职工填报的债权金额应提交相关证据，如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>已诉讼</w:t>
      </w:r>
      <w:r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 w:hint="eastAsia"/>
          <w:b/>
          <w:bCs/>
          <w:sz w:val="32"/>
          <w:szCs w:val="32"/>
        </w:rPr>
        <w:t>诉讼文书、法律文书生效证明、执行文书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>未诉讼</w:t>
      </w:r>
      <w:r>
        <w:rPr>
          <w:rFonts w:ascii="仿宋" w:eastAsia="仿宋" w:hAnsi="仿宋" w:hint="eastAsia"/>
          <w:sz w:val="28"/>
          <w:szCs w:val="28"/>
        </w:rPr>
        <w:t>应提供</w:t>
      </w:r>
      <w:r>
        <w:rPr>
          <w:rFonts w:ascii="仿宋" w:eastAsia="仿宋" w:hAnsi="仿宋" w:hint="eastAsia"/>
          <w:b/>
          <w:bCs/>
          <w:sz w:val="32"/>
          <w:szCs w:val="32"/>
        </w:rPr>
        <w:t>劳动合同、工资发放记录、欠薪证明、工作记录</w:t>
      </w:r>
      <w:r>
        <w:rPr>
          <w:rFonts w:ascii="仿宋" w:eastAsia="仿宋" w:hAnsi="仿宋" w:hint="eastAsia"/>
          <w:sz w:val="28"/>
          <w:szCs w:val="28"/>
        </w:rPr>
        <w:t>等证据，</w:t>
      </w:r>
      <w:r w:rsidR="000D5BCA" w:rsidRPr="000D5BCA">
        <w:rPr>
          <w:rFonts w:ascii="仿宋" w:eastAsia="仿宋" w:hAnsi="仿宋" w:hint="eastAsia"/>
          <w:b/>
          <w:bCs/>
          <w:sz w:val="32"/>
          <w:szCs w:val="32"/>
        </w:rPr>
        <w:t>并列明主张债权金额的计算公式</w:t>
      </w:r>
      <w:r w:rsidR="000D5BCA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证据包括但不限于上述类别，职工根据个人情况组织证据；</w:t>
      </w:r>
    </w:p>
    <w:p w14:paraId="3858D73E" w14:textId="4C4F4CF7" w:rsidR="00F70AE7" w:rsidRDefault="0000000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3.本表格、身份证及相关证据等资料齐备后，</w:t>
      </w:r>
      <w:r>
        <w:rPr>
          <w:rFonts w:ascii="仿宋" w:eastAsia="仿宋" w:hAnsi="仿宋" w:hint="eastAsia"/>
          <w:b/>
          <w:bCs/>
          <w:sz w:val="30"/>
          <w:szCs w:val="30"/>
        </w:rPr>
        <w:t>签名后进行扫描或使用“扫描全能王”软件拍照</w:t>
      </w:r>
      <w:r>
        <w:rPr>
          <w:rFonts w:ascii="仿宋" w:eastAsia="仿宋" w:hAnsi="仿宋" w:hint="eastAsia"/>
          <w:sz w:val="28"/>
          <w:szCs w:val="28"/>
        </w:rPr>
        <w:t>，以</w:t>
      </w:r>
      <w:r>
        <w:rPr>
          <w:rFonts w:ascii="仿宋" w:eastAsia="仿宋" w:hAnsi="仿宋" w:hint="eastAsia"/>
          <w:b/>
          <w:bCs/>
          <w:sz w:val="30"/>
          <w:szCs w:val="30"/>
        </w:rPr>
        <w:t>PDF格式</w:t>
      </w:r>
      <w:r>
        <w:rPr>
          <w:rFonts w:ascii="仿宋" w:eastAsia="仿宋" w:hAnsi="仿宋" w:hint="eastAsia"/>
          <w:sz w:val="28"/>
          <w:szCs w:val="28"/>
        </w:rPr>
        <w:t>发送到</w:t>
      </w:r>
      <w:r w:rsidR="00776E28" w:rsidRPr="00776E28">
        <w:rPr>
          <w:rFonts w:ascii="仿宋" w:eastAsia="仿宋" w:hAnsi="仿宋"/>
          <w:b/>
          <w:bCs/>
          <w:sz w:val="30"/>
          <w:szCs w:val="30"/>
        </w:rPr>
        <w:t>nonghy@126.com</w:t>
      </w:r>
      <w:r>
        <w:rPr>
          <w:rFonts w:ascii="仿宋" w:eastAsia="仿宋" w:hAnsi="仿宋" w:hint="eastAsia"/>
          <w:sz w:val="28"/>
          <w:szCs w:val="28"/>
        </w:rPr>
        <w:t>电子邮箱；</w:t>
      </w:r>
    </w:p>
    <w:p w14:paraId="43464249" w14:textId="23A41CEE" w:rsidR="00F70AE7" w:rsidRDefault="0000000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4.职工债权公示网站为“全国企业破产重整案件信息网”，</w:t>
      </w:r>
      <w:r w:rsidR="00776E28">
        <w:rPr>
          <w:rFonts w:ascii="仿宋" w:eastAsia="仿宋" w:hAnsi="仿宋" w:hint="eastAsia"/>
          <w:sz w:val="28"/>
          <w:szCs w:val="28"/>
        </w:rPr>
        <w:t>管理人</w:t>
      </w:r>
      <w:r>
        <w:rPr>
          <w:rFonts w:ascii="仿宋" w:eastAsia="仿宋" w:hAnsi="仿宋" w:hint="eastAsia"/>
          <w:sz w:val="28"/>
          <w:szCs w:val="28"/>
        </w:rPr>
        <w:t>发布后将通过电子邮件通知职工，职工应在公示期内查阅，如有异议应书面提出并发送到</w:t>
      </w:r>
      <w:r w:rsidR="00776E28">
        <w:rPr>
          <w:rFonts w:ascii="仿宋" w:eastAsia="仿宋" w:hAnsi="仿宋" w:hint="eastAsia"/>
          <w:sz w:val="28"/>
          <w:szCs w:val="28"/>
        </w:rPr>
        <w:t>管理人</w:t>
      </w:r>
      <w:r>
        <w:rPr>
          <w:rFonts w:ascii="仿宋" w:eastAsia="仿宋" w:hAnsi="仿宋" w:hint="eastAsia"/>
          <w:sz w:val="28"/>
          <w:szCs w:val="28"/>
        </w:rPr>
        <w:t>电子邮箱。</w:t>
      </w:r>
    </w:p>
    <w:sectPr w:rsidR="00F70AE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E953" w14:textId="77777777" w:rsidR="00043621" w:rsidRDefault="00043621">
      <w:pPr>
        <w:spacing w:after="0" w:line="240" w:lineRule="auto"/>
      </w:pPr>
      <w:r>
        <w:separator/>
      </w:r>
    </w:p>
  </w:endnote>
  <w:endnote w:type="continuationSeparator" w:id="0">
    <w:p w14:paraId="380BD013" w14:textId="77777777" w:rsidR="00043621" w:rsidRDefault="0004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1E39" w14:textId="77777777" w:rsidR="00F70AE7" w:rsidRDefault="00000000">
    <w:pPr>
      <w:pStyle w:val="a6"/>
      <w:ind w:firstLine="428"/>
      <w:jc w:val="center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第</w:t>
    </w:r>
    <w:r>
      <w:rPr>
        <w:rFonts w:ascii="仿宋" w:eastAsia="仿宋" w:hAnsi="仿宋"/>
        <w:sz w:val="21"/>
        <w:szCs w:val="21"/>
      </w:rPr>
      <w:fldChar w:fldCharType="begin"/>
    </w:r>
    <w:r>
      <w:rPr>
        <w:rFonts w:ascii="仿宋" w:eastAsia="仿宋" w:hAnsi="仿宋"/>
        <w:sz w:val="21"/>
        <w:szCs w:val="21"/>
      </w:rPr>
      <w:instrText xml:space="preserve"> </w:instrText>
    </w:r>
    <w:r>
      <w:rPr>
        <w:rFonts w:ascii="仿宋" w:eastAsia="仿宋" w:hAnsi="仿宋" w:hint="eastAsia"/>
        <w:sz w:val="21"/>
        <w:szCs w:val="21"/>
      </w:rPr>
      <w:instrText>PAGE  \* MERGEFORMAT</w:instrText>
    </w:r>
    <w:r>
      <w:rPr>
        <w:rFonts w:ascii="仿宋" w:eastAsia="仿宋" w:hAnsi="仿宋"/>
        <w:sz w:val="21"/>
        <w:szCs w:val="21"/>
      </w:rPr>
      <w:instrText xml:space="preserve"> </w:instrText>
    </w:r>
    <w:r>
      <w:rPr>
        <w:rFonts w:ascii="仿宋" w:eastAsia="仿宋" w:hAnsi="仿宋"/>
        <w:sz w:val="21"/>
        <w:szCs w:val="21"/>
      </w:rPr>
      <w:fldChar w:fldCharType="separate"/>
    </w:r>
    <w:r>
      <w:rPr>
        <w:rFonts w:ascii="仿宋" w:eastAsia="仿宋" w:hAnsi="仿宋"/>
        <w:szCs w:val="21"/>
      </w:rPr>
      <w:t>1</w:t>
    </w:r>
    <w:r>
      <w:rPr>
        <w:rFonts w:ascii="仿宋" w:eastAsia="仿宋" w:hAnsi="仿宋"/>
        <w:sz w:val="21"/>
        <w:szCs w:val="21"/>
      </w:rPr>
      <w:fldChar w:fldCharType="end"/>
    </w:r>
    <w:r>
      <w:rPr>
        <w:rFonts w:ascii="仿宋" w:eastAsia="仿宋" w:hAnsi="仿宋" w:hint="eastAsia"/>
        <w:sz w:val="21"/>
        <w:szCs w:val="21"/>
      </w:rPr>
      <w:t>页，共</w:t>
    </w:r>
    <w:r>
      <w:rPr>
        <w:rFonts w:ascii="仿宋" w:eastAsia="仿宋" w:hAnsi="仿宋"/>
        <w:sz w:val="21"/>
        <w:szCs w:val="21"/>
      </w:rPr>
      <w:fldChar w:fldCharType="begin"/>
    </w:r>
    <w:r>
      <w:rPr>
        <w:rFonts w:ascii="仿宋" w:eastAsia="仿宋" w:hAnsi="仿宋"/>
        <w:sz w:val="21"/>
        <w:szCs w:val="21"/>
      </w:rPr>
      <w:instrText xml:space="preserve"> NUMPAGES  \* MERGEFORMAT </w:instrText>
    </w:r>
    <w:r>
      <w:rPr>
        <w:rFonts w:ascii="仿宋" w:eastAsia="仿宋" w:hAnsi="仿宋"/>
        <w:sz w:val="21"/>
        <w:szCs w:val="21"/>
      </w:rPr>
      <w:fldChar w:fldCharType="separate"/>
    </w:r>
    <w:r>
      <w:rPr>
        <w:rFonts w:ascii="仿宋" w:eastAsia="仿宋" w:hAnsi="仿宋"/>
        <w:szCs w:val="21"/>
      </w:rPr>
      <w:t>1</w:t>
    </w:r>
    <w:r>
      <w:rPr>
        <w:rFonts w:ascii="仿宋" w:eastAsia="仿宋" w:hAnsi="仿宋"/>
        <w:sz w:val="21"/>
        <w:szCs w:val="21"/>
      </w:rPr>
      <w:fldChar w:fldCharType="end"/>
    </w:r>
    <w:r>
      <w:rPr>
        <w:rFonts w:ascii="仿宋" w:eastAsia="仿宋" w:hAnsi="仿宋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99FB" w14:textId="77777777" w:rsidR="00043621" w:rsidRDefault="00043621">
      <w:pPr>
        <w:spacing w:after="0" w:line="240" w:lineRule="auto"/>
      </w:pPr>
      <w:r>
        <w:separator/>
      </w:r>
    </w:p>
  </w:footnote>
  <w:footnote w:type="continuationSeparator" w:id="0">
    <w:p w14:paraId="0A43FD0A" w14:textId="77777777" w:rsidR="00043621" w:rsidRDefault="0004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939"/>
    <w:multiLevelType w:val="multilevel"/>
    <w:tmpl w:val="0A9B0939"/>
    <w:lvl w:ilvl="0">
      <w:start w:val="1"/>
      <w:numFmt w:val="chineseCountingThousand"/>
      <w:pStyle w:val="a"/>
      <w:lvlText w:val="(%1)"/>
      <w:lvlJc w:val="left"/>
      <w:pPr>
        <w:ind w:left="64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191853CC"/>
    <w:multiLevelType w:val="multilevel"/>
    <w:tmpl w:val="191853CC"/>
    <w:lvl w:ilvl="0">
      <w:start w:val="1"/>
      <w:numFmt w:val="decimal"/>
      <w:pStyle w:val="a0"/>
      <w:lvlText w:val="%1."/>
      <w:lvlJc w:val="left"/>
      <w:pPr>
        <w:ind w:left="115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2" w15:restartNumberingAfterBreak="0">
    <w:nsid w:val="503B2059"/>
    <w:multiLevelType w:val="multilevel"/>
    <w:tmpl w:val="503B2059"/>
    <w:lvl w:ilvl="0">
      <w:start w:val="1"/>
      <w:numFmt w:val="chineseCountingThousand"/>
      <w:pStyle w:val="a1"/>
      <w:lvlText w:val="%1、"/>
      <w:lvlJc w:val="left"/>
      <w:pPr>
        <w:ind w:left="1093" w:hanging="440"/>
      </w:pPr>
    </w:lvl>
    <w:lvl w:ilvl="1">
      <w:start w:val="1"/>
      <w:numFmt w:val="lowerLetter"/>
      <w:lvlText w:val="%2)"/>
      <w:lvlJc w:val="left"/>
      <w:pPr>
        <w:ind w:left="1533" w:hanging="440"/>
      </w:pPr>
    </w:lvl>
    <w:lvl w:ilvl="2">
      <w:start w:val="1"/>
      <w:numFmt w:val="lowerRoman"/>
      <w:lvlText w:val="%3."/>
      <w:lvlJc w:val="right"/>
      <w:pPr>
        <w:ind w:left="1973" w:hanging="440"/>
      </w:pPr>
    </w:lvl>
    <w:lvl w:ilvl="3">
      <w:start w:val="1"/>
      <w:numFmt w:val="decimal"/>
      <w:lvlText w:val="%4."/>
      <w:lvlJc w:val="left"/>
      <w:pPr>
        <w:ind w:left="2413" w:hanging="440"/>
      </w:pPr>
    </w:lvl>
    <w:lvl w:ilvl="4">
      <w:start w:val="1"/>
      <w:numFmt w:val="lowerLetter"/>
      <w:lvlText w:val="%5)"/>
      <w:lvlJc w:val="left"/>
      <w:pPr>
        <w:ind w:left="2853" w:hanging="440"/>
      </w:pPr>
    </w:lvl>
    <w:lvl w:ilvl="5">
      <w:start w:val="1"/>
      <w:numFmt w:val="lowerRoman"/>
      <w:lvlText w:val="%6."/>
      <w:lvlJc w:val="right"/>
      <w:pPr>
        <w:ind w:left="3293" w:hanging="440"/>
      </w:pPr>
    </w:lvl>
    <w:lvl w:ilvl="6">
      <w:start w:val="1"/>
      <w:numFmt w:val="decimal"/>
      <w:lvlText w:val="%7."/>
      <w:lvlJc w:val="left"/>
      <w:pPr>
        <w:ind w:left="3733" w:hanging="440"/>
      </w:pPr>
    </w:lvl>
    <w:lvl w:ilvl="7">
      <w:start w:val="1"/>
      <w:numFmt w:val="lowerLetter"/>
      <w:lvlText w:val="%8)"/>
      <w:lvlJc w:val="left"/>
      <w:pPr>
        <w:ind w:left="4173" w:hanging="440"/>
      </w:pPr>
    </w:lvl>
    <w:lvl w:ilvl="8">
      <w:start w:val="1"/>
      <w:numFmt w:val="lowerRoman"/>
      <w:lvlText w:val="%9."/>
      <w:lvlJc w:val="right"/>
      <w:pPr>
        <w:ind w:left="4613" w:hanging="440"/>
      </w:pPr>
    </w:lvl>
  </w:abstractNum>
  <w:num w:numId="1" w16cid:durableId="1135373106">
    <w:abstractNumId w:val="2"/>
  </w:num>
  <w:num w:numId="2" w16cid:durableId="1224102019">
    <w:abstractNumId w:val="0"/>
  </w:num>
  <w:num w:numId="3" w16cid:durableId="179366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E"/>
    <w:rsid w:val="000134A4"/>
    <w:rsid w:val="000409DF"/>
    <w:rsid w:val="00043621"/>
    <w:rsid w:val="00043AF7"/>
    <w:rsid w:val="000533C2"/>
    <w:rsid w:val="00070788"/>
    <w:rsid w:val="00081C8A"/>
    <w:rsid w:val="000D0E64"/>
    <w:rsid w:val="000D5BCA"/>
    <w:rsid w:val="0011648E"/>
    <w:rsid w:val="002617E4"/>
    <w:rsid w:val="00283EE5"/>
    <w:rsid w:val="002E271B"/>
    <w:rsid w:val="003236B0"/>
    <w:rsid w:val="00336A85"/>
    <w:rsid w:val="003A0E6B"/>
    <w:rsid w:val="003E44C4"/>
    <w:rsid w:val="00420ADC"/>
    <w:rsid w:val="00461F2E"/>
    <w:rsid w:val="004842F9"/>
    <w:rsid w:val="004C6E13"/>
    <w:rsid w:val="005458A3"/>
    <w:rsid w:val="005557C8"/>
    <w:rsid w:val="0055610A"/>
    <w:rsid w:val="00570E47"/>
    <w:rsid w:val="00575883"/>
    <w:rsid w:val="005C2D4B"/>
    <w:rsid w:val="005F1B1A"/>
    <w:rsid w:val="00606422"/>
    <w:rsid w:val="00613C4D"/>
    <w:rsid w:val="0070586F"/>
    <w:rsid w:val="007136B0"/>
    <w:rsid w:val="00726313"/>
    <w:rsid w:val="00731730"/>
    <w:rsid w:val="00775CC4"/>
    <w:rsid w:val="00776E28"/>
    <w:rsid w:val="007E6B14"/>
    <w:rsid w:val="007F40F4"/>
    <w:rsid w:val="00803DAD"/>
    <w:rsid w:val="00834D76"/>
    <w:rsid w:val="00845B07"/>
    <w:rsid w:val="008664E2"/>
    <w:rsid w:val="008776F9"/>
    <w:rsid w:val="008E3C5F"/>
    <w:rsid w:val="00905A96"/>
    <w:rsid w:val="009345F2"/>
    <w:rsid w:val="00965557"/>
    <w:rsid w:val="00966B80"/>
    <w:rsid w:val="009736D4"/>
    <w:rsid w:val="009777E3"/>
    <w:rsid w:val="00993F26"/>
    <w:rsid w:val="009D2A12"/>
    <w:rsid w:val="00A22FCE"/>
    <w:rsid w:val="00A70D9F"/>
    <w:rsid w:val="00AC4A35"/>
    <w:rsid w:val="00AE4594"/>
    <w:rsid w:val="00AF6F8E"/>
    <w:rsid w:val="00B41AA2"/>
    <w:rsid w:val="00C702FA"/>
    <w:rsid w:val="00C8229A"/>
    <w:rsid w:val="00CB314B"/>
    <w:rsid w:val="00D0576D"/>
    <w:rsid w:val="00D0690C"/>
    <w:rsid w:val="00D46F44"/>
    <w:rsid w:val="00D568C9"/>
    <w:rsid w:val="00D60357"/>
    <w:rsid w:val="00E95CA6"/>
    <w:rsid w:val="00EC03B8"/>
    <w:rsid w:val="00ED68A5"/>
    <w:rsid w:val="00F26091"/>
    <w:rsid w:val="00F35822"/>
    <w:rsid w:val="00F43727"/>
    <w:rsid w:val="00F70AE7"/>
    <w:rsid w:val="7E3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6076F"/>
  <w15:docId w15:val="{1C318581-81FA-E241-9D7B-C63DB0DE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2"/>
    <w:next w:val="a2"/>
    <w:link w:val="ab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2"/>
    <w:next w:val="a2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1">
    <w:name w:val="一级标题（法）"/>
    <w:qFormat/>
    <w:pPr>
      <w:widowControl w:val="0"/>
      <w:numPr>
        <w:numId w:val="1"/>
      </w:numPr>
      <w:autoSpaceDE w:val="0"/>
      <w:autoSpaceDN w:val="0"/>
      <w:spacing w:line="360" w:lineRule="auto"/>
      <w:ind w:firstLineChars="200" w:firstLine="200"/>
      <w:outlineLvl w:val="0"/>
    </w:pPr>
    <w:rPr>
      <w:rFonts w:asciiTheme="majorEastAsia" w:eastAsia="仿宋" w:hAnsiTheme="majorEastAsia" w:cs="宋体"/>
      <w:b/>
      <w:color w:val="000000" w:themeColor="text1"/>
      <w:sz w:val="32"/>
      <w:szCs w:val="24"/>
      <w:lang w:val="zh-CN"/>
    </w:rPr>
  </w:style>
  <w:style w:type="paragraph" w:customStyle="1" w:styleId="a">
    <w:name w:val="二级标题（法）"/>
    <w:qFormat/>
    <w:pPr>
      <w:widowControl w:val="0"/>
      <w:numPr>
        <w:numId w:val="2"/>
      </w:numPr>
      <w:autoSpaceDE w:val="0"/>
      <w:autoSpaceDN w:val="0"/>
      <w:spacing w:line="360" w:lineRule="auto"/>
      <w:ind w:left="0" w:firstLineChars="200" w:firstLine="200"/>
      <w:outlineLvl w:val="1"/>
    </w:pPr>
    <w:rPr>
      <w:rFonts w:asciiTheme="majorEastAsia" w:eastAsia="仿宋" w:hAnsiTheme="majorEastAsia" w:cs="宋体"/>
      <w:b/>
      <w:color w:val="000000" w:themeColor="text1"/>
      <w:w w:val="95"/>
      <w:sz w:val="32"/>
      <w:szCs w:val="24"/>
    </w:rPr>
  </w:style>
  <w:style w:type="paragraph" w:customStyle="1" w:styleId="a0">
    <w:name w:val="三级标题（法）"/>
    <w:qFormat/>
    <w:pPr>
      <w:widowControl w:val="0"/>
      <w:numPr>
        <w:numId w:val="3"/>
      </w:numPr>
      <w:autoSpaceDE w:val="0"/>
      <w:autoSpaceDN w:val="0"/>
      <w:spacing w:line="360" w:lineRule="auto"/>
      <w:ind w:left="0" w:firstLineChars="200" w:firstLine="200"/>
      <w:outlineLvl w:val="2"/>
    </w:pPr>
    <w:rPr>
      <w:rFonts w:asciiTheme="majorEastAsia" w:eastAsia="仿宋" w:hAnsiTheme="majorEastAsia" w:cs="宋体"/>
      <w:b/>
      <w:color w:val="000000" w:themeColor="text1"/>
      <w:sz w:val="32"/>
      <w:szCs w:val="24"/>
    </w:rPr>
  </w:style>
  <w:style w:type="paragraph" w:customStyle="1" w:styleId="ae">
    <w:name w:val="标题（法）"/>
    <w:qFormat/>
    <w:pPr>
      <w:widowControl w:val="0"/>
      <w:tabs>
        <w:tab w:val="left" w:pos="564"/>
      </w:tabs>
      <w:autoSpaceDE w:val="0"/>
      <w:autoSpaceDN w:val="0"/>
      <w:spacing w:line="360" w:lineRule="auto"/>
      <w:jc w:val="center"/>
    </w:pPr>
    <w:rPr>
      <w:rFonts w:ascii="宋体" w:eastAsia="宋体" w:hAnsi="宋体" w:cs="Microsoft JhengHei"/>
      <w:bCs/>
      <w:color w:val="000000" w:themeColor="text1"/>
      <w:sz w:val="44"/>
      <w:szCs w:val="32"/>
    </w:rPr>
  </w:style>
  <w:style w:type="paragraph" w:customStyle="1" w:styleId="af">
    <w:name w:val="正文（法）"/>
    <w:qFormat/>
    <w:pPr>
      <w:widowControl w:val="0"/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ascii="仿宋" w:eastAsia="仿宋" w:hAnsi="仿宋" w:cs="宋体"/>
      <w:bCs/>
      <w:color w:val="000000"/>
      <w:sz w:val="32"/>
      <w:szCs w:val="32"/>
      <w:lang w:val="zh-CN"/>
    </w:rPr>
  </w:style>
  <w:style w:type="character" w:customStyle="1" w:styleId="10">
    <w:name w:val="标题 1 字符"/>
    <w:basedOn w:val="a3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3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3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3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3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3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3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3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3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3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3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2"/>
    <w:next w:val="a2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3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2"/>
    <w:uiPriority w:val="34"/>
    <w:qFormat/>
    <w:pPr>
      <w:ind w:left="720"/>
      <w:contextualSpacing/>
    </w:pPr>
  </w:style>
  <w:style w:type="character" w:customStyle="1" w:styleId="11">
    <w:name w:val="明显强调1"/>
    <w:basedOn w:val="a3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2"/>
    <w:next w:val="a2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3"/>
    <w:link w:val="af3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3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9">
    <w:name w:val="页眉 字符"/>
    <w:basedOn w:val="a3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3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a9053</cp:lastModifiedBy>
  <cp:revision>9</cp:revision>
  <dcterms:created xsi:type="dcterms:W3CDTF">2025-06-23T09:09:00Z</dcterms:created>
  <dcterms:modified xsi:type="dcterms:W3CDTF">2026-05-25T12:11:00Z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