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4EB6" w14:textId="2762C5D5" w:rsidR="007E53FF" w:rsidRDefault="003971D4">
      <w:pPr>
        <w:jc w:val="center"/>
        <w:rPr>
          <w:rFonts w:ascii="仿宋_GB2312" w:eastAsia="仿宋_GB2312" w:hAnsi="仿宋_GB2312" w:cs="仿宋_GB2312" w:hint="eastAsia"/>
          <w:b/>
          <w:kern w:val="0"/>
          <w:sz w:val="36"/>
          <w:szCs w:val="36"/>
        </w:rPr>
      </w:pPr>
      <w:r>
        <w:rPr>
          <w:rFonts w:ascii="仿宋_GB2312" w:eastAsia="仿宋_GB2312" w:hAnsi="仿宋_GB2312" w:cs="仿宋_GB2312" w:hint="eastAsia"/>
          <w:b/>
          <w:kern w:val="0"/>
          <w:sz w:val="36"/>
          <w:szCs w:val="36"/>
        </w:rPr>
        <w:t>广州新尚健身有限公司</w:t>
      </w:r>
      <w:r w:rsidR="00000000">
        <w:rPr>
          <w:rFonts w:ascii="仿宋_GB2312" w:eastAsia="仿宋_GB2312" w:hAnsi="仿宋_GB2312" w:cs="仿宋_GB2312" w:hint="eastAsia"/>
          <w:b/>
          <w:kern w:val="0"/>
          <w:sz w:val="36"/>
          <w:szCs w:val="36"/>
        </w:rPr>
        <w:t>债权申报表</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501"/>
        <w:gridCol w:w="329"/>
        <w:gridCol w:w="107"/>
        <w:gridCol w:w="706"/>
        <w:gridCol w:w="452"/>
        <w:gridCol w:w="240"/>
        <w:gridCol w:w="1394"/>
        <w:gridCol w:w="739"/>
        <w:gridCol w:w="346"/>
        <w:gridCol w:w="415"/>
        <w:gridCol w:w="1484"/>
      </w:tblGrid>
      <w:tr w:rsidR="007E53FF" w14:paraId="33075318" w14:textId="77777777">
        <w:trPr>
          <w:trHeight w:val="765"/>
          <w:jc w:val="center"/>
        </w:trPr>
        <w:tc>
          <w:tcPr>
            <w:tcW w:w="2700" w:type="dxa"/>
            <w:vAlign w:val="center"/>
          </w:tcPr>
          <w:p w14:paraId="42797F79"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债权申报人名称</w:t>
            </w:r>
          </w:p>
        </w:tc>
        <w:tc>
          <w:tcPr>
            <w:tcW w:w="7713" w:type="dxa"/>
            <w:gridSpan w:val="11"/>
            <w:vAlign w:val="center"/>
          </w:tcPr>
          <w:p w14:paraId="4A1C1967" w14:textId="77777777" w:rsidR="007E53FF" w:rsidRDefault="007E53FF">
            <w:pPr>
              <w:spacing w:line="320" w:lineRule="exact"/>
              <w:rPr>
                <w:rFonts w:ascii="仿宋_GB2312" w:eastAsia="仿宋_GB2312" w:hAnsi="仿宋_GB2312" w:cs="仿宋_GB2312" w:hint="eastAsia"/>
                <w:color w:val="000000"/>
                <w:sz w:val="24"/>
              </w:rPr>
            </w:pPr>
          </w:p>
        </w:tc>
      </w:tr>
      <w:tr w:rsidR="007E53FF" w14:paraId="115CC57F" w14:textId="77777777">
        <w:trPr>
          <w:cantSplit/>
          <w:trHeight w:val="581"/>
          <w:jc w:val="center"/>
        </w:trPr>
        <w:tc>
          <w:tcPr>
            <w:tcW w:w="2700" w:type="dxa"/>
            <w:vAlign w:val="center"/>
          </w:tcPr>
          <w:p w14:paraId="3B0B8EEB"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身份证号码/统一社会信用代码</w:t>
            </w:r>
          </w:p>
        </w:tc>
        <w:tc>
          <w:tcPr>
            <w:tcW w:w="4729" w:type="dxa"/>
            <w:gridSpan w:val="7"/>
            <w:vAlign w:val="center"/>
          </w:tcPr>
          <w:p w14:paraId="4576A6FC" w14:textId="77777777" w:rsidR="007E53FF" w:rsidRDefault="007E53FF">
            <w:pPr>
              <w:widowControl/>
              <w:spacing w:line="320" w:lineRule="exact"/>
              <w:jc w:val="left"/>
              <w:rPr>
                <w:rFonts w:ascii="仿宋_GB2312" w:eastAsia="仿宋_GB2312" w:hAnsi="仿宋_GB2312" w:cs="仿宋_GB2312" w:hint="eastAsia"/>
                <w:color w:val="000000"/>
                <w:sz w:val="24"/>
              </w:rPr>
            </w:pPr>
          </w:p>
        </w:tc>
        <w:tc>
          <w:tcPr>
            <w:tcW w:w="1500" w:type="dxa"/>
            <w:gridSpan w:val="3"/>
            <w:tcBorders>
              <w:top w:val="single" w:sz="4" w:space="0" w:color="auto"/>
              <w:bottom w:val="nil"/>
              <w:right w:val="single" w:sz="4" w:space="0" w:color="auto"/>
            </w:tcBorders>
            <w:vAlign w:val="center"/>
          </w:tcPr>
          <w:p w14:paraId="73F0F4AD"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法定代表人</w:t>
            </w:r>
          </w:p>
          <w:p w14:paraId="7DE77699"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（负责人）</w:t>
            </w:r>
          </w:p>
        </w:tc>
        <w:tc>
          <w:tcPr>
            <w:tcW w:w="1484" w:type="dxa"/>
            <w:tcBorders>
              <w:top w:val="single" w:sz="4" w:space="0" w:color="auto"/>
              <w:bottom w:val="nil"/>
              <w:right w:val="single" w:sz="4" w:space="0" w:color="auto"/>
            </w:tcBorders>
            <w:vAlign w:val="center"/>
          </w:tcPr>
          <w:p w14:paraId="33BDBF33" w14:textId="77777777" w:rsidR="007E53FF" w:rsidRDefault="007E53FF">
            <w:pPr>
              <w:widowControl/>
              <w:spacing w:line="320" w:lineRule="exact"/>
              <w:jc w:val="left"/>
              <w:rPr>
                <w:rFonts w:ascii="仿宋_GB2312" w:eastAsia="仿宋_GB2312" w:hAnsi="仿宋_GB2312" w:cs="仿宋_GB2312" w:hint="eastAsia"/>
                <w:color w:val="000000"/>
                <w:sz w:val="24"/>
              </w:rPr>
            </w:pPr>
          </w:p>
        </w:tc>
      </w:tr>
      <w:tr w:rsidR="007E53FF" w14:paraId="7D2467D4" w14:textId="77777777">
        <w:trPr>
          <w:cantSplit/>
          <w:trHeight w:val="692"/>
          <w:jc w:val="center"/>
        </w:trPr>
        <w:tc>
          <w:tcPr>
            <w:tcW w:w="2700" w:type="dxa"/>
            <w:vAlign w:val="center"/>
          </w:tcPr>
          <w:p w14:paraId="2F1154EE"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住  所</w:t>
            </w:r>
          </w:p>
        </w:tc>
        <w:tc>
          <w:tcPr>
            <w:tcW w:w="4729" w:type="dxa"/>
            <w:gridSpan w:val="7"/>
            <w:vAlign w:val="center"/>
          </w:tcPr>
          <w:p w14:paraId="46F4065A" w14:textId="77777777" w:rsidR="007E53FF" w:rsidRDefault="007E53FF">
            <w:pPr>
              <w:widowControl/>
              <w:spacing w:line="320" w:lineRule="exact"/>
              <w:jc w:val="left"/>
              <w:rPr>
                <w:rFonts w:ascii="仿宋_GB2312" w:eastAsia="仿宋_GB2312" w:hAnsi="仿宋_GB2312" w:cs="仿宋_GB2312" w:hint="eastAsia"/>
                <w:color w:val="000000"/>
                <w:sz w:val="24"/>
              </w:rPr>
            </w:pPr>
          </w:p>
        </w:tc>
        <w:tc>
          <w:tcPr>
            <w:tcW w:w="1500" w:type="dxa"/>
            <w:gridSpan w:val="3"/>
            <w:tcBorders>
              <w:top w:val="single" w:sz="4" w:space="0" w:color="auto"/>
              <w:bottom w:val="nil"/>
              <w:right w:val="single" w:sz="4" w:space="0" w:color="auto"/>
            </w:tcBorders>
            <w:vAlign w:val="center"/>
          </w:tcPr>
          <w:p w14:paraId="1AA48702"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邮政编码</w:t>
            </w:r>
          </w:p>
        </w:tc>
        <w:tc>
          <w:tcPr>
            <w:tcW w:w="1484" w:type="dxa"/>
            <w:tcBorders>
              <w:top w:val="single" w:sz="4" w:space="0" w:color="auto"/>
              <w:bottom w:val="nil"/>
              <w:right w:val="single" w:sz="4" w:space="0" w:color="auto"/>
            </w:tcBorders>
            <w:vAlign w:val="center"/>
          </w:tcPr>
          <w:p w14:paraId="34DC292D" w14:textId="77777777" w:rsidR="007E53FF" w:rsidRDefault="007E53FF">
            <w:pPr>
              <w:widowControl/>
              <w:spacing w:line="320" w:lineRule="exact"/>
              <w:jc w:val="left"/>
              <w:rPr>
                <w:rFonts w:ascii="仿宋_GB2312" w:eastAsia="仿宋_GB2312" w:hAnsi="仿宋_GB2312" w:cs="仿宋_GB2312" w:hint="eastAsia"/>
                <w:color w:val="000000"/>
                <w:sz w:val="24"/>
              </w:rPr>
            </w:pPr>
          </w:p>
        </w:tc>
      </w:tr>
      <w:tr w:rsidR="007E53FF" w14:paraId="6723D988" w14:textId="77777777">
        <w:trPr>
          <w:trHeight w:val="652"/>
          <w:jc w:val="center"/>
        </w:trPr>
        <w:tc>
          <w:tcPr>
            <w:tcW w:w="2700" w:type="dxa"/>
            <w:vAlign w:val="center"/>
          </w:tcPr>
          <w:p w14:paraId="78B030F7"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委托代理人</w:t>
            </w:r>
          </w:p>
        </w:tc>
        <w:tc>
          <w:tcPr>
            <w:tcW w:w="1830" w:type="dxa"/>
            <w:gridSpan w:val="2"/>
            <w:vAlign w:val="center"/>
          </w:tcPr>
          <w:p w14:paraId="1A5364CD" w14:textId="77777777" w:rsidR="007E53FF" w:rsidRDefault="007E53FF">
            <w:pPr>
              <w:spacing w:line="320" w:lineRule="exact"/>
              <w:rPr>
                <w:rFonts w:ascii="仿宋_GB2312" w:eastAsia="仿宋_GB2312" w:hAnsi="仿宋_GB2312" w:cs="仿宋_GB2312" w:hint="eastAsia"/>
                <w:color w:val="000000"/>
                <w:sz w:val="24"/>
              </w:rPr>
            </w:pPr>
          </w:p>
        </w:tc>
        <w:tc>
          <w:tcPr>
            <w:tcW w:w="1265" w:type="dxa"/>
            <w:gridSpan w:val="3"/>
            <w:vAlign w:val="center"/>
          </w:tcPr>
          <w:p w14:paraId="0C4EC3B3"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联系电话</w:t>
            </w:r>
          </w:p>
        </w:tc>
        <w:tc>
          <w:tcPr>
            <w:tcW w:w="1634" w:type="dxa"/>
            <w:gridSpan w:val="2"/>
            <w:vAlign w:val="center"/>
          </w:tcPr>
          <w:p w14:paraId="44B6587C" w14:textId="77777777" w:rsidR="007E53FF" w:rsidRDefault="007E53FF">
            <w:pPr>
              <w:spacing w:line="320" w:lineRule="exact"/>
              <w:jc w:val="center"/>
              <w:rPr>
                <w:rFonts w:ascii="仿宋_GB2312" w:eastAsia="仿宋_GB2312" w:hAnsi="仿宋_GB2312" w:cs="仿宋_GB2312" w:hint="eastAsia"/>
                <w:color w:val="000000"/>
                <w:sz w:val="24"/>
              </w:rPr>
            </w:pPr>
          </w:p>
        </w:tc>
        <w:tc>
          <w:tcPr>
            <w:tcW w:w="1500" w:type="dxa"/>
            <w:gridSpan w:val="3"/>
            <w:vAlign w:val="center"/>
          </w:tcPr>
          <w:p w14:paraId="226D5834"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电子邮箱</w:t>
            </w:r>
          </w:p>
        </w:tc>
        <w:tc>
          <w:tcPr>
            <w:tcW w:w="1484" w:type="dxa"/>
            <w:vAlign w:val="center"/>
          </w:tcPr>
          <w:p w14:paraId="57DD7D7C" w14:textId="77777777" w:rsidR="007E53FF" w:rsidRDefault="007E53FF">
            <w:pPr>
              <w:spacing w:line="320" w:lineRule="exact"/>
              <w:rPr>
                <w:rFonts w:ascii="仿宋_GB2312" w:eastAsia="仿宋_GB2312" w:hAnsi="仿宋_GB2312" w:cs="仿宋_GB2312" w:hint="eastAsia"/>
                <w:color w:val="000000"/>
                <w:sz w:val="24"/>
              </w:rPr>
            </w:pPr>
          </w:p>
        </w:tc>
      </w:tr>
      <w:tr w:rsidR="007E53FF" w14:paraId="1F58CC56" w14:textId="77777777">
        <w:trPr>
          <w:trHeight w:val="661"/>
          <w:jc w:val="center"/>
        </w:trPr>
        <w:tc>
          <w:tcPr>
            <w:tcW w:w="2700" w:type="dxa"/>
            <w:vAlign w:val="center"/>
          </w:tcPr>
          <w:p w14:paraId="655D2E4A"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委托代理人</w:t>
            </w:r>
          </w:p>
        </w:tc>
        <w:tc>
          <w:tcPr>
            <w:tcW w:w="1830" w:type="dxa"/>
            <w:gridSpan w:val="2"/>
            <w:vAlign w:val="center"/>
          </w:tcPr>
          <w:p w14:paraId="42C5BEB3" w14:textId="77777777" w:rsidR="007E53FF" w:rsidRDefault="007E53FF">
            <w:pPr>
              <w:spacing w:line="320" w:lineRule="exact"/>
              <w:rPr>
                <w:rFonts w:ascii="仿宋_GB2312" w:eastAsia="仿宋_GB2312" w:hAnsi="仿宋_GB2312" w:cs="仿宋_GB2312" w:hint="eastAsia"/>
                <w:color w:val="000000"/>
                <w:sz w:val="24"/>
              </w:rPr>
            </w:pPr>
          </w:p>
        </w:tc>
        <w:tc>
          <w:tcPr>
            <w:tcW w:w="1265" w:type="dxa"/>
            <w:gridSpan w:val="3"/>
            <w:vAlign w:val="center"/>
          </w:tcPr>
          <w:p w14:paraId="3731AF7F"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联系电话</w:t>
            </w:r>
          </w:p>
        </w:tc>
        <w:tc>
          <w:tcPr>
            <w:tcW w:w="1634" w:type="dxa"/>
            <w:gridSpan w:val="2"/>
            <w:vAlign w:val="center"/>
          </w:tcPr>
          <w:p w14:paraId="08266625" w14:textId="77777777" w:rsidR="007E53FF" w:rsidRDefault="007E53FF">
            <w:pPr>
              <w:spacing w:line="320" w:lineRule="exact"/>
              <w:jc w:val="center"/>
              <w:rPr>
                <w:rFonts w:ascii="仿宋_GB2312" w:eastAsia="仿宋_GB2312" w:hAnsi="仿宋_GB2312" w:cs="仿宋_GB2312" w:hint="eastAsia"/>
                <w:color w:val="000000"/>
                <w:sz w:val="24"/>
              </w:rPr>
            </w:pPr>
          </w:p>
        </w:tc>
        <w:tc>
          <w:tcPr>
            <w:tcW w:w="1500" w:type="dxa"/>
            <w:gridSpan w:val="3"/>
            <w:vAlign w:val="center"/>
          </w:tcPr>
          <w:p w14:paraId="44294619"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电子邮箱</w:t>
            </w:r>
          </w:p>
        </w:tc>
        <w:tc>
          <w:tcPr>
            <w:tcW w:w="1484" w:type="dxa"/>
            <w:vAlign w:val="center"/>
          </w:tcPr>
          <w:p w14:paraId="7E7310CF" w14:textId="77777777" w:rsidR="007E53FF" w:rsidRDefault="007E53FF">
            <w:pPr>
              <w:spacing w:line="320" w:lineRule="exact"/>
              <w:rPr>
                <w:rFonts w:ascii="仿宋_GB2312" w:eastAsia="仿宋_GB2312" w:hAnsi="仿宋_GB2312" w:cs="仿宋_GB2312" w:hint="eastAsia"/>
                <w:color w:val="000000"/>
                <w:sz w:val="24"/>
              </w:rPr>
            </w:pPr>
          </w:p>
        </w:tc>
      </w:tr>
      <w:tr w:rsidR="007E53FF" w14:paraId="273F386C" w14:textId="77777777">
        <w:trPr>
          <w:trHeight w:val="609"/>
          <w:jc w:val="center"/>
        </w:trPr>
        <w:tc>
          <w:tcPr>
            <w:tcW w:w="2700" w:type="dxa"/>
            <w:vMerge w:val="restart"/>
            <w:vAlign w:val="center"/>
          </w:tcPr>
          <w:p w14:paraId="2CA3D1E4"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债权申报人指定的</w:t>
            </w:r>
          </w:p>
          <w:p w14:paraId="23B7D8B8"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银行收款信息</w:t>
            </w:r>
          </w:p>
        </w:tc>
        <w:tc>
          <w:tcPr>
            <w:tcW w:w="1937" w:type="dxa"/>
            <w:gridSpan w:val="3"/>
            <w:vAlign w:val="center"/>
          </w:tcPr>
          <w:p w14:paraId="5F01C9DB"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户    名</w:t>
            </w:r>
          </w:p>
        </w:tc>
        <w:tc>
          <w:tcPr>
            <w:tcW w:w="5776" w:type="dxa"/>
            <w:gridSpan w:val="8"/>
            <w:vAlign w:val="center"/>
          </w:tcPr>
          <w:p w14:paraId="62A9CD8B" w14:textId="77777777" w:rsidR="007E53FF" w:rsidRDefault="007E53FF">
            <w:pPr>
              <w:spacing w:line="320" w:lineRule="exact"/>
              <w:rPr>
                <w:rFonts w:ascii="仿宋_GB2312" w:eastAsia="仿宋_GB2312" w:hAnsi="仿宋_GB2312" w:cs="仿宋_GB2312" w:hint="eastAsia"/>
                <w:color w:val="000000"/>
                <w:sz w:val="24"/>
              </w:rPr>
            </w:pPr>
          </w:p>
        </w:tc>
      </w:tr>
      <w:tr w:rsidR="007E53FF" w14:paraId="20B6D60B" w14:textId="77777777">
        <w:trPr>
          <w:trHeight w:val="619"/>
          <w:jc w:val="center"/>
        </w:trPr>
        <w:tc>
          <w:tcPr>
            <w:tcW w:w="2700" w:type="dxa"/>
            <w:vMerge/>
            <w:vAlign w:val="center"/>
          </w:tcPr>
          <w:p w14:paraId="3F64426E" w14:textId="77777777" w:rsidR="007E53FF" w:rsidRDefault="007E53FF">
            <w:pPr>
              <w:spacing w:line="320" w:lineRule="exact"/>
              <w:rPr>
                <w:rFonts w:ascii="仿宋_GB2312" w:eastAsia="仿宋_GB2312" w:hAnsi="仿宋_GB2312" w:cs="仿宋_GB2312" w:hint="eastAsia"/>
              </w:rPr>
            </w:pPr>
          </w:p>
        </w:tc>
        <w:tc>
          <w:tcPr>
            <w:tcW w:w="1937" w:type="dxa"/>
            <w:gridSpan w:val="3"/>
            <w:vAlign w:val="center"/>
          </w:tcPr>
          <w:p w14:paraId="04553C79"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开户银行</w:t>
            </w:r>
          </w:p>
        </w:tc>
        <w:tc>
          <w:tcPr>
            <w:tcW w:w="5776" w:type="dxa"/>
            <w:gridSpan w:val="8"/>
            <w:vAlign w:val="center"/>
          </w:tcPr>
          <w:p w14:paraId="54FD9E82" w14:textId="77777777" w:rsidR="007E53FF" w:rsidRDefault="007E53FF">
            <w:pPr>
              <w:spacing w:line="320" w:lineRule="exact"/>
              <w:rPr>
                <w:rFonts w:ascii="仿宋_GB2312" w:eastAsia="仿宋_GB2312" w:hAnsi="仿宋_GB2312" w:cs="仿宋_GB2312" w:hint="eastAsia"/>
                <w:color w:val="000000"/>
                <w:sz w:val="24"/>
              </w:rPr>
            </w:pPr>
          </w:p>
        </w:tc>
      </w:tr>
      <w:tr w:rsidR="007E53FF" w14:paraId="2F95BB6B" w14:textId="77777777">
        <w:trPr>
          <w:trHeight w:val="618"/>
          <w:jc w:val="center"/>
        </w:trPr>
        <w:tc>
          <w:tcPr>
            <w:tcW w:w="2700" w:type="dxa"/>
            <w:vMerge/>
            <w:vAlign w:val="center"/>
          </w:tcPr>
          <w:p w14:paraId="213E1E4B" w14:textId="77777777" w:rsidR="007E53FF" w:rsidRDefault="007E53FF">
            <w:pPr>
              <w:spacing w:line="320" w:lineRule="exact"/>
              <w:rPr>
                <w:rFonts w:ascii="仿宋_GB2312" w:eastAsia="仿宋_GB2312" w:hAnsi="仿宋_GB2312" w:cs="仿宋_GB2312" w:hint="eastAsia"/>
                <w:color w:val="000000"/>
                <w:sz w:val="24"/>
              </w:rPr>
            </w:pPr>
          </w:p>
        </w:tc>
        <w:tc>
          <w:tcPr>
            <w:tcW w:w="1937" w:type="dxa"/>
            <w:gridSpan w:val="3"/>
            <w:vAlign w:val="center"/>
          </w:tcPr>
          <w:p w14:paraId="671CE2DC" w14:textId="533D7E67" w:rsidR="007E53FF" w:rsidRDefault="00000000">
            <w:pPr>
              <w:spacing w:line="320" w:lineRule="exact"/>
              <w:jc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账</w:t>
            </w:r>
            <w:proofErr w:type="gramEnd"/>
            <w:r>
              <w:rPr>
                <w:rFonts w:ascii="仿宋_GB2312" w:eastAsia="仿宋_GB2312" w:hAnsi="仿宋_GB2312" w:cs="仿宋_GB2312" w:hint="eastAsia"/>
                <w:color w:val="000000"/>
                <w:sz w:val="24"/>
              </w:rPr>
              <w:t xml:space="preserve">    </w:t>
            </w:r>
            <w:r w:rsidR="003971D4">
              <w:rPr>
                <w:rFonts w:ascii="仿宋_GB2312" w:eastAsia="仿宋_GB2312" w:hAnsi="仿宋_GB2312" w:cs="仿宋_GB2312" w:hint="eastAsia"/>
                <w:color w:val="000000"/>
                <w:sz w:val="24"/>
              </w:rPr>
              <w:t>号</w:t>
            </w:r>
          </w:p>
        </w:tc>
        <w:tc>
          <w:tcPr>
            <w:tcW w:w="5776" w:type="dxa"/>
            <w:gridSpan w:val="8"/>
            <w:vAlign w:val="center"/>
          </w:tcPr>
          <w:p w14:paraId="5A37F3ED" w14:textId="77777777" w:rsidR="007E53FF" w:rsidRDefault="007E53FF">
            <w:pPr>
              <w:spacing w:line="320" w:lineRule="exact"/>
              <w:rPr>
                <w:rFonts w:ascii="仿宋_GB2312" w:eastAsia="仿宋_GB2312" w:hAnsi="仿宋_GB2312" w:cs="仿宋_GB2312" w:hint="eastAsia"/>
                <w:color w:val="000000"/>
                <w:sz w:val="24"/>
              </w:rPr>
            </w:pPr>
          </w:p>
        </w:tc>
      </w:tr>
      <w:tr w:rsidR="007E53FF" w14:paraId="14745206" w14:textId="77777777">
        <w:trPr>
          <w:cantSplit/>
          <w:trHeight w:val="760"/>
          <w:jc w:val="center"/>
        </w:trPr>
        <w:tc>
          <w:tcPr>
            <w:tcW w:w="2700" w:type="dxa"/>
            <w:tcBorders>
              <w:right w:val="single" w:sz="4" w:space="0" w:color="auto"/>
            </w:tcBorders>
            <w:vAlign w:val="center"/>
          </w:tcPr>
          <w:p w14:paraId="1E43B610"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申报债权总金额</w:t>
            </w:r>
          </w:p>
          <w:p w14:paraId="26AC5483" w14:textId="77777777" w:rsidR="007E53FF" w:rsidRDefault="00000000">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（人民币）</w:t>
            </w:r>
          </w:p>
        </w:tc>
        <w:tc>
          <w:tcPr>
            <w:tcW w:w="2643" w:type="dxa"/>
            <w:gridSpan w:val="4"/>
            <w:tcBorders>
              <w:right w:val="single" w:sz="4" w:space="0" w:color="auto"/>
            </w:tcBorders>
            <w:vAlign w:val="center"/>
          </w:tcPr>
          <w:p w14:paraId="3C32F11E" w14:textId="77777777" w:rsidR="007E53FF" w:rsidRDefault="007E53FF">
            <w:pPr>
              <w:spacing w:afterLines="50" w:after="156" w:line="320" w:lineRule="exact"/>
              <w:rPr>
                <w:rFonts w:ascii="仿宋_GB2312" w:eastAsia="仿宋_GB2312" w:hAnsi="仿宋_GB2312" w:cs="仿宋_GB2312" w:hint="eastAsia"/>
                <w:color w:val="000000"/>
                <w:sz w:val="24"/>
              </w:rPr>
            </w:pPr>
          </w:p>
        </w:tc>
        <w:tc>
          <w:tcPr>
            <w:tcW w:w="2825" w:type="dxa"/>
            <w:gridSpan w:val="4"/>
            <w:tcBorders>
              <w:right w:val="single" w:sz="4" w:space="0" w:color="auto"/>
            </w:tcBorders>
            <w:vAlign w:val="center"/>
          </w:tcPr>
          <w:p w14:paraId="0958E956" w14:textId="77777777" w:rsidR="007E53FF" w:rsidRDefault="00000000">
            <w:pPr>
              <w:spacing w:afterLines="50" w:after="156"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本金</w:t>
            </w:r>
          </w:p>
        </w:tc>
        <w:tc>
          <w:tcPr>
            <w:tcW w:w="2245" w:type="dxa"/>
            <w:gridSpan w:val="3"/>
            <w:tcBorders>
              <w:right w:val="single" w:sz="4" w:space="0" w:color="auto"/>
            </w:tcBorders>
            <w:vAlign w:val="center"/>
          </w:tcPr>
          <w:p w14:paraId="32FC4F20" w14:textId="77777777" w:rsidR="007E53FF" w:rsidRDefault="007E53FF">
            <w:pPr>
              <w:spacing w:afterLines="50" w:after="156" w:line="320" w:lineRule="exact"/>
              <w:rPr>
                <w:rFonts w:ascii="仿宋_GB2312" w:eastAsia="仿宋_GB2312" w:hAnsi="仿宋_GB2312" w:cs="仿宋_GB2312" w:hint="eastAsia"/>
                <w:color w:val="000000"/>
                <w:sz w:val="24"/>
              </w:rPr>
            </w:pPr>
          </w:p>
        </w:tc>
      </w:tr>
      <w:tr w:rsidR="007E53FF" w14:paraId="4390C538" w14:textId="77777777">
        <w:trPr>
          <w:cantSplit/>
          <w:trHeight w:val="676"/>
          <w:jc w:val="center"/>
        </w:trPr>
        <w:tc>
          <w:tcPr>
            <w:tcW w:w="2700" w:type="dxa"/>
            <w:tcBorders>
              <w:right w:val="single" w:sz="4" w:space="0" w:color="auto"/>
            </w:tcBorders>
            <w:vAlign w:val="center"/>
          </w:tcPr>
          <w:p w14:paraId="4D7B6A06" w14:textId="77777777" w:rsidR="007E53FF" w:rsidRDefault="00000000">
            <w:pPr>
              <w:adjustRightInd w:val="0"/>
              <w:snapToGrid w:val="0"/>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利息/违约金/滞纳金</w:t>
            </w:r>
          </w:p>
        </w:tc>
        <w:tc>
          <w:tcPr>
            <w:tcW w:w="2643" w:type="dxa"/>
            <w:gridSpan w:val="4"/>
            <w:tcBorders>
              <w:right w:val="single" w:sz="4" w:space="0" w:color="auto"/>
            </w:tcBorders>
            <w:vAlign w:val="center"/>
          </w:tcPr>
          <w:p w14:paraId="129F4AB7" w14:textId="77777777" w:rsidR="007E53FF" w:rsidRDefault="007E53FF">
            <w:pPr>
              <w:spacing w:afterLines="50" w:after="156" w:line="320" w:lineRule="exact"/>
              <w:jc w:val="center"/>
              <w:rPr>
                <w:rFonts w:ascii="仿宋_GB2312" w:eastAsia="仿宋_GB2312" w:hAnsi="仿宋_GB2312" w:cs="仿宋_GB2312" w:hint="eastAsia"/>
                <w:color w:val="000000"/>
                <w:sz w:val="24"/>
              </w:rPr>
            </w:pPr>
          </w:p>
        </w:tc>
        <w:tc>
          <w:tcPr>
            <w:tcW w:w="2825" w:type="dxa"/>
            <w:gridSpan w:val="4"/>
            <w:tcBorders>
              <w:right w:val="single" w:sz="4" w:space="0" w:color="auto"/>
            </w:tcBorders>
            <w:vAlign w:val="center"/>
          </w:tcPr>
          <w:p w14:paraId="0401FC7E" w14:textId="77777777" w:rsidR="007E53FF" w:rsidRDefault="00000000">
            <w:pPr>
              <w:adjustRightInd w:val="0"/>
              <w:snapToGrid w:val="0"/>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tc>
        <w:tc>
          <w:tcPr>
            <w:tcW w:w="2245" w:type="dxa"/>
            <w:gridSpan w:val="3"/>
            <w:tcBorders>
              <w:right w:val="single" w:sz="4" w:space="0" w:color="auto"/>
            </w:tcBorders>
            <w:vAlign w:val="center"/>
          </w:tcPr>
          <w:p w14:paraId="5B400F1D" w14:textId="77777777" w:rsidR="007E53FF" w:rsidRDefault="007E53FF">
            <w:pPr>
              <w:spacing w:afterLines="50" w:after="156" w:line="320" w:lineRule="exact"/>
              <w:rPr>
                <w:rFonts w:ascii="仿宋_GB2312" w:eastAsia="仿宋_GB2312" w:hAnsi="仿宋_GB2312" w:cs="仿宋_GB2312" w:hint="eastAsia"/>
                <w:color w:val="000000"/>
                <w:sz w:val="24"/>
              </w:rPr>
            </w:pPr>
          </w:p>
        </w:tc>
      </w:tr>
      <w:tr w:rsidR="007E53FF" w14:paraId="71049CA6" w14:textId="77777777">
        <w:trPr>
          <w:cantSplit/>
          <w:trHeight w:val="1109"/>
          <w:jc w:val="center"/>
        </w:trPr>
        <w:tc>
          <w:tcPr>
            <w:tcW w:w="10413" w:type="dxa"/>
            <w:gridSpan w:val="12"/>
            <w:tcBorders>
              <w:right w:val="single" w:sz="4" w:space="0" w:color="auto"/>
            </w:tcBorders>
            <w:vAlign w:val="center"/>
          </w:tcPr>
          <w:p w14:paraId="23EACE96" w14:textId="77777777" w:rsidR="007E53FF" w:rsidRDefault="00000000">
            <w:pPr>
              <w:spacing w:beforeLines="50" w:before="156" w:line="360" w:lineRule="auto"/>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有无生效/在诉判决、裁定或仲裁裁决：□有     □无；</w:t>
            </w:r>
          </w:p>
          <w:p w14:paraId="020410C9" w14:textId="77777777" w:rsidR="007E53FF" w:rsidRDefault="00000000">
            <w:pPr>
              <w:spacing w:afterLines="50" w:after="156" w:line="360" w:lineRule="auto"/>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受理法院、案号及联系方式：</w:t>
            </w:r>
          </w:p>
        </w:tc>
      </w:tr>
      <w:tr w:rsidR="007E53FF" w14:paraId="0F198870" w14:textId="77777777">
        <w:trPr>
          <w:cantSplit/>
          <w:trHeight w:val="1005"/>
          <w:jc w:val="center"/>
        </w:trPr>
        <w:tc>
          <w:tcPr>
            <w:tcW w:w="10413" w:type="dxa"/>
            <w:gridSpan w:val="12"/>
            <w:tcBorders>
              <w:right w:val="single" w:sz="4" w:space="0" w:color="auto"/>
            </w:tcBorders>
            <w:vAlign w:val="center"/>
          </w:tcPr>
          <w:p w14:paraId="58FA7DE6" w14:textId="77777777" w:rsidR="007E53FF" w:rsidRDefault="00000000">
            <w:pPr>
              <w:spacing w:beforeLines="50" w:before="156" w:line="320" w:lineRule="exact"/>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有无申请司法执行：□有     □无；  已执行到的金额：</w:t>
            </w:r>
            <w:r>
              <w:rPr>
                <w:rFonts w:ascii="仿宋_GB2312" w:eastAsia="仿宋_GB2312" w:hAnsi="仿宋_GB2312" w:cs="仿宋_GB2312" w:hint="eastAsia"/>
                <w:color w:val="000000"/>
                <w:sz w:val="24"/>
                <w:u w:val="single"/>
              </w:rPr>
              <w:t xml:space="preserve">                </w:t>
            </w:r>
          </w:p>
          <w:p w14:paraId="1CBCB933" w14:textId="77777777" w:rsidR="007E53FF" w:rsidRDefault="00000000">
            <w:pPr>
              <w:spacing w:beforeLines="50" w:before="156"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受理执行的法院、案号及联系方式：</w:t>
            </w:r>
          </w:p>
        </w:tc>
      </w:tr>
      <w:tr w:rsidR="007E53FF" w14:paraId="1279A841" w14:textId="77777777">
        <w:trPr>
          <w:cantSplit/>
          <w:trHeight w:val="893"/>
          <w:jc w:val="center"/>
        </w:trPr>
        <w:tc>
          <w:tcPr>
            <w:tcW w:w="10413" w:type="dxa"/>
            <w:gridSpan w:val="12"/>
            <w:tcBorders>
              <w:right w:val="single" w:sz="4" w:space="0" w:color="auto"/>
            </w:tcBorders>
            <w:vAlign w:val="center"/>
          </w:tcPr>
          <w:p w14:paraId="6193D8EC" w14:textId="77777777" w:rsidR="007E53FF" w:rsidRDefault="00000000">
            <w:pPr>
              <w:spacing w:beforeLines="50" w:before="156"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我方承诺关于案件受理费、保全费、执行费等相关费用，仅在以下两种选项中择</w:t>
            </w:r>
            <w:proofErr w:type="gramStart"/>
            <w:r>
              <w:rPr>
                <w:rFonts w:ascii="仿宋_GB2312" w:eastAsia="仿宋_GB2312" w:hAnsi="仿宋_GB2312" w:cs="仿宋_GB2312" w:hint="eastAsia"/>
                <w:color w:val="000000"/>
                <w:sz w:val="24"/>
              </w:rPr>
              <w:t>一</w:t>
            </w:r>
            <w:proofErr w:type="gramEnd"/>
            <w:r>
              <w:rPr>
                <w:rFonts w:ascii="仿宋_GB2312" w:eastAsia="仿宋_GB2312" w:hAnsi="仿宋_GB2312" w:cs="仿宋_GB2312" w:hint="eastAsia"/>
                <w:color w:val="000000"/>
                <w:sz w:val="24"/>
              </w:rPr>
              <w:t>进行：</w:t>
            </w:r>
          </w:p>
          <w:p w14:paraId="7FF5C453" w14:textId="77777777" w:rsidR="007E53FF" w:rsidRDefault="00000000">
            <w:pPr>
              <w:spacing w:beforeLines="50" w:before="156"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 xml:space="preserve">进行破产债权申报    </w:t>
            </w: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向受理诉讼案件的法院申请退费</w:t>
            </w:r>
          </w:p>
        </w:tc>
      </w:tr>
      <w:tr w:rsidR="007E53FF" w14:paraId="0FBC3DD1" w14:textId="77777777">
        <w:trPr>
          <w:cantSplit/>
          <w:trHeight w:val="573"/>
          <w:jc w:val="center"/>
        </w:trPr>
        <w:tc>
          <w:tcPr>
            <w:tcW w:w="2700" w:type="dxa"/>
            <w:vMerge w:val="restart"/>
            <w:tcBorders>
              <w:bottom w:val="single" w:sz="4" w:space="0" w:color="auto"/>
              <w:right w:val="single" w:sz="4" w:space="0" w:color="auto"/>
            </w:tcBorders>
            <w:vAlign w:val="center"/>
          </w:tcPr>
          <w:p w14:paraId="60388214"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债权性质</w:t>
            </w:r>
          </w:p>
        </w:tc>
        <w:tc>
          <w:tcPr>
            <w:tcW w:w="7713" w:type="dxa"/>
            <w:gridSpan w:val="11"/>
            <w:tcBorders>
              <w:top w:val="single" w:sz="4" w:space="0" w:color="auto"/>
              <w:left w:val="single" w:sz="4" w:space="0" w:color="auto"/>
              <w:bottom w:val="single" w:sz="4" w:space="0" w:color="auto"/>
              <w:right w:val="single" w:sz="4" w:space="0" w:color="auto"/>
            </w:tcBorders>
            <w:vAlign w:val="center"/>
          </w:tcPr>
          <w:p w14:paraId="72E32981"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□主债权债务</w:t>
            </w:r>
          </w:p>
        </w:tc>
      </w:tr>
      <w:tr w:rsidR="007E53FF" w14:paraId="65B2EE3A" w14:textId="77777777">
        <w:trPr>
          <w:cantSplit/>
          <w:trHeight w:val="662"/>
          <w:jc w:val="center"/>
        </w:trPr>
        <w:tc>
          <w:tcPr>
            <w:tcW w:w="2700" w:type="dxa"/>
            <w:vMerge/>
            <w:tcBorders>
              <w:top w:val="single" w:sz="4" w:space="0" w:color="auto"/>
              <w:bottom w:val="single" w:sz="4" w:space="0" w:color="auto"/>
              <w:right w:val="single" w:sz="4" w:space="0" w:color="auto"/>
            </w:tcBorders>
            <w:vAlign w:val="center"/>
          </w:tcPr>
          <w:p w14:paraId="439C2975" w14:textId="77777777" w:rsidR="007E53FF" w:rsidRDefault="007E53FF">
            <w:pPr>
              <w:spacing w:line="320" w:lineRule="exact"/>
              <w:jc w:val="center"/>
              <w:rPr>
                <w:rFonts w:ascii="仿宋_GB2312" w:eastAsia="仿宋_GB2312" w:hAnsi="仿宋_GB2312" w:cs="仿宋_GB2312" w:hint="eastAsia"/>
                <w:color w:val="000000"/>
                <w:sz w:val="24"/>
              </w:rPr>
            </w:pPr>
          </w:p>
        </w:tc>
        <w:tc>
          <w:tcPr>
            <w:tcW w:w="1937" w:type="dxa"/>
            <w:gridSpan w:val="3"/>
            <w:vMerge w:val="restart"/>
            <w:tcBorders>
              <w:top w:val="single" w:sz="4" w:space="0" w:color="auto"/>
              <w:left w:val="single" w:sz="4" w:space="0" w:color="auto"/>
              <w:bottom w:val="single" w:sz="4" w:space="0" w:color="auto"/>
              <w:right w:val="single" w:sz="4" w:space="0" w:color="auto"/>
            </w:tcBorders>
            <w:vAlign w:val="center"/>
          </w:tcPr>
          <w:p w14:paraId="58EF3FA0"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□担保债权债务</w:t>
            </w:r>
          </w:p>
        </w:tc>
        <w:tc>
          <w:tcPr>
            <w:tcW w:w="5776" w:type="dxa"/>
            <w:gridSpan w:val="8"/>
            <w:tcBorders>
              <w:top w:val="single" w:sz="4" w:space="0" w:color="auto"/>
              <w:left w:val="single" w:sz="4" w:space="0" w:color="auto"/>
              <w:bottom w:val="single" w:sz="4" w:space="0" w:color="auto"/>
              <w:right w:val="single" w:sz="4" w:space="0" w:color="auto"/>
            </w:tcBorders>
            <w:vAlign w:val="center"/>
          </w:tcPr>
          <w:p w14:paraId="6D68B9F5"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主债务人名称：</w:t>
            </w:r>
          </w:p>
        </w:tc>
      </w:tr>
      <w:tr w:rsidR="007E53FF" w14:paraId="771FD055" w14:textId="77777777">
        <w:trPr>
          <w:cantSplit/>
          <w:trHeight w:val="664"/>
          <w:jc w:val="center"/>
        </w:trPr>
        <w:tc>
          <w:tcPr>
            <w:tcW w:w="2700" w:type="dxa"/>
            <w:vMerge/>
            <w:tcBorders>
              <w:top w:val="single" w:sz="4" w:space="0" w:color="auto"/>
              <w:bottom w:val="single" w:sz="4" w:space="0" w:color="auto"/>
              <w:right w:val="single" w:sz="4" w:space="0" w:color="auto"/>
            </w:tcBorders>
            <w:vAlign w:val="center"/>
          </w:tcPr>
          <w:p w14:paraId="1C6A1B96" w14:textId="77777777" w:rsidR="007E53FF" w:rsidRDefault="007E53FF">
            <w:pPr>
              <w:spacing w:line="320" w:lineRule="exact"/>
              <w:rPr>
                <w:rFonts w:ascii="仿宋_GB2312" w:eastAsia="仿宋_GB2312" w:hAnsi="仿宋_GB2312" w:cs="仿宋_GB2312" w:hint="eastAsia"/>
              </w:rPr>
            </w:pPr>
          </w:p>
        </w:tc>
        <w:tc>
          <w:tcPr>
            <w:tcW w:w="1937" w:type="dxa"/>
            <w:gridSpan w:val="3"/>
            <w:vMerge/>
            <w:tcBorders>
              <w:top w:val="single" w:sz="4" w:space="0" w:color="auto"/>
              <w:left w:val="single" w:sz="4" w:space="0" w:color="auto"/>
              <w:bottom w:val="single" w:sz="4" w:space="0" w:color="auto"/>
              <w:right w:val="single" w:sz="4" w:space="0" w:color="auto"/>
            </w:tcBorders>
            <w:vAlign w:val="center"/>
          </w:tcPr>
          <w:p w14:paraId="2DB10E47" w14:textId="77777777" w:rsidR="007E53FF" w:rsidRDefault="007E53FF">
            <w:pPr>
              <w:spacing w:line="320" w:lineRule="exact"/>
              <w:rPr>
                <w:rFonts w:ascii="仿宋_GB2312" w:eastAsia="仿宋_GB2312" w:hAnsi="仿宋_GB2312" w:cs="仿宋_GB2312" w:hint="eastAsia"/>
              </w:rPr>
            </w:pPr>
          </w:p>
        </w:tc>
        <w:tc>
          <w:tcPr>
            <w:tcW w:w="5776" w:type="dxa"/>
            <w:gridSpan w:val="8"/>
            <w:tcBorders>
              <w:top w:val="single" w:sz="4" w:space="0" w:color="auto"/>
              <w:left w:val="single" w:sz="4" w:space="0" w:color="auto"/>
              <w:bottom w:val="single" w:sz="4" w:space="0" w:color="auto"/>
              <w:right w:val="single" w:sz="4" w:space="0" w:color="auto"/>
            </w:tcBorders>
            <w:vAlign w:val="center"/>
          </w:tcPr>
          <w:p w14:paraId="7C7D89E3"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其他担保人名称：</w:t>
            </w:r>
          </w:p>
        </w:tc>
      </w:tr>
      <w:tr w:rsidR="007E53FF" w14:paraId="7A7D0A2E" w14:textId="77777777">
        <w:trPr>
          <w:cantSplit/>
          <w:trHeight w:val="1008"/>
          <w:jc w:val="center"/>
        </w:trPr>
        <w:tc>
          <w:tcPr>
            <w:tcW w:w="2700" w:type="dxa"/>
            <w:vMerge/>
            <w:tcBorders>
              <w:top w:val="single" w:sz="4" w:space="0" w:color="auto"/>
              <w:bottom w:val="single" w:sz="4" w:space="0" w:color="auto"/>
              <w:right w:val="single" w:sz="4" w:space="0" w:color="auto"/>
            </w:tcBorders>
            <w:vAlign w:val="center"/>
          </w:tcPr>
          <w:p w14:paraId="1A884B49" w14:textId="77777777" w:rsidR="007E53FF" w:rsidRDefault="007E53FF">
            <w:pPr>
              <w:spacing w:line="320" w:lineRule="exact"/>
              <w:jc w:val="center"/>
              <w:rPr>
                <w:rFonts w:ascii="仿宋_GB2312" w:eastAsia="仿宋_GB2312" w:hAnsi="仿宋_GB2312" w:cs="仿宋_GB2312" w:hint="eastAsia"/>
                <w:color w:val="000000"/>
                <w:sz w:val="24"/>
              </w:rPr>
            </w:pPr>
          </w:p>
        </w:tc>
        <w:tc>
          <w:tcPr>
            <w:tcW w:w="7713" w:type="dxa"/>
            <w:gridSpan w:val="11"/>
            <w:tcBorders>
              <w:top w:val="single" w:sz="4" w:space="0" w:color="auto"/>
              <w:left w:val="single" w:sz="4" w:space="0" w:color="auto"/>
              <w:bottom w:val="single" w:sz="4" w:space="0" w:color="auto"/>
              <w:right w:val="single" w:sz="4" w:space="0" w:color="auto"/>
            </w:tcBorders>
            <w:vAlign w:val="center"/>
          </w:tcPr>
          <w:p w14:paraId="79BCF37A"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□有财产担保债权    □优先债权    □税款债权    □普通债权</w:t>
            </w:r>
          </w:p>
          <w:p w14:paraId="60D585DB"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（如未勾选，默认为普通债权）</w:t>
            </w:r>
          </w:p>
        </w:tc>
      </w:tr>
      <w:tr w:rsidR="007E53FF" w14:paraId="0FD93EA1" w14:textId="77777777">
        <w:trPr>
          <w:cantSplit/>
          <w:trHeight w:val="721"/>
          <w:jc w:val="center"/>
        </w:trPr>
        <w:tc>
          <w:tcPr>
            <w:tcW w:w="2700" w:type="dxa"/>
            <w:tcBorders>
              <w:top w:val="single" w:sz="4" w:space="0" w:color="auto"/>
              <w:bottom w:val="single" w:sz="4" w:space="0" w:color="auto"/>
              <w:right w:val="nil"/>
            </w:tcBorders>
            <w:vAlign w:val="center"/>
          </w:tcPr>
          <w:p w14:paraId="29FC8EEF"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担保物</w:t>
            </w:r>
          </w:p>
        </w:tc>
        <w:tc>
          <w:tcPr>
            <w:tcW w:w="3335" w:type="dxa"/>
            <w:gridSpan w:val="6"/>
            <w:tcBorders>
              <w:top w:val="single" w:sz="4" w:space="0" w:color="auto"/>
              <w:left w:val="single" w:sz="4" w:space="0" w:color="auto"/>
              <w:bottom w:val="single" w:sz="4" w:space="0" w:color="auto"/>
              <w:right w:val="single" w:sz="4" w:space="0" w:color="auto"/>
            </w:tcBorders>
            <w:vAlign w:val="center"/>
          </w:tcPr>
          <w:p w14:paraId="590422FE" w14:textId="77777777" w:rsidR="007E53FF" w:rsidRDefault="007E53FF">
            <w:pPr>
              <w:spacing w:line="320" w:lineRule="exact"/>
              <w:jc w:val="center"/>
              <w:rPr>
                <w:rFonts w:ascii="仿宋_GB2312" w:eastAsia="仿宋_GB2312" w:hAnsi="仿宋_GB2312" w:cs="仿宋_GB2312" w:hint="eastAsia"/>
                <w:color w:val="000000"/>
                <w:sz w:val="24"/>
              </w:rPr>
            </w:pPr>
          </w:p>
        </w:tc>
        <w:tc>
          <w:tcPr>
            <w:tcW w:w="2479" w:type="dxa"/>
            <w:gridSpan w:val="3"/>
            <w:tcBorders>
              <w:top w:val="single" w:sz="4" w:space="0" w:color="auto"/>
              <w:left w:val="single" w:sz="4" w:space="0" w:color="auto"/>
              <w:bottom w:val="single" w:sz="4" w:space="0" w:color="auto"/>
              <w:right w:val="single" w:sz="4" w:space="0" w:color="auto"/>
            </w:tcBorders>
            <w:vAlign w:val="center"/>
          </w:tcPr>
          <w:p w14:paraId="0EBF3EA5"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担保金额</w:t>
            </w:r>
          </w:p>
        </w:tc>
        <w:tc>
          <w:tcPr>
            <w:tcW w:w="1899" w:type="dxa"/>
            <w:gridSpan w:val="2"/>
            <w:tcBorders>
              <w:top w:val="single" w:sz="4" w:space="0" w:color="auto"/>
              <w:left w:val="single" w:sz="4" w:space="0" w:color="auto"/>
              <w:bottom w:val="single" w:sz="4" w:space="0" w:color="auto"/>
              <w:right w:val="single" w:sz="4" w:space="0" w:color="auto"/>
            </w:tcBorders>
            <w:vAlign w:val="center"/>
          </w:tcPr>
          <w:p w14:paraId="59D307A6" w14:textId="77777777" w:rsidR="007E53FF" w:rsidRDefault="007E53FF">
            <w:pPr>
              <w:spacing w:line="320" w:lineRule="exact"/>
              <w:rPr>
                <w:rFonts w:ascii="仿宋_GB2312" w:eastAsia="仿宋_GB2312" w:hAnsi="仿宋_GB2312" w:cs="仿宋_GB2312" w:hint="eastAsia"/>
                <w:color w:val="000000"/>
                <w:sz w:val="24"/>
              </w:rPr>
            </w:pPr>
          </w:p>
        </w:tc>
      </w:tr>
      <w:tr w:rsidR="007E53FF" w14:paraId="69FE73CD" w14:textId="77777777">
        <w:trPr>
          <w:cantSplit/>
          <w:trHeight w:val="556"/>
          <w:jc w:val="center"/>
        </w:trPr>
        <w:tc>
          <w:tcPr>
            <w:tcW w:w="2700" w:type="dxa"/>
            <w:vMerge w:val="restart"/>
            <w:tcBorders>
              <w:top w:val="single" w:sz="4" w:space="0" w:color="auto"/>
              <w:bottom w:val="single" w:sz="4" w:space="0" w:color="auto"/>
              <w:right w:val="single" w:sz="4" w:space="0" w:color="auto"/>
            </w:tcBorders>
            <w:vAlign w:val="center"/>
          </w:tcPr>
          <w:p w14:paraId="1C44595E"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担保类型及登记情况</w:t>
            </w:r>
          </w:p>
        </w:tc>
        <w:tc>
          <w:tcPr>
            <w:tcW w:w="1501" w:type="dxa"/>
            <w:tcBorders>
              <w:top w:val="single" w:sz="4" w:space="0" w:color="auto"/>
              <w:left w:val="single" w:sz="4" w:space="0" w:color="auto"/>
              <w:bottom w:val="single" w:sz="4" w:space="0" w:color="auto"/>
              <w:right w:val="single" w:sz="4" w:space="0" w:color="auto"/>
            </w:tcBorders>
            <w:vAlign w:val="center"/>
          </w:tcPr>
          <w:p w14:paraId="05252B71"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担保形式</w:t>
            </w:r>
          </w:p>
        </w:tc>
        <w:tc>
          <w:tcPr>
            <w:tcW w:w="6212" w:type="dxa"/>
            <w:gridSpan w:val="10"/>
            <w:tcBorders>
              <w:top w:val="single" w:sz="4" w:space="0" w:color="auto"/>
              <w:left w:val="single" w:sz="4" w:space="0" w:color="auto"/>
              <w:bottom w:val="single" w:sz="4" w:space="0" w:color="auto"/>
              <w:right w:val="single" w:sz="4" w:space="0" w:color="auto"/>
            </w:tcBorders>
            <w:vAlign w:val="center"/>
          </w:tcPr>
          <w:p w14:paraId="7E003BAE"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□保证    □抵押    □质押    □留置</w:t>
            </w:r>
          </w:p>
        </w:tc>
      </w:tr>
      <w:tr w:rsidR="007E53FF" w14:paraId="75516048" w14:textId="77777777">
        <w:trPr>
          <w:cantSplit/>
          <w:trHeight w:val="556"/>
          <w:jc w:val="center"/>
        </w:trPr>
        <w:tc>
          <w:tcPr>
            <w:tcW w:w="2700" w:type="dxa"/>
            <w:vMerge/>
            <w:tcBorders>
              <w:top w:val="single" w:sz="4" w:space="0" w:color="auto"/>
              <w:bottom w:val="single" w:sz="4" w:space="0" w:color="auto"/>
              <w:right w:val="single" w:sz="4" w:space="0" w:color="auto"/>
            </w:tcBorders>
            <w:vAlign w:val="center"/>
          </w:tcPr>
          <w:p w14:paraId="61AD6765" w14:textId="77777777" w:rsidR="007E53FF" w:rsidRDefault="007E53FF">
            <w:pPr>
              <w:spacing w:line="320" w:lineRule="exact"/>
              <w:rPr>
                <w:rFonts w:ascii="仿宋_GB2312" w:eastAsia="仿宋_GB2312" w:hAnsi="仿宋_GB2312" w:cs="仿宋_GB2312" w:hint="eastAsia"/>
              </w:rPr>
            </w:pPr>
          </w:p>
        </w:tc>
        <w:tc>
          <w:tcPr>
            <w:tcW w:w="1501" w:type="dxa"/>
            <w:tcBorders>
              <w:top w:val="single" w:sz="4" w:space="0" w:color="auto"/>
              <w:left w:val="single" w:sz="4" w:space="0" w:color="auto"/>
              <w:bottom w:val="single" w:sz="4" w:space="0" w:color="auto"/>
              <w:right w:val="single" w:sz="4" w:space="0" w:color="auto"/>
            </w:tcBorders>
            <w:vAlign w:val="center"/>
          </w:tcPr>
          <w:p w14:paraId="54648B6C"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登记情况</w:t>
            </w:r>
          </w:p>
        </w:tc>
        <w:tc>
          <w:tcPr>
            <w:tcW w:w="6212" w:type="dxa"/>
            <w:gridSpan w:val="10"/>
            <w:tcBorders>
              <w:top w:val="single" w:sz="4" w:space="0" w:color="auto"/>
              <w:left w:val="single" w:sz="4" w:space="0" w:color="auto"/>
              <w:bottom w:val="single" w:sz="4" w:space="0" w:color="auto"/>
              <w:right w:val="single" w:sz="4" w:space="0" w:color="auto"/>
            </w:tcBorders>
            <w:vAlign w:val="center"/>
          </w:tcPr>
          <w:p w14:paraId="30458022" w14:textId="77777777" w:rsidR="007E53FF" w:rsidRDefault="00000000">
            <w:pPr>
              <w:spacing w:line="3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□已办理登记    □未办理登记</w:t>
            </w:r>
          </w:p>
        </w:tc>
      </w:tr>
      <w:tr w:rsidR="007E53FF" w14:paraId="43C081EE" w14:textId="77777777">
        <w:trPr>
          <w:trHeight w:val="2562"/>
          <w:jc w:val="center"/>
        </w:trPr>
        <w:tc>
          <w:tcPr>
            <w:tcW w:w="10413" w:type="dxa"/>
            <w:gridSpan w:val="12"/>
            <w:tcBorders>
              <w:top w:val="single" w:sz="4" w:space="0" w:color="auto"/>
            </w:tcBorders>
            <w:vAlign w:val="center"/>
          </w:tcPr>
          <w:p w14:paraId="4DE79262" w14:textId="77777777" w:rsidR="007E53FF" w:rsidRDefault="00000000">
            <w:pPr>
              <w:spacing w:beforeLines="50" w:before="156" w:line="360" w:lineRule="auto"/>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债权成立后有无接受过清偿  □有，接受清偿的时间：</w:t>
            </w:r>
            <w:r>
              <w:rPr>
                <w:rFonts w:ascii="仿宋_GB2312" w:eastAsia="仿宋_GB2312" w:hAnsi="仿宋_GB2312" w:cs="仿宋_GB2312" w:hint="eastAsia"/>
                <w:color w:val="000000"/>
                <w:sz w:val="24"/>
                <w:u w:val="single"/>
              </w:rPr>
              <w:t xml:space="preserve">                         </w:t>
            </w:r>
          </w:p>
          <w:p w14:paraId="47E7868E" w14:textId="77777777" w:rsidR="007E53FF" w:rsidRDefault="00000000">
            <w:pPr>
              <w:spacing w:beforeLines="50" w:before="156" w:line="360" w:lineRule="auto"/>
              <w:ind w:firstLineChars="1600" w:firstLine="3840"/>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接受清偿的金额：</w:t>
            </w:r>
            <w:r>
              <w:rPr>
                <w:rFonts w:ascii="仿宋_GB2312" w:eastAsia="仿宋_GB2312" w:hAnsi="仿宋_GB2312" w:cs="仿宋_GB2312" w:hint="eastAsia"/>
                <w:color w:val="000000"/>
                <w:sz w:val="24"/>
                <w:u w:val="single"/>
              </w:rPr>
              <w:t xml:space="preserve">                         </w:t>
            </w:r>
          </w:p>
          <w:p w14:paraId="1821BDF8" w14:textId="77777777" w:rsidR="007E53FF" w:rsidRDefault="00000000">
            <w:pPr>
              <w:spacing w:line="360" w:lineRule="auto"/>
              <w:ind w:firstLineChars="1300" w:firstLine="312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□无</w:t>
            </w:r>
          </w:p>
          <w:p w14:paraId="61819867" w14:textId="77777777" w:rsidR="007E53FF" w:rsidRDefault="00000000">
            <w:pPr>
              <w:spacing w:line="36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（如未勾选，默认为未接受过清偿。若申报人虚假申报，隐瞒已接受清偿的情况，需承担相应法律责任）</w:t>
            </w:r>
          </w:p>
        </w:tc>
      </w:tr>
      <w:tr w:rsidR="007E53FF" w14:paraId="1DF47144" w14:textId="77777777">
        <w:trPr>
          <w:trHeight w:val="4176"/>
          <w:jc w:val="center"/>
        </w:trPr>
        <w:tc>
          <w:tcPr>
            <w:tcW w:w="2700" w:type="dxa"/>
            <w:tcBorders>
              <w:top w:val="single" w:sz="4" w:space="0" w:color="auto"/>
            </w:tcBorders>
            <w:vAlign w:val="center"/>
          </w:tcPr>
          <w:p w14:paraId="4B45717C"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债权形成基本情况</w:t>
            </w:r>
          </w:p>
          <w:p w14:paraId="421F7CB6"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（包括但不限于债权形成原因、经过、证据、债权到期日、申报的原始债权和</w:t>
            </w:r>
            <w:proofErr w:type="gramStart"/>
            <w:r>
              <w:rPr>
                <w:rFonts w:ascii="仿宋_GB2312" w:eastAsia="仿宋_GB2312" w:hAnsi="仿宋_GB2312" w:cs="仿宋_GB2312" w:hint="eastAsia"/>
                <w:color w:val="000000"/>
                <w:sz w:val="24"/>
              </w:rPr>
              <w:t>孳</w:t>
            </w:r>
            <w:proofErr w:type="gramEnd"/>
            <w:r>
              <w:rPr>
                <w:rFonts w:ascii="仿宋_GB2312" w:eastAsia="仿宋_GB2312" w:hAnsi="仿宋_GB2312" w:cs="仿宋_GB2312" w:hint="eastAsia"/>
                <w:color w:val="000000"/>
                <w:sz w:val="24"/>
              </w:rPr>
              <w:t>息债权等债权数额、是否附有条件和期限、是否为连带债权、有无连带债务人、是否接受过清偿、是否为求偿权或将来求偿权等相关事项，可另附</w:t>
            </w:r>
          </w:p>
          <w:p w14:paraId="4D0023B7" w14:textId="77777777" w:rsidR="007E53FF" w:rsidRDefault="0000000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书面说明）</w:t>
            </w:r>
          </w:p>
        </w:tc>
        <w:tc>
          <w:tcPr>
            <w:tcW w:w="7713" w:type="dxa"/>
            <w:gridSpan w:val="11"/>
            <w:tcBorders>
              <w:top w:val="single" w:sz="4" w:space="0" w:color="auto"/>
            </w:tcBorders>
          </w:tcPr>
          <w:p w14:paraId="1966F5E7" w14:textId="77777777" w:rsidR="007E53FF" w:rsidRDefault="007E53FF">
            <w:pPr>
              <w:spacing w:line="320" w:lineRule="exact"/>
              <w:rPr>
                <w:rFonts w:ascii="仿宋_GB2312" w:eastAsia="仿宋_GB2312" w:hAnsi="仿宋_GB2312" w:cs="仿宋_GB2312" w:hint="eastAsia"/>
                <w:color w:val="000000"/>
                <w:sz w:val="24"/>
              </w:rPr>
            </w:pPr>
          </w:p>
        </w:tc>
      </w:tr>
      <w:tr w:rsidR="007E53FF" w14:paraId="61226702" w14:textId="77777777">
        <w:trPr>
          <w:trHeight w:val="3123"/>
          <w:jc w:val="center"/>
        </w:trPr>
        <w:tc>
          <w:tcPr>
            <w:tcW w:w="2700" w:type="dxa"/>
            <w:vAlign w:val="center"/>
          </w:tcPr>
          <w:p w14:paraId="45AA0915" w14:textId="77777777" w:rsidR="007E53FF" w:rsidRDefault="00000000">
            <w:pPr>
              <w:spacing w:line="32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b/>
                <w:color w:val="000000"/>
                <w:sz w:val="24"/>
              </w:rPr>
              <w:t>备 注</w:t>
            </w:r>
          </w:p>
        </w:tc>
        <w:tc>
          <w:tcPr>
            <w:tcW w:w="7713" w:type="dxa"/>
            <w:gridSpan w:val="11"/>
          </w:tcPr>
          <w:p w14:paraId="272B3A21" w14:textId="77777777" w:rsidR="007E53FF" w:rsidRDefault="00000000">
            <w:pPr>
              <w:spacing w:line="300" w:lineRule="exact"/>
              <w:ind w:left="240" w:hangingChars="100" w:hanging="24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1.债权申报人已全面、完整知晓本次债权申报的有关要求并保证提供资料及情况的真实、合法、完整，否则愿意承担一切法律责任和后果。</w:t>
            </w:r>
          </w:p>
          <w:p w14:paraId="4061D31D" w14:textId="77777777" w:rsidR="007E53FF" w:rsidRDefault="00000000">
            <w:pPr>
              <w:spacing w:line="300" w:lineRule="exact"/>
              <w:ind w:left="240" w:hangingChars="100" w:hanging="24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2.请填写本债权申报表所附的申报材料清单并提供相应的材料，仅提交本申报表而无任何证据材料的，将无法完成债权申报。</w:t>
            </w:r>
          </w:p>
          <w:p w14:paraId="03ECD22F" w14:textId="77777777" w:rsidR="007E53FF" w:rsidRDefault="00000000">
            <w:pPr>
              <w:spacing w:line="300" w:lineRule="exact"/>
              <w:ind w:left="240" w:hangingChars="100" w:hanging="24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3.债权申报人应向管理人提供书面申报材料的同时将申报资料电子版发送至管理人邮箱nonghy</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26</w:t>
            </w:r>
            <w:r>
              <w:rPr>
                <w:rFonts w:ascii="仿宋_GB2312" w:eastAsia="仿宋_GB2312" w:hAnsi="仿宋_GB2312" w:cs="仿宋_GB2312"/>
                <w:color w:val="000000"/>
                <w:sz w:val="24"/>
              </w:rPr>
              <w:t>.com</w:t>
            </w:r>
            <w:r>
              <w:rPr>
                <w:rFonts w:ascii="仿宋_GB2312" w:eastAsia="仿宋_GB2312" w:hAnsi="仿宋_GB2312" w:cs="仿宋_GB2312" w:hint="eastAsia"/>
                <w:color w:val="000000"/>
                <w:sz w:val="24"/>
              </w:rPr>
              <w:t>。</w:t>
            </w:r>
          </w:p>
          <w:p w14:paraId="2F4815F7" w14:textId="77777777" w:rsidR="007E53FF" w:rsidRDefault="00000000">
            <w:pPr>
              <w:spacing w:line="300" w:lineRule="exact"/>
              <w:ind w:left="240" w:hangingChars="100" w:hanging="24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4.债权申报人同意管理人按上述银行账户信息转入破产财产分配款（如有）。若因申报人提供信息错误，导致管理人将破产财产分配</w:t>
            </w:r>
            <w:proofErr w:type="gramStart"/>
            <w:r>
              <w:rPr>
                <w:rFonts w:ascii="仿宋_GB2312" w:eastAsia="仿宋_GB2312" w:hAnsi="仿宋_GB2312" w:cs="仿宋_GB2312" w:hint="eastAsia"/>
                <w:color w:val="000000"/>
                <w:sz w:val="24"/>
              </w:rPr>
              <w:t>至错误</w:t>
            </w:r>
            <w:proofErr w:type="gramEnd"/>
            <w:r>
              <w:rPr>
                <w:rFonts w:ascii="仿宋_GB2312" w:eastAsia="仿宋_GB2312" w:hAnsi="仿宋_GB2312" w:cs="仿宋_GB2312" w:hint="eastAsia"/>
                <w:color w:val="000000"/>
                <w:sz w:val="24"/>
              </w:rPr>
              <w:t>账户，相应法律责任和后果由申报人自行承担。</w:t>
            </w:r>
          </w:p>
          <w:p w14:paraId="7B7F63BE" w14:textId="77777777" w:rsidR="007E53FF" w:rsidRDefault="00000000">
            <w:pPr>
              <w:spacing w:line="300" w:lineRule="exact"/>
              <w:ind w:left="240" w:hangingChars="100" w:hanging="24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5.申报金额含利息、罚息、复利、违约金等费用的，应计算至破产清算受理日当天，同时应当提交相应的计算明细表，附于债权申报表之后。</w:t>
            </w:r>
          </w:p>
        </w:tc>
      </w:tr>
    </w:tbl>
    <w:p w14:paraId="7FD6A2A5" w14:textId="77777777" w:rsidR="007E53FF" w:rsidRDefault="007E53FF">
      <w:pPr>
        <w:ind w:left="-720"/>
        <w:rPr>
          <w:rFonts w:ascii="仿宋_GB2312" w:eastAsia="仿宋_GB2312" w:hAnsi="仿宋_GB2312" w:cs="仿宋_GB2312" w:hint="eastAsia"/>
          <w:color w:val="000000"/>
          <w:sz w:val="24"/>
          <w:szCs w:val="32"/>
        </w:rPr>
      </w:pPr>
    </w:p>
    <w:p w14:paraId="682A9BDC" w14:textId="77777777" w:rsidR="007E53FF" w:rsidRDefault="00000000">
      <w:pPr>
        <w:spacing w:line="600" w:lineRule="auto"/>
        <w:ind w:left="-720"/>
        <w:rPr>
          <w:rFonts w:ascii="仿宋_GB2312" w:eastAsia="仿宋_GB2312" w:hAnsi="仿宋_GB2312" w:cs="仿宋_GB2312" w:hint="eastAsia"/>
          <w:color w:val="000000"/>
          <w:sz w:val="24"/>
          <w:szCs w:val="32"/>
        </w:rPr>
      </w:pPr>
      <w:r>
        <w:rPr>
          <w:rFonts w:ascii="仿宋_GB2312" w:eastAsia="仿宋_GB2312" w:hAnsi="仿宋_GB2312" w:cs="仿宋_GB2312" w:hint="eastAsia"/>
          <w:color w:val="000000"/>
          <w:sz w:val="24"/>
          <w:szCs w:val="32"/>
        </w:rPr>
        <w:t xml:space="preserve">债权申报人或委托代理人签名/盖章：                  </w:t>
      </w:r>
    </w:p>
    <w:p w14:paraId="45AA33F1" w14:textId="77777777" w:rsidR="007E53FF" w:rsidRDefault="00000000">
      <w:pPr>
        <w:spacing w:line="600" w:lineRule="auto"/>
        <w:ind w:left="-720"/>
        <w:rPr>
          <w:rFonts w:ascii="仿宋_GB2312" w:eastAsia="仿宋_GB2312" w:hAnsi="仿宋_GB2312" w:cs="仿宋_GB2312" w:hint="eastAsia"/>
          <w:color w:val="000000"/>
          <w:sz w:val="24"/>
          <w:szCs w:val="32"/>
        </w:rPr>
      </w:pPr>
      <w:r>
        <w:rPr>
          <w:rFonts w:ascii="仿宋_GB2312" w:eastAsia="仿宋_GB2312" w:hAnsi="仿宋_GB2312" w:cs="仿宋_GB2312" w:hint="eastAsia"/>
          <w:color w:val="000000"/>
          <w:sz w:val="24"/>
          <w:szCs w:val="32"/>
        </w:rPr>
        <w:t>申报日期：     年     月     日</w:t>
      </w:r>
    </w:p>
    <w:sectPr w:rsidR="007E53FF">
      <w:footerReference w:type="default" r:id="rId7"/>
      <w:pgSz w:w="11906" w:h="16838"/>
      <w:pgMar w:top="1270" w:right="1800" w:bottom="127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B6DF" w14:textId="77777777" w:rsidR="000042EE" w:rsidRDefault="000042EE">
      <w:r>
        <w:separator/>
      </w:r>
    </w:p>
  </w:endnote>
  <w:endnote w:type="continuationSeparator" w:id="0">
    <w:p w14:paraId="02F9DFFB" w14:textId="77777777" w:rsidR="000042EE" w:rsidRDefault="0000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011F" w14:textId="77777777" w:rsidR="007E53FF" w:rsidRDefault="00000000">
    <w:pPr>
      <w:pStyle w:val="a4"/>
    </w:pPr>
    <w:r>
      <w:rPr>
        <w:noProof/>
      </w:rPr>
      <mc:AlternateContent>
        <mc:Choice Requires="wps">
          <w:drawing>
            <wp:anchor distT="0" distB="0" distL="114300" distR="114300" simplePos="0" relativeHeight="251659264" behindDoc="0" locked="0" layoutInCell="1" allowOverlap="1" wp14:anchorId="01BCC9D5" wp14:editId="4297AEA5">
              <wp:simplePos x="0" y="0"/>
              <wp:positionH relativeFrom="margin">
                <wp:align>center</wp:align>
              </wp:positionH>
              <wp:positionV relativeFrom="paragraph">
                <wp:posOffset>0</wp:posOffset>
              </wp:positionV>
              <wp:extent cx="8578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5013C79C" w14:textId="77777777" w:rsidR="007E53FF" w:rsidRDefault="00000000">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2</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01BCC9D5" id="_x0000_t202" coordsize="21600,21600" o:spt="202" path="m,l,21600r21600,l21600,xe">
              <v:stroke joinstyle="miter"/>
              <v:path gradientshapeok="t" o:connecttype="rect"/>
            </v:shapetype>
            <v:shape id="文本框 1" o:spid="_x0000_s1026" type="#_x0000_t202" style="position:absolute;margin-left:0;margin-top:0;width:67.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" filled="f" stroked="f">
              <v:textbox style="mso-fit-shape-to-text:t" inset="0,0,0,0">
                <w:txbxContent>
                  <w:p w14:paraId="5013C79C" w14:textId="77777777" w:rsidR="007E53FF" w:rsidRDefault="00000000">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2</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34D3" w14:textId="77777777" w:rsidR="000042EE" w:rsidRDefault="000042EE">
      <w:r>
        <w:separator/>
      </w:r>
    </w:p>
  </w:footnote>
  <w:footnote w:type="continuationSeparator" w:id="0">
    <w:p w14:paraId="25D462DE" w14:textId="77777777" w:rsidR="000042EE" w:rsidRDefault="0000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U0MDQ4NDJjMDU0NWQ3MDhjNDI2M2NjOGJhYjkwNTIifQ=="/>
  </w:docVars>
  <w:rsids>
    <w:rsidRoot w:val="005C1C84"/>
    <w:rsid w:val="0000232C"/>
    <w:rsid w:val="000042EE"/>
    <w:rsid w:val="00013EF8"/>
    <w:rsid w:val="00016F17"/>
    <w:rsid w:val="00026459"/>
    <w:rsid w:val="00027F12"/>
    <w:rsid w:val="00052760"/>
    <w:rsid w:val="00052E94"/>
    <w:rsid w:val="00060B37"/>
    <w:rsid w:val="00065B76"/>
    <w:rsid w:val="000955A5"/>
    <w:rsid w:val="00097E8D"/>
    <w:rsid w:val="000E7BC7"/>
    <w:rsid w:val="000F22E3"/>
    <w:rsid w:val="00101A46"/>
    <w:rsid w:val="001175A8"/>
    <w:rsid w:val="00134A3B"/>
    <w:rsid w:val="00134CF4"/>
    <w:rsid w:val="00136559"/>
    <w:rsid w:val="00143CD4"/>
    <w:rsid w:val="001525FE"/>
    <w:rsid w:val="0015309C"/>
    <w:rsid w:val="00161122"/>
    <w:rsid w:val="00173974"/>
    <w:rsid w:val="001739F5"/>
    <w:rsid w:val="00175E5D"/>
    <w:rsid w:val="001800B0"/>
    <w:rsid w:val="001831FB"/>
    <w:rsid w:val="00192BA9"/>
    <w:rsid w:val="001A2AE5"/>
    <w:rsid w:val="001B1370"/>
    <w:rsid w:val="001C1522"/>
    <w:rsid w:val="001D65CB"/>
    <w:rsid w:val="001E58B2"/>
    <w:rsid w:val="001E7E83"/>
    <w:rsid w:val="00207855"/>
    <w:rsid w:val="00222240"/>
    <w:rsid w:val="00223257"/>
    <w:rsid w:val="00224881"/>
    <w:rsid w:val="002302B2"/>
    <w:rsid w:val="002354BB"/>
    <w:rsid w:val="00236732"/>
    <w:rsid w:val="0024541F"/>
    <w:rsid w:val="00265524"/>
    <w:rsid w:val="002F0215"/>
    <w:rsid w:val="00327FD7"/>
    <w:rsid w:val="00340684"/>
    <w:rsid w:val="00350F5F"/>
    <w:rsid w:val="00361F96"/>
    <w:rsid w:val="00382257"/>
    <w:rsid w:val="003844DE"/>
    <w:rsid w:val="00394E19"/>
    <w:rsid w:val="003971D4"/>
    <w:rsid w:val="003C62FC"/>
    <w:rsid w:val="003D21B2"/>
    <w:rsid w:val="003D3BDC"/>
    <w:rsid w:val="003D6D2E"/>
    <w:rsid w:val="003D77F9"/>
    <w:rsid w:val="003E2578"/>
    <w:rsid w:val="003E73BB"/>
    <w:rsid w:val="003E77E1"/>
    <w:rsid w:val="003F5010"/>
    <w:rsid w:val="004014A9"/>
    <w:rsid w:val="00406AD0"/>
    <w:rsid w:val="00435994"/>
    <w:rsid w:val="0043634C"/>
    <w:rsid w:val="0044506E"/>
    <w:rsid w:val="00472AD1"/>
    <w:rsid w:val="00480534"/>
    <w:rsid w:val="00485110"/>
    <w:rsid w:val="004870E7"/>
    <w:rsid w:val="00493B56"/>
    <w:rsid w:val="00495AC0"/>
    <w:rsid w:val="004B2ED4"/>
    <w:rsid w:val="004D216A"/>
    <w:rsid w:val="004D39B8"/>
    <w:rsid w:val="005007F1"/>
    <w:rsid w:val="00524E91"/>
    <w:rsid w:val="00526D1F"/>
    <w:rsid w:val="005525F8"/>
    <w:rsid w:val="00553B16"/>
    <w:rsid w:val="00555CA1"/>
    <w:rsid w:val="00561C20"/>
    <w:rsid w:val="005658E4"/>
    <w:rsid w:val="0057605F"/>
    <w:rsid w:val="005B0F19"/>
    <w:rsid w:val="005C1C84"/>
    <w:rsid w:val="005C45D4"/>
    <w:rsid w:val="005C488D"/>
    <w:rsid w:val="005C49FC"/>
    <w:rsid w:val="005D239B"/>
    <w:rsid w:val="005F4195"/>
    <w:rsid w:val="0060050D"/>
    <w:rsid w:val="006565DC"/>
    <w:rsid w:val="0067266A"/>
    <w:rsid w:val="00697179"/>
    <w:rsid w:val="006A6581"/>
    <w:rsid w:val="006A6865"/>
    <w:rsid w:val="006B1E5A"/>
    <w:rsid w:val="006E270F"/>
    <w:rsid w:val="006E3598"/>
    <w:rsid w:val="006F3DE1"/>
    <w:rsid w:val="00707684"/>
    <w:rsid w:val="007127EB"/>
    <w:rsid w:val="00717CE1"/>
    <w:rsid w:val="00721BC1"/>
    <w:rsid w:val="0072311E"/>
    <w:rsid w:val="007349F6"/>
    <w:rsid w:val="00737445"/>
    <w:rsid w:val="0074159D"/>
    <w:rsid w:val="00744BC1"/>
    <w:rsid w:val="0075142F"/>
    <w:rsid w:val="00755A95"/>
    <w:rsid w:val="00755DF1"/>
    <w:rsid w:val="0076232B"/>
    <w:rsid w:val="00765A55"/>
    <w:rsid w:val="0076778F"/>
    <w:rsid w:val="00777D10"/>
    <w:rsid w:val="007918EC"/>
    <w:rsid w:val="007A663B"/>
    <w:rsid w:val="007D1E13"/>
    <w:rsid w:val="007D2D2E"/>
    <w:rsid w:val="007E236F"/>
    <w:rsid w:val="007E53FF"/>
    <w:rsid w:val="007F05E3"/>
    <w:rsid w:val="008016AE"/>
    <w:rsid w:val="00806EA2"/>
    <w:rsid w:val="00815236"/>
    <w:rsid w:val="00816623"/>
    <w:rsid w:val="00821824"/>
    <w:rsid w:val="00836D9F"/>
    <w:rsid w:val="008400E3"/>
    <w:rsid w:val="00840F02"/>
    <w:rsid w:val="00847A3E"/>
    <w:rsid w:val="00857517"/>
    <w:rsid w:val="008666BE"/>
    <w:rsid w:val="008748F0"/>
    <w:rsid w:val="008756B0"/>
    <w:rsid w:val="00885A17"/>
    <w:rsid w:val="008A3083"/>
    <w:rsid w:val="008C3A2F"/>
    <w:rsid w:val="008D2E4F"/>
    <w:rsid w:val="008D4A04"/>
    <w:rsid w:val="008D4C37"/>
    <w:rsid w:val="008E2813"/>
    <w:rsid w:val="00900903"/>
    <w:rsid w:val="00914D18"/>
    <w:rsid w:val="00926964"/>
    <w:rsid w:val="00926FEB"/>
    <w:rsid w:val="00932774"/>
    <w:rsid w:val="00932F08"/>
    <w:rsid w:val="00946D16"/>
    <w:rsid w:val="00970F78"/>
    <w:rsid w:val="0099424C"/>
    <w:rsid w:val="009968BD"/>
    <w:rsid w:val="009C7231"/>
    <w:rsid w:val="00A10E44"/>
    <w:rsid w:val="00A2451A"/>
    <w:rsid w:val="00A32BFD"/>
    <w:rsid w:val="00A410C4"/>
    <w:rsid w:val="00A570A4"/>
    <w:rsid w:val="00A677AB"/>
    <w:rsid w:val="00A73941"/>
    <w:rsid w:val="00A75CA7"/>
    <w:rsid w:val="00A76BCE"/>
    <w:rsid w:val="00A9662D"/>
    <w:rsid w:val="00AA126E"/>
    <w:rsid w:val="00AB69C2"/>
    <w:rsid w:val="00AB75BE"/>
    <w:rsid w:val="00AC33AE"/>
    <w:rsid w:val="00AD3B36"/>
    <w:rsid w:val="00AE7616"/>
    <w:rsid w:val="00B040B5"/>
    <w:rsid w:val="00B35B89"/>
    <w:rsid w:val="00B44800"/>
    <w:rsid w:val="00B45DA3"/>
    <w:rsid w:val="00B55FE2"/>
    <w:rsid w:val="00B61AD7"/>
    <w:rsid w:val="00B723DF"/>
    <w:rsid w:val="00B80FE3"/>
    <w:rsid w:val="00B97B4E"/>
    <w:rsid w:val="00BA72D6"/>
    <w:rsid w:val="00BD3716"/>
    <w:rsid w:val="00BD4193"/>
    <w:rsid w:val="00BE5337"/>
    <w:rsid w:val="00BF393E"/>
    <w:rsid w:val="00BF3CA2"/>
    <w:rsid w:val="00BF64D9"/>
    <w:rsid w:val="00C02B66"/>
    <w:rsid w:val="00C13D75"/>
    <w:rsid w:val="00C17E7F"/>
    <w:rsid w:val="00C2792D"/>
    <w:rsid w:val="00C3336F"/>
    <w:rsid w:val="00C33ACF"/>
    <w:rsid w:val="00C36BD1"/>
    <w:rsid w:val="00C671A3"/>
    <w:rsid w:val="00C73FD4"/>
    <w:rsid w:val="00C77B96"/>
    <w:rsid w:val="00C85C7B"/>
    <w:rsid w:val="00C93240"/>
    <w:rsid w:val="00CF1869"/>
    <w:rsid w:val="00CF5058"/>
    <w:rsid w:val="00D06913"/>
    <w:rsid w:val="00D13F26"/>
    <w:rsid w:val="00D16E31"/>
    <w:rsid w:val="00D20294"/>
    <w:rsid w:val="00D22E46"/>
    <w:rsid w:val="00D31BDA"/>
    <w:rsid w:val="00D41979"/>
    <w:rsid w:val="00D46E76"/>
    <w:rsid w:val="00D52BEF"/>
    <w:rsid w:val="00D70B1B"/>
    <w:rsid w:val="00D70CD1"/>
    <w:rsid w:val="00D84730"/>
    <w:rsid w:val="00D90733"/>
    <w:rsid w:val="00D90AF0"/>
    <w:rsid w:val="00DA3223"/>
    <w:rsid w:val="00DB5F5F"/>
    <w:rsid w:val="00DB7F87"/>
    <w:rsid w:val="00DE076E"/>
    <w:rsid w:val="00DE246A"/>
    <w:rsid w:val="00DE28FB"/>
    <w:rsid w:val="00DE729F"/>
    <w:rsid w:val="00E02CA8"/>
    <w:rsid w:val="00E1163D"/>
    <w:rsid w:val="00E1455E"/>
    <w:rsid w:val="00E24265"/>
    <w:rsid w:val="00E360CC"/>
    <w:rsid w:val="00E450AD"/>
    <w:rsid w:val="00E60656"/>
    <w:rsid w:val="00E65DF8"/>
    <w:rsid w:val="00E6604A"/>
    <w:rsid w:val="00E9096C"/>
    <w:rsid w:val="00E9588D"/>
    <w:rsid w:val="00EA4C22"/>
    <w:rsid w:val="00EB5A8C"/>
    <w:rsid w:val="00EC709E"/>
    <w:rsid w:val="00ED087F"/>
    <w:rsid w:val="00ED5853"/>
    <w:rsid w:val="00ED5CB7"/>
    <w:rsid w:val="00ED6C88"/>
    <w:rsid w:val="00ED787D"/>
    <w:rsid w:val="00EE0657"/>
    <w:rsid w:val="00EE19E4"/>
    <w:rsid w:val="00F0469E"/>
    <w:rsid w:val="00F17A9F"/>
    <w:rsid w:val="00F33ECB"/>
    <w:rsid w:val="00F34961"/>
    <w:rsid w:val="00F37EC4"/>
    <w:rsid w:val="00F47D01"/>
    <w:rsid w:val="00F617AA"/>
    <w:rsid w:val="00F7117B"/>
    <w:rsid w:val="00F82DFC"/>
    <w:rsid w:val="00F8488D"/>
    <w:rsid w:val="00F86CBC"/>
    <w:rsid w:val="00F92414"/>
    <w:rsid w:val="00F97404"/>
    <w:rsid w:val="00FA3E4A"/>
    <w:rsid w:val="00FA5A1A"/>
    <w:rsid w:val="00FA7AB4"/>
    <w:rsid w:val="00FA7D11"/>
    <w:rsid w:val="00FC2C47"/>
    <w:rsid w:val="00FD6186"/>
    <w:rsid w:val="00FE1E9B"/>
    <w:rsid w:val="00FE6C5C"/>
    <w:rsid w:val="00FF6D28"/>
    <w:rsid w:val="01601862"/>
    <w:rsid w:val="021E57B8"/>
    <w:rsid w:val="026E0D49"/>
    <w:rsid w:val="02C760F0"/>
    <w:rsid w:val="032F672A"/>
    <w:rsid w:val="03BE7AAE"/>
    <w:rsid w:val="03C30C20"/>
    <w:rsid w:val="04874344"/>
    <w:rsid w:val="050634BB"/>
    <w:rsid w:val="05D43C2C"/>
    <w:rsid w:val="06DB025E"/>
    <w:rsid w:val="07890B72"/>
    <w:rsid w:val="07910015"/>
    <w:rsid w:val="07D433FC"/>
    <w:rsid w:val="07DC069D"/>
    <w:rsid w:val="083E11BD"/>
    <w:rsid w:val="08E471C1"/>
    <w:rsid w:val="099B22F9"/>
    <w:rsid w:val="09C86F91"/>
    <w:rsid w:val="0B3250D4"/>
    <w:rsid w:val="0D6B65B1"/>
    <w:rsid w:val="0E65165D"/>
    <w:rsid w:val="0F9A13CF"/>
    <w:rsid w:val="106E67AD"/>
    <w:rsid w:val="10E266E5"/>
    <w:rsid w:val="11186A50"/>
    <w:rsid w:val="111F0168"/>
    <w:rsid w:val="11AE4CBE"/>
    <w:rsid w:val="147F6DE6"/>
    <w:rsid w:val="14B209E1"/>
    <w:rsid w:val="14B44CE1"/>
    <w:rsid w:val="14D0319D"/>
    <w:rsid w:val="15B23ED4"/>
    <w:rsid w:val="16CB00C0"/>
    <w:rsid w:val="16F563D4"/>
    <w:rsid w:val="174E01C6"/>
    <w:rsid w:val="17E82470"/>
    <w:rsid w:val="180F0399"/>
    <w:rsid w:val="19277CB2"/>
    <w:rsid w:val="19575C3B"/>
    <w:rsid w:val="1A4E34E2"/>
    <w:rsid w:val="1A7A7E33"/>
    <w:rsid w:val="1A8B64E4"/>
    <w:rsid w:val="1B20508D"/>
    <w:rsid w:val="1B957609"/>
    <w:rsid w:val="1BF604D2"/>
    <w:rsid w:val="1C943B4B"/>
    <w:rsid w:val="1D2535FB"/>
    <w:rsid w:val="1DA05C02"/>
    <w:rsid w:val="1E396257"/>
    <w:rsid w:val="1E6432D4"/>
    <w:rsid w:val="1EFD55C4"/>
    <w:rsid w:val="20BA367F"/>
    <w:rsid w:val="20E20082"/>
    <w:rsid w:val="21645399"/>
    <w:rsid w:val="22435553"/>
    <w:rsid w:val="229C0B63"/>
    <w:rsid w:val="22B027D8"/>
    <w:rsid w:val="240509BA"/>
    <w:rsid w:val="262A1BCC"/>
    <w:rsid w:val="26A11572"/>
    <w:rsid w:val="26D5206D"/>
    <w:rsid w:val="279B21C1"/>
    <w:rsid w:val="285542E1"/>
    <w:rsid w:val="28661C5E"/>
    <w:rsid w:val="28814A83"/>
    <w:rsid w:val="2973261D"/>
    <w:rsid w:val="2A082236"/>
    <w:rsid w:val="2AE00186"/>
    <w:rsid w:val="2CE342C0"/>
    <w:rsid w:val="2CE50B3E"/>
    <w:rsid w:val="2CEB696E"/>
    <w:rsid w:val="2F8C09E9"/>
    <w:rsid w:val="30052067"/>
    <w:rsid w:val="30331171"/>
    <w:rsid w:val="3034062C"/>
    <w:rsid w:val="30E12562"/>
    <w:rsid w:val="31237C6B"/>
    <w:rsid w:val="313034EA"/>
    <w:rsid w:val="32911D66"/>
    <w:rsid w:val="32CE2FBA"/>
    <w:rsid w:val="352B46F4"/>
    <w:rsid w:val="371C2AA8"/>
    <w:rsid w:val="37323DD6"/>
    <w:rsid w:val="38417D8A"/>
    <w:rsid w:val="38514471"/>
    <w:rsid w:val="38710670"/>
    <w:rsid w:val="39E64612"/>
    <w:rsid w:val="3A035D97"/>
    <w:rsid w:val="3A2D6645"/>
    <w:rsid w:val="3A783E5D"/>
    <w:rsid w:val="3C4935A2"/>
    <w:rsid w:val="3D0575D8"/>
    <w:rsid w:val="3E5F0F6A"/>
    <w:rsid w:val="3ECA2888"/>
    <w:rsid w:val="3F6F612B"/>
    <w:rsid w:val="3FAE3F57"/>
    <w:rsid w:val="3FE77DF7"/>
    <w:rsid w:val="404B79F8"/>
    <w:rsid w:val="40605453"/>
    <w:rsid w:val="40844CB8"/>
    <w:rsid w:val="41202C33"/>
    <w:rsid w:val="4292190E"/>
    <w:rsid w:val="42C13FA2"/>
    <w:rsid w:val="449C39B4"/>
    <w:rsid w:val="457277D5"/>
    <w:rsid w:val="4698326B"/>
    <w:rsid w:val="46DB2F1F"/>
    <w:rsid w:val="47FB61A8"/>
    <w:rsid w:val="48E21116"/>
    <w:rsid w:val="48EF512A"/>
    <w:rsid w:val="48F648ED"/>
    <w:rsid w:val="495D254A"/>
    <w:rsid w:val="4A05330E"/>
    <w:rsid w:val="4AD923DA"/>
    <w:rsid w:val="4C431D29"/>
    <w:rsid w:val="4C754D6E"/>
    <w:rsid w:val="4D075B48"/>
    <w:rsid w:val="4E573A0C"/>
    <w:rsid w:val="4E854A1D"/>
    <w:rsid w:val="4F797EA5"/>
    <w:rsid w:val="4FC6067D"/>
    <w:rsid w:val="526E4167"/>
    <w:rsid w:val="53EF36C4"/>
    <w:rsid w:val="54280D1A"/>
    <w:rsid w:val="564A6CA8"/>
    <w:rsid w:val="56593530"/>
    <w:rsid w:val="56933A4F"/>
    <w:rsid w:val="56955D51"/>
    <w:rsid w:val="56AA6BB7"/>
    <w:rsid w:val="578A24F7"/>
    <w:rsid w:val="587B1A1C"/>
    <w:rsid w:val="59D35A30"/>
    <w:rsid w:val="5A6574B1"/>
    <w:rsid w:val="5B6B4F9B"/>
    <w:rsid w:val="5C090A3C"/>
    <w:rsid w:val="5C855BE8"/>
    <w:rsid w:val="5C9F314E"/>
    <w:rsid w:val="5CCC7D7B"/>
    <w:rsid w:val="5D235B2D"/>
    <w:rsid w:val="5E053485"/>
    <w:rsid w:val="5E4A44B4"/>
    <w:rsid w:val="5EC37AEA"/>
    <w:rsid w:val="5EF46317"/>
    <w:rsid w:val="5FDC1FC3"/>
    <w:rsid w:val="60261490"/>
    <w:rsid w:val="60D86C2E"/>
    <w:rsid w:val="616365BA"/>
    <w:rsid w:val="628757DA"/>
    <w:rsid w:val="62F454C1"/>
    <w:rsid w:val="632919C3"/>
    <w:rsid w:val="638473B0"/>
    <w:rsid w:val="6530528B"/>
    <w:rsid w:val="65D06126"/>
    <w:rsid w:val="68895674"/>
    <w:rsid w:val="693B5FAC"/>
    <w:rsid w:val="6A1709C7"/>
    <w:rsid w:val="6A745C1A"/>
    <w:rsid w:val="6A815C41"/>
    <w:rsid w:val="6A914FD7"/>
    <w:rsid w:val="6A9A31A7"/>
    <w:rsid w:val="6B196898"/>
    <w:rsid w:val="6CAB30BC"/>
    <w:rsid w:val="6D0858D0"/>
    <w:rsid w:val="6E01652D"/>
    <w:rsid w:val="6E535B46"/>
    <w:rsid w:val="6F307C36"/>
    <w:rsid w:val="6F8D32DA"/>
    <w:rsid w:val="7352707C"/>
    <w:rsid w:val="737065E5"/>
    <w:rsid w:val="77043EFB"/>
    <w:rsid w:val="771B468C"/>
    <w:rsid w:val="77690189"/>
    <w:rsid w:val="793D18CD"/>
    <w:rsid w:val="79924658"/>
    <w:rsid w:val="799A6D1F"/>
    <w:rsid w:val="7A0B380B"/>
    <w:rsid w:val="7AD973D3"/>
    <w:rsid w:val="7B0E1C19"/>
    <w:rsid w:val="7C0215CA"/>
    <w:rsid w:val="7C6E49F8"/>
    <w:rsid w:val="7CE85FF3"/>
    <w:rsid w:val="7CFA7D95"/>
    <w:rsid w:val="7D1E0730"/>
    <w:rsid w:val="7D445EF3"/>
    <w:rsid w:val="7D474AC8"/>
    <w:rsid w:val="7D872F93"/>
    <w:rsid w:val="7DB67EA0"/>
    <w:rsid w:val="7E24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9473"/>
  <w15:docId w15:val="{172A970E-B04F-425A-A752-1C1B36F0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qFormat/>
    <w:rPr>
      <w:kern w:val="2"/>
      <w:sz w:val="18"/>
      <w:szCs w:val="18"/>
    </w:rPr>
  </w:style>
  <w:style w:type="character" w:customStyle="1" w:styleId="a7">
    <w:name w:val="页眉 字符"/>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652</Characters>
  <Application>Microsoft Office Word</Application>
  <DocSecurity>0</DocSecurity>
  <Lines>46</Lines>
  <Paragraphs>39</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健桥证券股份有限公司</dc:title>
  <dc:creator>李今天</dc:creator>
  <cp:lastModifiedBy>NongHaiyan</cp:lastModifiedBy>
  <cp:revision>2</cp:revision>
  <cp:lastPrinted>2019-01-22T02:56:00Z</cp:lastPrinted>
  <dcterms:created xsi:type="dcterms:W3CDTF">2026-05-22T10:33:00Z</dcterms:created>
  <dcterms:modified xsi:type="dcterms:W3CDTF">2026-05-22T10:33:00Z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1167E8675BFF4F7FBD5FFB36EA339E64_13</vt:lpwstr>
  </property>
  <property fmtid="{D5CDD505-2E9C-101B-9397-08002B2CF9AE}" pid="4" name="KSOTemplateDocerSaveRecord">
    <vt:lpwstr>eyJoZGlkIjoiMjZkOGRmNDliNzhiMTkwYmM3Mjg2ZmUwYzJiZjcyODYiLCJ1c2VySWQiOiIxMjg0Nzg1NTU5In0=</vt:lpwstr>
  </property>
</Properties>
</file>