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5690A">
      <w:pPr>
        <w:spacing w:before="156" w:beforeLines="50" w:after="156" w:afterLines="50"/>
        <w:jc w:val="center"/>
        <w:rPr>
          <w:rFonts w:ascii="宋体" w:hAnsi="宋体"/>
          <w:b/>
          <w:sz w:val="44"/>
          <w:szCs w:val="44"/>
        </w:rPr>
      </w:pPr>
      <w:bookmarkStart w:id="0" w:name="_GoBack"/>
      <w:bookmarkEnd w:id="0"/>
      <w:r>
        <w:rPr>
          <w:rFonts w:hint="eastAsia" w:ascii="宋体" w:hAnsi="宋体"/>
          <w:b/>
          <w:sz w:val="44"/>
          <w:szCs w:val="44"/>
        </w:rPr>
        <w:t>授权委托书</w:t>
      </w:r>
    </w:p>
    <w:p w14:paraId="289CCDC5">
      <w:pPr>
        <w:spacing w:line="360" w:lineRule="auto"/>
        <w:rPr>
          <w:rFonts w:ascii="仿宋" w:hAnsi="仿宋" w:eastAsia="仿宋"/>
          <w:b/>
          <w:sz w:val="28"/>
          <w:szCs w:val="28"/>
        </w:rPr>
      </w:pPr>
    </w:p>
    <w:p w14:paraId="3DA110A3">
      <w:pPr>
        <w:spacing w:line="600" w:lineRule="exact"/>
        <w:ind w:firstLine="562" w:firstLineChars="200"/>
        <w:rPr>
          <w:rFonts w:ascii="仿宋" w:hAnsi="仿宋" w:eastAsia="仿宋"/>
          <w:sz w:val="28"/>
          <w:szCs w:val="28"/>
        </w:rPr>
      </w:pPr>
      <w:r>
        <w:rPr>
          <w:rFonts w:hint="eastAsia" w:ascii="仿宋" w:hAnsi="仿宋" w:eastAsia="仿宋"/>
          <w:b/>
          <w:sz w:val="28"/>
          <w:szCs w:val="28"/>
        </w:rPr>
        <w:t>委托人：</w:t>
      </w:r>
      <w:r>
        <w:rPr>
          <w:rFonts w:hint="eastAsia" w:ascii="仿宋" w:hAnsi="仿宋" w:eastAsia="仿宋"/>
          <w:sz w:val="28"/>
          <w:szCs w:val="28"/>
        </w:rPr>
        <w:t xml:space="preserve">           </w:t>
      </w:r>
    </w:p>
    <w:p w14:paraId="24025EA3">
      <w:pPr>
        <w:spacing w:line="600" w:lineRule="exact"/>
        <w:ind w:firstLine="560" w:firstLineChars="200"/>
        <w:rPr>
          <w:rFonts w:ascii="仿宋" w:hAnsi="仿宋" w:eastAsia="仿宋"/>
          <w:sz w:val="28"/>
          <w:szCs w:val="28"/>
        </w:rPr>
      </w:pPr>
      <w:r>
        <w:rPr>
          <w:rFonts w:hint="eastAsia" w:ascii="仿宋" w:hAnsi="仿宋" w:eastAsia="仿宋"/>
          <w:sz w:val="28"/>
          <w:szCs w:val="28"/>
        </w:rPr>
        <w:t>住所：</w:t>
      </w:r>
    </w:p>
    <w:p w14:paraId="3953B3B6">
      <w:pPr>
        <w:spacing w:line="600" w:lineRule="exact"/>
        <w:ind w:firstLine="562" w:firstLineChars="200"/>
        <w:rPr>
          <w:rFonts w:ascii="仿宋" w:hAnsi="仿宋" w:eastAsia="仿宋"/>
          <w:sz w:val="28"/>
          <w:szCs w:val="28"/>
        </w:rPr>
      </w:pPr>
      <w:r>
        <w:rPr>
          <w:rFonts w:hint="eastAsia" w:ascii="仿宋" w:hAnsi="仿宋" w:eastAsia="仿宋"/>
          <w:b/>
          <w:sz w:val="28"/>
          <w:szCs w:val="28"/>
        </w:rPr>
        <w:t>代理人：</w:t>
      </w:r>
      <w:r>
        <w:rPr>
          <w:rFonts w:hint="eastAsia" w:ascii="仿宋" w:hAnsi="仿宋" w:eastAsia="仿宋"/>
          <w:sz w:val="28"/>
          <w:szCs w:val="28"/>
        </w:rPr>
        <w:t xml:space="preserve">                    职务：</w:t>
      </w:r>
    </w:p>
    <w:p w14:paraId="52B528C3">
      <w:pPr>
        <w:spacing w:line="600" w:lineRule="exact"/>
        <w:ind w:firstLine="560" w:firstLineChars="200"/>
        <w:rPr>
          <w:rFonts w:ascii="仿宋" w:hAnsi="仿宋" w:eastAsia="仿宋"/>
          <w:sz w:val="28"/>
          <w:szCs w:val="28"/>
        </w:rPr>
      </w:pPr>
      <w:r>
        <w:rPr>
          <w:rFonts w:hint="eastAsia" w:ascii="仿宋" w:hAnsi="仿宋" w:eastAsia="仿宋"/>
          <w:sz w:val="28"/>
          <w:szCs w:val="28"/>
        </w:rPr>
        <w:t xml:space="preserve">工作单位： </w:t>
      </w:r>
      <w:r>
        <w:rPr>
          <w:rFonts w:ascii="仿宋" w:hAnsi="仿宋" w:eastAsia="仿宋"/>
          <w:sz w:val="28"/>
          <w:szCs w:val="28"/>
        </w:rPr>
        <w:t xml:space="preserve">                 </w:t>
      </w:r>
      <w:r>
        <w:rPr>
          <w:rFonts w:hint="eastAsia" w:ascii="仿宋" w:hAnsi="仿宋" w:eastAsia="仿宋"/>
          <w:sz w:val="28"/>
          <w:szCs w:val="28"/>
        </w:rPr>
        <w:t xml:space="preserve">联系电话：    </w:t>
      </w:r>
    </w:p>
    <w:p w14:paraId="434BDE02">
      <w:pPr>
        <w:spacing w:line="600" w:lineRule="exact"/>
        <w:ind w:firstLine="562" w:firstLineChars="200"/>
        <w:rPr>
          <w:rFonts w:ascii="仿宋" w:hAnsi="仿宋" w:eastAsia="仿宋"/>
          <w:sz w:val="28"/>
          <w:szCs w:val="28"/>
        </w:rPr>
      </w:pPr>
      <w:r>
        <w:rPr>
          <w:rFonts w:hint="eastAsia" w:ascii="仿宋" w:hAnsi="仿宋" w:eastAsia="仿宋"/>
          <w:b/>
          <w:sz w:val="28"/>
          <w:szCs w:val="28"/>
        </w:rPr>
        <w:t>代理人：</w:t>
      </w:r>
      <w:r>
        <w:rPr>
          <w:rFonts w:hint="eastAsia" w:ascii="仿宋" w:hAnsi="仿宋" w:eastAsia="仿宋"/>
          <w:sz w:val="28"/>
          <w:szCs w:val="28"/>
        </w:rPr>
        <w:t xml:space="preserve">                    职务：</w:t>
      </w:r>
    </w:p>
    <w:p w14:paraId="782DF97E">
      <w:pPr>
        <w:spacing w:line="600" w:lineRule="exact"/>
        <w:ind w:firstLine="560" w:firstLineChars="200"/>
        <w:rPr>
          <w:rFonts w:ascii="仿宋" w:hAnsi="仿宋" w:eastAsia="仿宋"/>
          <w:sz w:val="28"/>
          <w:szCs w:val="28"/>
        </w:rPr>
      </w:pPr>
      <w:r>
        <w:rPr>
          <w:rFonts w:hint="eastAsia" w:ascii="仿宋" w:hAnsi="仿宋" w:eastAsia="仿宋"/>
          <w:sz w:val="28"/>
          <w:szCs w:val="28"/>
        </w:rPr>
        <w:t xml:space="preserve">工作单位： </w:t>
      </w:r>
      <w:r>
        <w:rPr>
          <w:rFonts w:ascii="仿宋" w:hAnsi="仿宋" w:eastAsia="仿宋"/>
          <w:sz w:val="28"/>
          <w:szCs w:val="28"/>
        </w:rPr>
        <w:t xml:space="preserve">                 </w:t>
      </w:r>
      <w:r>
        <w:rPr>
          <w:rFonts w:hint="eastAsia" w:ascii="仿宋" w:hAnsi="仿宋" w:eastAsia="仿宋"/>
          <w:sz w:val="28"/>
          <w:szCs w:val="28"/>
        </w:rPr>
        <w:t xml:space="preserve">联系电话：   </w:t>
      </w:r>
    </w:p>
    <w:p w14:paraId="49985716">
      <w:pPr>
        <w:spacing w:line="600" w:lineRule="exact"/>
        <w:ind w:firstLine="560" w:firstLineChars="200"/>
        <w:rPr>
          <w:rFonts w:ascii="仿宋" w:hAnsi="仿宋" w:eastAsia="仿宋"/>
          <w:sz w:val="28"/>
          <w:szCs w:val="28"/>
        </w:rPr>
      </w:pPr>
      <w:r>
        <w:rPr>
          <w:rFonts w:hint="eastAsia" w:ascii="仿宋" w:hAnsi="仿宋" w:eastAsia="仿宋"/>
          <w:sz w:val="28"/>
          <w:szCs w:val="28"/>
        </w:rPr>
        <w:t>现委托上列代理人全权代理我</w:t>
      </w:r>
      <w:r>
        <w:rPr>
          <w:rFonts w:hint="eastAsia" w:ascii="仿宋" w:hAnsi="仿宋" w:eastAsia="仿宋"/>
          <w:sz w:val="28"/>
          <w:szCs w:val="28"/>
          <w:lang w:eastAsia="zh-CN"/>
        </w:rPr>
        <w:t>（</w:t>
      </w:r>
      <w:r>
        <w:rPr>
          <w:rFonts w:hint="eastAsia" w:ascii="仿宋" w:hAnsi="仿宋" w:eastAsia="仿宋"/>
          <w:sz w:val="28"/>
          <w:szCs w:val="28"/>
          <w:lang w:val="en-US" w:eastAsia="zh-CN"/>
        </w:rPr>
        <w:t>单位</w:t>
      </w:r>
      <w:r>
        <w:rPr>
          <w:rFonts w:hint="eastAsia" w:ascii="仿宋" w:hAnsi="仿宋" w:eastAsia="仿宋"/>
          <w:sz w:val="28"/>
          <w:szCs w:val="28"/>
          <w:lang w:eastAsia="zh-CN"/>
        </w:rPr>
        <w:t>）</w:t>
      </w:r>
      <w:r>
        <w:rPr>
          <w:rFonts w:hint="eastAsia" w:ascii="仿宋" w:hAnsi="仿宋" w:eastAsia="仿宋"/>
          <w:sz w:val="28"/>
          <w:szCs w:val="28"/>
        </w:rPr>
        <w:t>参加</w:t>
      </w:r>
      <w:r>
        <w:rPr>
          <w:rFonts w:hint="eastAsia" w:ascii="仿宋" w:hAnsi="仿宋" w:eastAsia="仿宋"/>
          <w:sz w:val="28"/>
          <w:szCs w:val="28"/>
          <w:u w:val="single"/>
          <w:lang w:eastAsia="zh-CN"/>
        </w:rPr>
        <w:t>深圳市瑞坤自动化设备有限公司</w:t>
      </w:r>
      <w:r>
        <w:rPr>
          <w:rFonts w:hint="eastAsia" w:ascii="仿宋" w:hAnsi="仿宋" w:eastAsia="仿宋"/>
          <w:sz w:val="28"/>
          <w:szCs w:val="28"/>
          <w:u w:val="single"/>
        </w:rPr>
        <w:t>破产清算一案</w:t>
      </w:r>
      <w:r>
        <w:rPr>
          <w:rFonts w:hint="eastAsia" w:ascii="仿宋" w:hAnsi="仿宋" w:eastAsia="仿宋"/>
          <w:sz w:val="28"/>
          <w:szCs w:val="28"/>
          <w:lang w:eastAsia="zh-CN"/>
        </w:rPr>
        <w:t>，</w:t>
      </w:r>
      <w:r>
        <w:rPr>
          <w:rFonts w:hint="eastAsia" w:ascii="仿宋" w:hAnsi="仿宋" w:eastAsia="仿宋"/>
          <w:sz w:val="28"/>
          <w:szCs w:val="28"/>
          <w:lang w:val="en-US" w:eastAsia="zh-CN"/>
        </w:rPr>
        <w:t>代理人的代理权限为特别授权，包括但不限于</w:t>
      </w:r>
      <w:r>
        <w:rPr>
          <w:rFonts w:hint="eastAsia" w:ascii="仿宋" w:hAnsi="仿宋" w:eastAsia="仿宋"/>
          <w:sz w:val="28"/>
          <w:szCs w:val="28"/>
        </w:rPr>
        <w:t>行使下列权利：</w:t>
      </w:r>
    </w:p>
    <w:p w14:paraId="22D8F3A8">
      <w:pPr>
        <w:spacing w:line="600" w:lineRule="exact"/>
        <w:ind w:firstLine="560" w:firstLineChars="200"/>
        <w:rPr>
          <w:rFonts w:ascii="仿宋" w:hAnsi="仿宋" w:eastAsia="仿宋"/>
          <w:sz w:val="28"/>
          <w:szCs w:val="28"/>
        </w:rPr>
      </w:pPr>
      <w:r>
        <w:rPr>
          <w:rFonts w:hint="eastAsia" w:ascii="仿宋" w:hAnsi="仿宋" w:eastAsia="仿宋"/>
          <w:sz w:val="28"/>
          <w:szCs w:val="28"/>
        </w:rPr>
        <w:t>1、申报债权及提交相关资料；</w:t>
      </w:r>
    </w:p>
    <w:p w14:paraId="192F3B3B">
      <w:pPr>
        <w:spacing w:line="600" w:lineRule="exact"/>
        <w:ind w:firstLine="560" w:firstLineChars="200"/>
        <w:rPr>
          <w:rFonts w:ascii="仿宋" w:hAnsi="仿宋" w:eastAsia="仿宋"/>
          <w:sz w:val="28"/>
          <w:szCs w:val="28"/>
        </w:rPr>
      </w:pPr>
      <w:r>
        <w:rPr>
          <w:rFonts w:hint="eastAsia" w:ascii="仿宋" w:hAnsi="仿宋" w:eastAsia="仿宋"/>
          <w:sz w:val="28"/>
          <w:szCs w:val="28"/>
        </w:rPr>
        <w:t>2、就申报债权事项接受管理人询问或发表意见；</w:t>
      </w:r>
    </w:p>
    <w:p w14:paraId="586BFE8E">
      <w:pPr>
        <w:spacing w:line="600" w:lineRule="exact"/>
        <w:ind w:firstLine="560" w:firstLineChars="200"/>
        <w:rPr>
          <w:rFonts w:ascii="仿宋" w:hAnsi="仿宋" w:eastAsia="仿宋"/>
          <w:sz w:val="28"/>
          <w:szCs w:val="28"/>
        </w:rPr>
      </w:pPr>
      <w:r>
        <w:rPr>
          <w:rFonts w:hint="eastAsia" w:ascii="仿宋" w:hAnsi="仿宋" w:eastAsia="仿宋"/>
          <w:sz w:val="28"/>
          <w:szCs w:val="28"/>
        </w:rPr>
        <w:t>3、提交或签收相关法律文书；</w:t>
      </w:r>
    </w:p>
    <w:p w14:paraId="7BCC5D7E">
      <w:pPr>
        <w:spacing w:line="600" w:lineRule="exact"/>
        <w:ind w:firstLine="560" w:firstLineChars="200"/>
        <w:rPr>
          <w:rFonts w:ascii="仿宋" w:hAnsi="仿宋" w:eastAsia="仿宋"/>
          <w:sz w:val="28"/>
          <w:szCs w:val="28"/>
        </w:rPr>
      </w:pPr>
      <w:r>
        <w:rPr>
          <w:rFonts w:hint="eastAsia" w:ascii="仿宋" w:hAnsi="仿宋" w:eastAsia="仿宋"/>
          <w:sz w:val="28"/>
          <w:szCs w:val="28"/>
        </w:rPr>
        <w:t>4、出席债权人会议，担任债权人会议主席；</w:t>
      </w:r>
    </w:p>
    <w:p w14:paraId="08B69D58">
      <w:pPr>
        <w:spacing w:line="600" w:lineRule="exact"/>
        <w:ind w:firstLine="560" w:firstLineChars="200"/>
        <w:rPr>
          <w:rFonts w:ascii="仿宋" w:hAnsi="仿宋" w:eastAsia="仿宋"/>
          <w:sz w:val="28"/>
          <w:szCs w:val="28"/>
        </w:rPr>
      </w:pPr>
      <w:r>
        <w:rPr>
          <w:rFonts w:hint="eastAsia" w:ascii="仿宋" w:hAnsi="仿宋" w:eastAsia="仿宋"/>
          <w:sz w:val="28"/>
          <w:szCs w:val="28"/>
        </w:rPr>
        <w:t>5、核查债权表；</w:t>
      </w:r>
    </w:p>
    <w:p w14:paraId="5F066F45">
      <w:pPr>
        <w:spacing w:line="600" w:lineRule="exact"/>
        <w:ind w:firstLine="560" w:firstLineChars="200"/>
        <w:rPr>
          <w:rFonts w:ascii="仿宋" w:hAnsi="仿宋" w:eastAsia="仿宋"/>
          <w:sz w:val="28"/>
          <w:szCs w:val="28"/>
        </w:rPr>
      </w:pPr>
      <w:r>
        <w:rPr>
          <w:rFonts w:hint="eastAsia" w:ascii="仿宋" w:hAnsi="仿宋" w:eastAsia="仿宋"/>
          <w:sz w:val="28"/>
          <w:szCs w:val="28"/>
        </w:rPr>
        <w:t>6、行使表决权。</w:t>
      </w:r>
    </w:p>
    <w:p w14:paraId="7E9A84BC">
      <w:pPr>
        <w:spacing w:line="600" w:lineRule="exact"/>
        <w:ind w:firstLine="560" w:firstLineChars="200"/>
        <w:rPr>
          <w:rFonts w:ascii="仿宋" w:hAnsi="仿宋" w:eastAsia="仿宋"/>
          <w:sz w:val="28"/>
          <w:szCs w:val="28"/>
        </w:rPr>
      </w:pPr>
      <w:r>
        <w:rPr>
          <w:rFonts w:ascii="仿宋" w:hAnsi="仿宋" w:eastAsia="仿宋"/>
          <w:sz w:val="28"/>
          <w:szCs w:val="28"/>
        </w:rPr>
        <w:t>代理人作出的相关行为对委托人均具有</w:t>
      </w:r>
      <w:r>
        <w:rPr>
          <w:rFonts w:hint="eastAsia" w:ascii="仿宋" w:hAnsi="仿宋" w:eastAsia="仿宋"/>
          <w:sz w:val="28"/>
          <w:szCs w:val="28"/>
        </w:rPr>
        <w:t>法律效力。</w:t>
      </w:r>
    </w:p>
    <w:p w14:paraId="331D2557">
      <w:pPr>
        <w:spacing w:line="600" w:lineRule="exact"/>
        <w:ind w:firstLine="560" w:firstLineChars="200"/>
        <w:rPr>
          <w:sz w:val="24"/>
        </w:rPr>
      </w:pPr>
      <w:r>
        <w:rPr>
          <w:rFonts w:hint="eastAsia" w:ascii="仿宋" w:hAnsi="仿宋" w:eastAsia="仿宋"/>
          <w:sz w:val="28"/>
          <w:szCs w:val="28"/>
        </w:rPr>
        <w:t>代理人行使上述权限的期限自本委托书签章之日起至本案办理终结止。</w:t>
      </w:r>
    </w:p>
    <w:p w14:paraId="61898432">
      <w:pPr>
        <w:spacing w:line="600" w:lineRule="exact"/>
        <w:ind w:firstLine="3920" w:firstLineChars="1400"/>
        <w:rPr>
          <w:rFonts w:ascii="仿宋" w:hAnsi="仿宋" w:eastAsia="仿宋"/>
          <w:sz w:val="28"/>
          <w:szCs w:val="28"/>
        </w:rPr>
      </w:pPr>
    </w:p>
    <w:p w14:paraId="4A69995F">
      <w:pPr>
        <w:spacing w:line="600" w:lineRule="exact"/>
        <w:ind w:firstLine="3920" w:firstLineChars="1400"/>
        <w:rPr>
          <w:rFonts w:ascii="仿宋" w:hAnsi="仿宋" w:eastAsia="仿宋"/>
          <w:sz w:val="28"/>
          <w:szCs w:val="28"/>
        </w:rPr>
      </w:pPr>
      <w:r>
        <w:rPr>
          <w:rFonts w:hint="eastAsia" w:ascii="仿宋" w:hAnsi="仿宋" w:eastAsia="仿宋"/>
          <w:sz w:val="28"/>
          <w:szCs w:val="28"/>
        </w:rPr>
        <w:t>委托人（签名或盖章）：</w:t>
      </w:r>
    </w:p>
    <w:p w14:paraId="18208AD4">
      <w:pPr>
        <w:spacing w:line="600" w:lineRule="exact"/>
        <w:ind w:right="560" w:firstLine="3920" w:firstLineChars="1400"/>
        <w:rPr>
          <w:rFonts w:ascii="仿宋" w:hAnsi="仿宋" w:eastAsia="仿宋"/>
          <w:sz w:val="28"/>
          <w:szCs w:val="28"/>
        </w:rPr>
      </w:pPr>
      <w:r>
        <w:rPr>
          <w:rFonts w:hint="eastAsia" w:ascii="仿宋" w:hAnsi="仿宋" w:eastAsia="仿宋"/>
          <w:sz w:val="28"/>
          <w:szCs w:val="28"/>
        </w:rPr>
        <w:t>年     月     日</w:t>
      </w:r>
    </w:p>
    <w:sectPr>
      <w:footerReference r:id="rId3" w:type="even"/>
      <w:pgSz w:w="11906" w:h="16838"/>
      <w:pgMar w:top="1440" w:right="1800" w:bottom="709"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EBA3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3215D77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2MDNmZWU4NjQ4MTA3NzM2OGViMjMwMmM1ZTUxNmIifQ=="/>
  </w:docVars>
  <w:rsids>
    <w:rsidRoot w:val="00D3795A"/>
    <w:rsid w:val="0003155E"/>
    <w:rsid w:val="00042B8F"/>
    <w:rsid w:val="000643AE"/>
    <w:rsid w:val="00073819"/>
    <w:rsid w:val="00085514"/>
    <w:rsid w:val="000941FB"/>
    <w:rsid w:val="000B6AFB"/>
    <w:rsid w:val="001153AD"/>
    <w:rsid w:val="00127296"/>
    <w:rsid w:val="00163081"/>
    <w:rsid w:val="001C3007"/>
    <w:rsid w:val="001E4342"/>
    <w:rsid w:val="001F3565"/>
    <w:rsid w:val="001F4FC0"/>
    <w:rsid w:val="001F5289"/>
    <w:rsid w:val="00256952"/>
    <w:rsid w:val="00283B4D"/>
    <w:rsid w:val="002D676D"/>
    <w:rsid w:val="002F578F"/>
    <w:rsid w:val="00314F85"/>
    <w:rsid w:val="003306CD"/>
    <w:rsid w:val="0033433A"/>
    <w:rsid w:val="00344452"/>
    <w:rsid w:val="0035340B"/>
    <w:rsid w:val="003B6BCF"/>
    <w:rsid w:val="003C0597"/>
    <w:rsid w:val="004256F9"/>
    <w:rsid w:val="00466A85"/>
    <w:rsid w:val="00497D90"/>
    <w:rsid w:val="004C1AAE"/>
    <w:rsid w:val="0051230E"/>
    <w:rsid w:val="0053272E"/>
    <w:rsid w:val="00556714"/>
    <w:rsid w:val="0058028C"/>
    <w:rsid w:val="005C5379"/>
    <w:rsid w:val="00612A44"/>
    <w:rsid w:val="0061721C"/>
    <w:rsid w:val="0062114D"/>
    <w:rsid w:val="00680CBF"/>
    <w:rsid w:val="006A4176"/>
    <w:rsid w:val="006A4930"/>
    <w:rsid w:val="006B4962"/>
    <w:rsid w:val="006E117C"/>
    <w:rsid w:val="006E1E41"/>
    <w:rsid w:val="00734475"/>
    <w:rsid w:val="007619CC"/>
    <w:rsid w:val="00785082"/>
    <w:rsid w:val="00786085"/>
    <w:rsid w:val="007D7FB2"/>
    <w:rsid w:val="007E4ED0"/>
    <w:rsid w:val="008006C0"/>
    <w:rsid w:val="00805CFF"/>
    <w:rsid w:val="00812C4F"/>
    <w:rsid w:val="00844F6F"/>
    <w:rsid w:val="008946AC"/>
    <w:rsid w:val="008A1D33"/>
    <w:rsid w:val="008F6DCC"/>
    <w:rsid w:val="009103F1"/>
    <w:rsid w:val="00922679"/>
    <w:rsid w:val="0093463C"/>
    <w:rsid w:val="009537E9"/>
    <w:rsid w:val="00954320"/>
    <w:rsid w:val="009A18F9"/>
    <w:rsid w:val="009C297F"/>
    <w:rsid w:val="00A62E16"/>
    <w:rsid w:val="00AC0989"/>
    <w:rsid w:val="00AC4E72"/>
    <w:rsid w:val="00AE0C28"/>
    <w:rsid w:val="00B66C75"/>
    <w:rsid w:val="00B80B43"/>
    <w:rsid w:val="00B975FE"/>
    <w:rsid w:val="00BB444F"/>
    <w:rsid w:val="00BE57AF"/>
    <w:rsid w:val="00C54719"/>
    <w:rsid w:val="00C76B8D"/>
    <w:rsid w:val="00C847EA"/>
    <w:rsid w:val="00CC10C9"/>
    <w:rsid w:val="00D223E1"/>
    <w:rsid w:val="00D3795A"/>
    <w:rsid w:val="00D7341D"/>
    <w:rsid w:val="00D74099"/>
    <w:rsid w:val="00D75C91"/>
    <w:rsid w:val="00DB17EE"/>
    <w:rsid w:val="00DE6CB1"/>
    <w:rsid w:val="00E30411"/>
    <w:rsid w:val="00E47699"/>
    <w:rsid w:val="00E642FE"/>
    <w:rsid w:val="00E72326"/>
    <w:rsid w:val="00E75CB5"/>
    <w:rsid w:val="00E76E35"/>
    <w:rsid w:val="00E84497"/>
    <w:rsid w:val="00EE31A3"/>
    <w:rsid w:val="00F028AD"/>
    <w:rsid w:val="00F04261"/>
    <w:rsid w:val="00F04F37"/>
    <w:rsid w:val="00F33880"/>
    <w:rsid w:val="00F77474"/>
    <w:rsid w:val="00F85670"/>
    <w:rsid w:val="00F9681E"/>
    <w:rsid w:val="00FF1B18"/>
    <w:rsid w:val="11486FB8"/>
    <w:rsid w:val="14617FD3"/>
    <w:rsid w:val="25214D99"/>
    <w:rsid w:val="264B673D"/>
    <w:rsid w:val="2E004125"/>
    <w:rsid w:val="316F7BF6"/>
    <w:rsid w:val="3C65608E"/>
    <w:rsid w:val="3CED24AF"/>
    <w:rsid w:val="41C273D8"/>
    <w:rsid w:val="4AD85A81"/>
    <w:rsid w:val="53F26B9F"/>
    <w:rsid w:val="592135CE"/>
    <w:rsid w:val="5F042C28"/>
    <w:rsid w:val="61AB5873"/>
    <w:rsid w:val="7FEF05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nhideWhenUsed="0" w:uiPriority="0" w:semiHidden="0" w:name="toa heading"/>
    <w:lsdException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1</Pages>
  <Words>265</Words>
  <Characters>265</Characters>
  <Lines>2</Lines>
  <Paragraphs>1</Paragraphs>
  <TotalTime>11</TotalTime>
  <ScaleCrop>false</ScaleCrop>
  <LinksUpToDate>false</LinksUpToDate>
  <CharactersWithSpaces>369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2021-04-01T03:53:00Z</dcterms:created>
  <dc:creator>陈良洲</dc:creator>
  <dc:description>广东众诚律师事务所</dc:description>
  <cp:lastModifiedBy>陈仕松</cp:lastModifiedBy>
  <cp:lastPrinted>2015-10-23T02:17:00Z</cp:lastPrinted>
  <dcterms:modified xsi:type="dcterms:W3CDTF">2026-04-09T06:44:47Z</dcterms:modified>
  <dc:title>债权申报授权委托书（法人用）</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B402EFB71C674654BEC3432DFFCA5C6D_13</vt:lpwstr>
  </property>
  <property fmtid="{D5CDD505-2E9C-101B-9397-08002B2CF9AE}" pid="4" name="KSOTemplateDocerSaveRecord">
    <vt:lpwstr>eyJoZGlkIjoiOGJlZGIzZmNmOThiNjkyZTMyMmJkMjRhMGRmZWNmNTIiLCJ1c2VySWQiOiI1MDg5OTU1NzkifQ==</vt:lpwstr>
  </property>
</Properties>
</file>