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936FF3">
      <w:pPr>
        <w:jc w:val="center"/>
        <w:rPr>
          <w:rFonts w:hint="eastAsia"/>
          <w:b/>
          <w:bCs/>
          <w:sz w:val="36"/>
          <w:szCs w:val="44"/>
        </w:rPr>
      </w:pPr>
      <w:r>
        <w:rPr>
          <w:rFonts w:hint="eastAsia"/>
          <w:b/>
          <w:bCs/>
          <w:sz w:val="36"/>
          <w:szCs w:val="44"/>
          <w:lang w:eastAsia="zh-CN"/>
        </w:rPr>
        <w:t>衡水新达昌电工机械有限公司</w:t>
      </w:r>
      <w:r>
        <w:rPr>
          <w:rFonts w:hint="eastAsia"/>
          <w:b/>
          <w:bCs/>
          <w:sz w:val="36"/>
          <w:szCs w:val="44"/>
        </w:rPr>
        <w:t>破产</w:t>
      </w:r>
      <w:r>
        <w:rPr>
          <w:rFonts w:hint="eastAsia"/>
          <w:b/>
          <w:bCs/>
          <w:sz w:val="36"/>
          <w:szCs w:val="44"/>
          <w:lang w:val="en-US" w:eastAsia="zh-CN"/>
        </w:rPr>
        <w:t>重整</w:t>
      </w:r>
      <w:r>
        <w:rPr>
          <w:rFonts w:hint="eastAsia"/>
          <w:b/>
          <w:bCs/>
          <w:sz w:val="36"/>
          <w:szCs w:val="44"/>
        </w:rPr>
        <w:t>案</w:t>
      </w:r>
    </w:p>
    <w:p w14:paraId="6414AC3C">
      <w:pPr>
        <w:jc w:val="center"/>
        <w:rPr>
          <w:rFonts w:hint="eastAsia"/>
          <w:b/>
          <w:bCs/>
          <w:sz w:val="36"/>
          <w:szCs w:val="44"/>
          <w:lang w:eastAsia="zh-CN"/>
        </w:rPr>
      </w:pPr>
      <w:r>
        <w:rPr>
          <w:rFonts w:hint="eastAsia"/>
          <w:b/>
          <w:bCs/>
          <w:sz w:val="36"/>
          <w:szCs w:val="44"/>
          <w:lang w:eastAsia="zh-CN"/>
        </w:rPr>
        <w:t>债权申报须知</w:t>
      </w:r>
    </w:p>
    <w:p w14:paraId="06E8F526">
      <w:pPr>
        <w:rPr>
          <w:rFonts w:hint="eastAsia"/>
        </w:rPr>
      </w:pPr>
    </w:p>
    <w:p w14:paraId="701E257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为规范</w:t>
      </w:r>
      <w:r>
        <w:rPr>
          <w:rFonts w:hint="eastAsia" w:ascii="宋体" w:hAnsi="宋体" w:eastAsia="宋体" w:cs="宋体"/>
          <w:sz w:val="24"/>
          <w:szCs w:val="24"/>
          <w:lang w:eastAsia="zh-CN"/>
        </w:rPr>
        <w:t>衡水新达昌电工机械有限公司</w:t>
      </w:r>
      <w:r>
        <w:rPr>
          <w:rFonts w:hint="eastAsia" w:ascii="宋体" w:hAnsi="宋体" w:eastAsia="宋体" w:cs="宋体"/>
          <w:sz w:val="24"/>
          <w:szCs w:val="24"/>
        </w:rPr>
        <w:t>（下称“债务人”）破产</w:t>
      </w:r>
      <w:r>
        <w:rPr>
          <w:rFonts w:hint="eastAsia" w:ascii="宋体" w:hAnsi="宋体" w:eastAsia="宋体" w:cs="宋体"/>
          <w:sz w:val="24"/>
          <w:szCs w:val="24"/>
          <w:lang w:val="en-US" w:eastAsia="zh-CN"/>
        </w:rPr>
        <w:t>重整</w:t>
      </w:r>
      <w:r>
        <w:rPr>
          <w:rFonts w:hint="eastAsia" w:ascii="宋体" w:hAnsi="宋体" w:eastAsia="宋体" w:cs="宋体"/>
          <w:sz w:val="24"/>
          <w:szCs w:val="24"/>
        </w:rPr>
        <w:t>案的债权申报工作，保障债权人合法权益，根据《中华人民共和国企业破产法》及相关司法解释的规定，结合本案实际情况，制定本须知。</w:t>
      </w:r>
    </w:p>
    <w:p w14:paraId="6F9897C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 申报主体范围</w:t>
      </w:r>
    </w:p>
    <w:p w14:paraId="54E5B97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 凡对债务人享有债权的自然人、法人和非法人组织，均为本案的债权人，可依法向管理人申报债权。</w:t>
      </w:r>
    </w:p>
    <w:p w14:paraId="7FCBF47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 附条件、附期限的债权以及诉讼、仲裁未决的债权，债权人可以申报。</w:t>
      </w:r>
    </w:p>
    <w:p w14:paraId="50ED5F9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 连带债权人可以由其中一人代表全体连带债权人申报债权，也可以共同申报债权；债务人的保证人或者其他连带债务人已经代替债务人清偿债务的，以其对债务人的求偿权申报债权；尚未代替债务人清偿债务的，以其对债务人的将来求偿权申报债权，但债权人已经向管理人申报全部债权的除外。</w:t>
      </w:r>
    </w:p>
    <w:p w14:paraId="6F22F12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 债务人所欠职工的工资和医疗、伤残补助、抚恤费用，所欠的应当划入职工个人账户的基本养老保险、基本医疗保险费用，以及法律、行政法规规定应当支付给职工的补偿金，不必申报，由管理人调查后列出清单并予以公示。职工对清单记载有异议的，可以要求管理人更正；管理人不予更正的，职工可以向人民法院提起诉讼。</w:t>
      </w:r>
    </w:p>
    <w:p w14:paraId="32CD334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 申报期限</w:t>
      </w:r>
    </w:p>
    <w:p w14:paraId="6A3E2C9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rPr>
        <w:t xml:space="preserve">1. </w:t>
      </w:r>
      <w:r>
        <w:rPr>
          <w:rFonts w:hint="eastAsia" w:ascii="宋体" w:hAnsi="宋体" w:eastAsia="宋体" w:cs="宋体"/>
          <w:b/>
          <w:bCs/>
          <w:sz w:val="24"/>
          <w:szCs w:val="24"/>
        </w:rPr>
        <w:t>债权申报</w:t>
      </w:r>
      <w:r>
        <w:rPr>
          <w:rFonts w:hint="eastAsia" w:ascii="宋体" w:hAnsi="宋体" w:eastAsia="宋体" w:cs="宋体"/>
          <w:b/>
          <w:bCs/>
          <w:sz w:val="24"/>
          <w:szCs w:val="24"/>
          <w:lang w:val="en-US" w:eastAsia="zh-CN"/>
        </w:rPr>
        <w:t>截止日期：2026年5月25日</w:t>
      </w:r>
    </w:p>
    <w:p w14:paraId="350366E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 债权人未在上述期限内申报债权的，可以在破产财产最后分配前补充申报；但此前已进行的分配，不再对其补充分配。为审查和确认补充申报债权的费用，由补充申报人承担。</w:t>
      </w:r>
    </w:p>
    <w:p w14:paraId="5FA0294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 债权人逾期未申报债权，又未在破产财产最后分配前补充申报的，视为放弃债权。</w:t>
      </w:r>
    </w:p>
    <w:p w14:paraId="32B4EE0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三、申报地点及联系方式</w:t>
      </w:r>
    </w:p>
    <w:p w14:paraId="5527333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rPr>
        <w:t>1. 申报地点：</w:t>
      </w:r>
      <w:r>
        <w:rPr>
          <w:rFonts w:hint="eastAsia" w:ascii="宋体" w:hAnsi="宋体" w:eastAsia="宋体" w:cs="宋体"/>
          <w:sz w:val="24"/>
          <w:szCs w:val="24"/>
          <w:lang w:val="en-US" w:eastAsia="zh-CN"/>
        </w:rPr>
        <w:t>河北省衡水市桃城区人民西路富恒广场3栋五区804室</w:t>
      </w:r>
    </w:p>
    <w:p w14:paraId="14326F4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2. 联系人：</w:t>
      </w:r>
      <w:r>
        <w:rPr>
          <w:rFonts w:hint="eastAsia" w:ascii="宋体" w:hAnsi="宋体" w:eastAsia="宋体" w:cs="宋体"/>
          <w:sz w:val="24"/>
          <w:szCs w:val="24"/>
          <w:lang w:val="en-US" w:eastAsia="zh-CN"/>
        </w:rPr>
        <w:t>杜慧文</w:t>
      </w:r>
    </w:p>
    <w:p w14:paraId="09EF2E1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rPr>
        <w:t>3. 联系电话：13317305492</w:t>
      </w:r>
    </w:p>
    <w:p w14:paraId="182870A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4.申报时间：工作日上午</w:t>
      </w:r>
      <w:r>
        <w:rPr>
          <w:rFonts w:hint="eastAsia" w:ascii="宋体" w:hAnsi="宋体" w:eastAsia="宋体" w:cs="宋体"/>
          <w:sz w:val="24"/>
          <w:szCs w:val="24"/>
          <w:lang w:val="en-US" w:eastAsia="zh-CN"/>
        </w:rPr>
        <w:t>9：00</w:t>
      </w:r>
      <w:r>
        <w:rPr>
          <w:rFonts w:hint="eastAsia" w:ascii="宋体" w:hAnsi="宋体" w:eastAsia="宋体" w:cs="宋体"/>
          <w:sz w:val="24"/>
          <w:szCs w:val="24"/>
        </w:rPr>
        <w:t>至</w:t>
      </w:r>
      <w:r>
        <w:rPr>
          <w:rFonts w:hint="eastAsia" w:ascii="宋体" w:hAnsi="宋体" w:eastAsia="宋体" w:cs="宋体"/>
          <w:sz w:val="24"/>
          <w:szCs w:val="24"/>
          <w:lang w:val="en-US" w:eastAsia="zh-CN"/>
        </w:rPr>
        <w:t>11：30</w:t>
      </w:r>
      <w:r>
        <w:rPr>
          <w:rFonts w:hint="eastAsia" w:ascii="宋体" w:hAnsi="宋体" w:eastAsia="宋体" w:cs="宋体"/>
          <w:sz w:val="24"/>
          <w:szCs w:val="24"/>
        </w:rPr>
        <w:t>，下午</w:t>
      </w:r>
      <w:r>
        <w:rPr>
          <w:rFonts w:hint="eastAsia" w:ascii="宋体" w:hAnsi="宋体" w:eastAsia="宋体" w:cs="宋体"/>
          <w:sz w:val="24"/>
          <w:szCs w:val="24"/>
          <w:lang w:val="en-US" w:eastAsia="zh-CN"/>
        </w:rPr>
        <w:t>2：30</w:t>
      </w:r>
      <w:r>
        <w:rPr>
          <w:rFonts w:hint="eastAsia" w:ascii="宋体" w:hAnsi="宋体" w:eastAsia="宋体" w:cs="宋体"/>
          <w:sz w:val="24"/>
          <w:szCs w:val="24"/>
        </w:rPr>
        <w:t>至</w:t>
      </w:r>
      <w:r>
        <w:rPr>
          <w:rFonts w:hint="eastAsia" w:ascii="宋体" w:hAnsi="宋体" w:eastAsia="宋体" w:cs="宋体"/>
          <w:sz w:val="24"/>
          <w:szCs w:val="24"/>
          <w:lang w:val="en-US" w:eastAsia="zh-CN"/>
        </w:rPr>
        <w:t>5：30</w:t>
      </w:r>
    </w:p>
    <w:p w14:paraId="61AF4A3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四、申报应提交的材料</w:t>
      </w:r>
    </w:p>
    <w:p w14:paraId="3AF8B74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债权人申报债权时，应当提交以下材料：</w:t>
      </w:r>
    </w:p>
    <w:p w14:paraId="4A50CC5D">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(一)《债权申报表》《债权申报目</w:t>
      </w:r>
      <w:r>
        <w:rPr>
          <w:rFonts w:hint="eastAsia" w:ascii="宋体" w:hAnsi="宋体" w:eastAsia="宋体" w:cs="宋体"/>
          <w:b/>
          <w:bCs/>
          <w:sz w:val="24"/>
          <w:szCs w:val="24"/>
          <w:lang w:eastAsia="zh-CN"/>
        </w:rPr>
        <w:t>录</w:t>
      </w:r>
      <w:r>
        <w:rPr>
          <w:rFonts w:hint="eastAsia" w:ascii="宋体" w:hAnsi="宋体" w:eastAsia="宋体" w:cs="宋体"/>
          <w:b/>
          <w:bCs/>
          <w:sz w:val="24"/>
          <w:szCs w:val="24"/>
        </w:rPr>
        <w:t>》《</w:t>
      </w:r>
      <w:r>
        <w:rPr>
          <w:rFonts w:hint="eastAsia" w:ascii="宋体" w:hAnsi="宋体" w:eastAsia="宋体" w:cs="宋体"/>
          <w:b/>
          <w:bCs/>
          <w:sz w:val="24"/>
          <w:szCs w:val="24"/>
          <w:lang w:val="en-US" w:eastAsia="zh-CN"/>
        </w:rPr>
        <w:t>信息确认表</w:t>
      </w:r>
      <w:r>
        <w:rPr>
          <w:rFonts w:hint="eastAsia" w:ascii="宋体" w:hAnsi="宋体" w:eastAsia="宋体" w:cs="宋体"/>
          <w:b/>
          <w:bCs/>
          <w:sz w:val="24"/>
          <w:szCs w:val="24"/>
        </w:rPr>
        <w:t>》(须提供原件)</w:t>
      </w:r>
    </w:p>
    <w:p w14:paraId="26CF75B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1.申报人应</w:t>
      </w:r>
      <w:r>
        <w:rPr>
          <w:rFonts w:hint="eastAsia" w:ascii="宋体" w:hAnsi="宋体" w:eastAsia="宋体" w:cs="宋体"/>
          <w:sz w:val="24"/>
          <w:szCs w:val="24"/>
          <w:lang w:eastAsia="zh-CN"/>
        </w:rPr>
        <w:t>真</w:t>
      </w:r>
      <w:r>
        <w:rPr>
          <w:rFonts w:hint="eastAsia" w:ascii="宋体" w:hAnsi="宋体" w:eastAsia="宋体" w:cs="宋体"/>
          <w:sz w:val="24"/>
          <w:szCs w:val="24"/>
        </w:rPr>
        <w:t>实，准确、完整填写《债权申报表》，填写债权申报人的基本信息、联系方式，债权基本信息：债权发生的时间、原因、金额、币种、计息方式、利率、履行期限、是否逾期、有无担保、担保的具体情况（担保方式、担保人、担保物等）、是否为连带债权、是否涉及诉讼或仲裁等，以上信息如有虚假填写债权人将自行承担法律后果。</w:t>
      </w:r>
    </w:p>
    <w:p w14:paraId="74645B5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2.《债权申报目录》中按序填写提交的书面材料名称，并注明份数。</w:t>
      </w:r>
    </w:p>
    <w:p w14:paraId="5E49541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信息确认表</w:t>
      </w:r>
      <w:r>
        <w:rPr>
          <w:rFonts w:hint="eastAsia" w:ascii="宋体" w:hAnsi="宋体" w:eastAsia="宋体" w:cs="宋体"/>
          <w:sz w:val="24"/>
          <w:szCs w:val="24"/>
        </w:rPr>
        <w:t>》须写明债权人基本信息：</w:t>
      </w:r>
      <w:r>
        <w:rPr>
          <w:rFonts w:hint="eastAsia" w:ascii="宋体" w:hAnsi="宋体" w:eastAsia="宋体" w:cs="宋体"/>
          <w:sz w:val="24"/>
          <w:szCs w:val="24"/>
          <w:lang w:val="en-US" w:eastAsia="zh-CN"/>
        </w:rPr>
        <w:t>名称或</w:t>
      </w:r>
      <w:r>
        <w:rPr>
          <w:rFonts w:hint="eastAsia" w:ascii="宋体" w:hAnsi="宋体" w:eastAsia="宋体" w:cs="宋体"/>
          <w:sz w:val="24"/>
          <w:szCs w:val="24"/>
        </w:rPr>
        <w:t>姓名、</w:t>
      </w:r>
      <w:r>
        <w:rPr>
          <w:rFonts w:hint="eastAsia" w:ascii="宋体" w:hAnsi="宋体" w:eastAsia="宋体" w:cs="宋体"/>
          <w:sz w:val="24"/>
          <w:szCs w:val="24"/>
          <w:lang w:val="en-US" w:eastAsia="zh-CN"/>
        </w:rPr>
        <w:t>通讯</w:t>
      </w:r>
      <w:r>
        <w:rPr>
          <w:rFonts w:hint="eastAsia" w:ascii="宋体" w:hAnsi="宋体" w:eastAsia="宋体" w:cs="宋体"/>
          <w:sz w:val="24"/>
          <w:szCs w:val="24"/>
        </w:rPr>
        <w:t>住址、联系方式</w:t>
      </w:r>
      <w:r>
        <w:rPr>
          <w:rFonts w:hint="eastAsia" w:ascii="宋体" w:hAnsi="宋体" w:eastAsia="宋体" w:cs="宋体"/>
          <w:sz w:val="24"/>
          <w:szCs w:val="24"/>
          <w:lang w:val="en-US" w:eastAsia="zh-CN"/>
        </w:rPr>
        <w:t>指定受偿银行账户等</w:t>
      </w:r>
      <w:r>
        <w:rPr>
          <w:rFonts w:hint="eastAsia" w:ascii="宋体" w:hAnsi="宋体" w:eastAsia="宋体" w:cs="宋体"/>
          <w:sz w:val="24"/>
          <w:szCs w:val="24"/>
        </w:rPr>
        <w:t>。</w:t>
      </w:r>
    </w:p>
    <w:p w14:paraId="20B2E33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eastAsia="zh-CN"/>
        </w:rPr>
        <w:t>法人或非法人组织</w:t>
      </w:r>
      <w:r>
        <w:rPr>
          <w:rFonts w:hint="eastAsia" w:ascii="宋体" w:hAnsi="宋体" w:eastAsia="宋体" w:cs="宋体"/>
          <w:sz w:val="24"/>
          <w:szCs w:val="24"/>
        </w:rPr>
        <w:t>债权人应在《债权申报表》上加盖债权人公章，自然人债权人应由本人签字并捺印，委托代理人</w:t>
      </w:r>
      <w:r>
        <w:rPr>
          <w:rFonts w:hint="eastAsia" w:ascii="宋体" w:hAnsi="宋体" w:eastAsia="宋体" w:cs="宋体"/>
          <w:sz w:val="24"/>
          <w:szCs w:val="24"/>
          <w:lang w:eastAsia="zh-CN"/>
        </w:rPr>
        <w:t>申报</w:t>
      </w:r>
      <w:r>
        <w:rPr>
          <w:rFonts w:hint="eastAsia" w:ascii="宋体" w:hAnsi="宋体" w:eastAsia="宋体" w:cs="宋体"/>
          <w:sz w:val="24"/>
          <w:szCs w:val="24"/>
        </w:rPr>
        <w:t>的，代理人应在《债权申报表》及《债权申报书》上签字并捺印。</w:t>
      </w:r>
    </w:p>
    <w:p w14:paraId="54C4500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（二）申报人主体资格的材料</w:t>
      </w:r>
    </w:p>
    <w:p w14:paraId="5A3D719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1.</w:t>
      </w:r>
      <w:r>
        <w:rPr>
          <w:rFonts w:hint="eastAsia" w:ascii="宋体" w:hAnsi="宋体" w:eastAsia="宋体" w:cs="宋体"/>
          <w:sz w:val="24"/>
          <w:szCs w:val="24"/>
          <w:lang w:eastAsia="zh-CN"/>
        </w:rPr>
        <w:t>法人或非法人组织</w:t>
      </w:r>
      <w:r>
        <w:rPr>
          <w:rFonts w:hint="eastAsia" w:ascii="宋体" w:hAnsi="宋体" w:eastAsia="宋体" w:cs="宋体"/>
          <w:sz w:val="24"/>
          <w:szCs w:val="24"/>
        </w:rPr>
        <w:t>债权人须提交的材料</w:t>
      </w:r>
      <w:r>
        <w:rPr>
          <w:rFonts w:hint="eastAsia" w:ascii="宋体" w:hAnsi="宋体" w:eastAsia="宋体" w:cs="宋体"/>
          <w:sz w:val="24"/>
          <w:szCs w:val="24"/>
          <w:lang w:eastAsia="zh-CN"/>
        </w:rPr>
        <w:t>：</w:t>
      </w:r>
    </w:p>
    <w:p w14:paraId="4A505B7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(1)有效的营业执照、事业单位和社团法人登记证书成其他合法</w:t>
      </w:r>
      <w:r>
        <w:rPr>
          <w:rFonts w:hint="eastAsia" w:ascii="宋体" w:hAnsi="宋体" w:eastAsia="宋体" w:cs="宋体"/>
          <w:sz w:val="24"/>
          <w:szCs w:val="24"/>
          <w:lang w:eastAsia="zh-CN"/>
        </w:rPr>
        <w:t>证</w:t>
      </w:r>
      <w:r>
        <w:rPr>
          <w:rFonts w:hint="eastAsia" w:ascii="宋体" w:hAnsi="宋体" w:eastAsia="宋体" w:cs="宋体"/>
          <w:sz w:val="24"/>
          <w:szCs w:val="24"/>
        </w:rPr>
        <w:t>明书</w:t>
      </w:r>
      <w:r>
        <w:rPr>
          <w:rFonts w:hint="eastAsia" w:ascii="宋体" w:hAnsi="宋体" w:eastAsia="宋体" w:cs="宋体"/>
          <w:sz w:val="24"/>
          <w:szCs w:val="24"/>
          <w:lang w:eastAsia="zh-CN"/>
        </w:rPr>
        <w:t>；</w:t>
      </w:r>
    </w:p>
    <w:p w14:paraId="54953E1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(2)法定代表人(负责人)身份证明书(须提供原件)</w:t>
      </w:r>
      <w:r>
        <w:rPr>
          <w:rFonts w:hint="eastAsia" w:ascii="宋体" w:hAnsi="宋体" w:eastAsia="宋体" w:cs="宋体"/>
          <w:sz w:val="24"/>
          <w:szCs w:val="24"/>
          <w:lang w:eastAsia="zh-CN"/>
        </w:rPr>
        <w:t>；</w:t>
      </w:r>
    </w:p>
    <w:p w14:paraId="0562658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(3)法定代表人(负责人)身份证等个人有</w:t>
      </w:r>
      <w:r>
        <w:rPr>
          <w:rFonts w:hint="eastAsia" w:ascii="宋体" w:hAnsi="宋体" w:eastAsia="宋体" w:cs="宋体"/>
          <w:sz w:val="24"/>
          <w:szCs w:val="24"/>
          <w:lang w:eastAsia="zh-CN"/>
        </w:rPr>
        <w:t>效</w:t>
      </w:r>
      <w:r>
        <w:rPr>
          <w:rFonts w:hint="eastAsia" w:ascii="宋体" w:hAnsi="宋体" w:eastAsia="宋体" w:cs="宋体"/>
          <w:sz w:val="24"/>
          <w:szCs w:val="24"/>
        </w:rPr>
        <w:t>证件的复印件，法定代表人(负责人)之外的人员</w:t>
      </w:r>
      <w:r>
        <w:rPr>
          <w:rFonts w:hint="eastAsia" w:ascii="宋体" w:hAnsi="宋体" w:eastAsia="宋体" w:cs="宋体"/>
          <w:sz w:val="24"/>
          <w:szCs w:val="24"/>
          <w:lang w:eastAsia="zh-CN"/>
        </w:rPr>
        <w:t>申报</w:t>
      </w:r>
      <w:r>
        <w:rPr>
          <w:rFonts w:hint="eastAsia" w:ascii="宋体" w:hAnsi="宋体" w:eastAsia="宋体" w:cs="宋体"/>
          <w:sz w:val="24"/>
          <w:szCs w:val="24"/>
        </w:rPr>
        <w:t>的，应当提交</w:t>
      </w:r>
      <w:r>
        <w:rPr>
          <w:rFonts w:hint="eastAsia" w:ascii="宋体" w:hAnsi="宋体" w:eastAsia="宋体" w:cs="宋体"/>
          <w:sz w:val="24"/>
          <w:szCs w:val="24"/>
          <w:lang w:eastAsia="zh-CN"/>
        </w:rPr>
        <w:t>：</w:t>
      </w:r>
    </w:p>
    <w:p w14:paraId="054C639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①</w:t>
      </w:r>
      <w:r>
        <w:rPr>
          <w:rFonts w:hint="eastAsia" w:ascii="宋体" w:hAnsi="宋体" w:eastAsia="宋体" w:cs="宋体"/>
          <w:sz w:val="24"/>
          <w:szCs w:val="24"/>
          <w:lang w:eastAsia="zh-CN"/>
        </w:rPr>
        <w:t>法人或非法人组织</w:t>
      </w:r>
      <w:r>
        <w:rPr>
          <w:rFonts w:hint="eastAsia" w:ascii="宋体" w:hAnsi="宋体" w:eastAsia="宋体" w:cs="宋体"/>
          <w:sz w:val="24"/>
          <w:szCs w:val="24"/>
        </w:rPr>
        <w:t>的授权</w:t>
      </w:r>
      <w:r>
        <w:rPr>
          <w:rFonts w:hint="eastAsia" w:ascii="宋体" w:hAnsi="宋体" w:eastAsia="宋体" w:cs="宋体"/>
          <w:sz w:val="24"/>
          <w:szCs w:val="24"/>
          <w:lang w:eastAsia="zh-CN"/>
        </w:rPr>
        <w:t>委</w:t>
      </w:r>
      <w:r>
        <w:rPr>
          <w:rFonts w:hint="eastAsia" w:ascii="宋体" w:hAnsi="宋体" w:eastAsia="宋体" w:cs="宋体"/>
          <w:sz w:val="24"/>
          <w:szCs w:val="24"/>
        </w:rPr>
        <w:t>托书(须提供原件)</w:t>
      </w:r>
      <w:r>
        <w:rPr>
          <w:rFonts w:hint="eastAsia" w:ascii="宋体" w:hAnsi="宋体" w:eastAsia="宋体" w:cs="宋体"/>
          <w:sz w:val="24"/>
          <w:szCs w:val="24"/>
          <w:lang w:eastAsia="zh-CN"/>
        </w:rPr>
        <w:t>；</w:t>
      </w:r>
    </w:p>
    <w:p w14:paraId="1115D28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②代理人的身</w:t>
      </w:r>
      <w:r>
        <w:rPr>
          <w:rFonts w:hint="eastAsia" w:ascii="宋体" w:hAnsi="宋体" w:eastAsia="宋体" w:cs="宋体"/>
          <w:sz w:val="24"/>
          <w:szCs w:val="24"/>
          <w:lang w:eastAsia="zh-CN"/>
        </w:rPr>
        <w:t>份</w:t>
      </w:r>
      <w:r>
        <w:rPr>
          <w:rFonts w:hint="eastAsia" w:ascii="宋体" w:hAnsi="宋体" w:eastAsia="宋体" w:cs="宋体"/>
          <w:sz w:val="24"/>
          <w:szCs w:val="24"/>
        </w:rPr>
        <w:t>证等个人有</w:t>
      </w:r>
      <w:r>
        <w:rPr>
          <w:rFonts w:hint="eastAsia" w:ascii="宋体" w:hAnsi="宋体" w:eastAsia="宋体" w:cs="宋体"/>
          <w:sz w:val="24"/>
          <w:szCs w:val="24"/>
          <w:lang w:eastAsia="zh-CN"/>
        </w:rPr>
        <w:t>效</w:t>
      </w:r>
      <w:r>
        <w:rPr>
          <w:rFonts w:hint="eastAsia" w:ascii="宋体" w:hAnsi="宋体" w:eastAsia="宋体" w:cs="宋体"/>
          <w:sz w:val="24"/>
          <w:szCs w:val="24"/>
        </w:rPr>
        <w:t>证件。代</w:t>
      </w:r>
      <w:r>
        <w:rPr>
          <w:rFonts w:hint="eastAsia" w:ascii="宋体" w:hAnsi="宋体" w:eastAsia="宋体" w:cs="宋体"/>
          <w:sz w:val="24"/>
          <w:szCs w:val="24"/>
          <w:lang w:eastAsia="zh-CN"/>
        </w:rPr>
        <w:t>理</w:t>
      </w:r>
      <w:r>
        <w:rPr>
          <w:rFonts w:hint="eastAsia" w:ascii="宋体" w:hAnsi="宋体" w:eastAsia="宋体" w:cs="宋体"/>
          <w:sz w:val="24"/>
          <w:szCs w:val="24"/>
        </w:rPr>
        <w:t>人为律师的，</w:t>
      </w:r>
      <w:r>
        <w:rPr>
          <w:rFonts w:hint="eastAsia" w:ascii="宋体" w:hAnsi="宋体" w:eastAsia="宋体" w:cs="宋体"/>
          <w:sz w:val="24"/>
          <w:szCs w:val="24"/>
          <w:lang w:eastAsia="zh-CN"/>
        </w:rPr>
        <w:t>请提交律师证、</w:t>
      </w:r>
      <w:r>
        <w:rPr>
          <w:rFonts w:hint="eastAsia" w:ascii="宋体" w:hAnsi="宋体" w:eastAsia="宋体" w:cs="宋体"/>
          <w:sz w:val="24"/>
          <w:szCs w:val="24"/>
          <w:lang w:val="en-US" w:eastAsia="zh-CN"/>
        </w:rPr>
        <w:t>律</w:t>
      </w:r>
      <w:r>
        <w:rPr>
          <w:rFonts w:hint="eastAsia" w:ascii="宋体" w:hAnsi="宋体" w:eastAsia="宋体" w:cs="宋体"/>
          <w:sz w:val="24"/>
          <w:szCs w:val="24"/>
        </w:rPr>
        <w:t>师事务所指派函(</w:t>
      </w:r>
      <w:r>
        <w:rPr>
          <w:rFonts w:hint="eastAsia" w:ascii="宋体" w:hAnsi="宋体" w:eastAsia="宋体" w:cs="宋体"/>
          <w:sz w:val="24"/>
          <w:szCs w:val="24"/>
          <w:lang w:eastAsia="zh-CN"/>
        </w:rPr>
        <w:t>须</w:t>
      </w:r>
      <w:r>
        <w:rPr>
          <w:rFonts w:hint="eastAsia" w:ascii="宋体" w:hAnsi="宋体" w:eastAsia="宋体" w:cs="宋体"/>
          <w:sz w:val="24"/>
          <w:szCs w:val="24"/>
        </w:rPr>
        <w:t>提供原件)</w:t>
      </w:r>
      <w:r>
        <w:rPr>
          <w:rFonts w:hint="eastAsia" w:ascii="宋体" w:hAnsi="宋体" w:eastAsia="宋体" w:cs="宋体"/>
          <w:sz w:val="24"/>
          <w:szCs w:val="24"/>
          <w:lang w:eastAsia="zh-CN"/>
        </w:rPr>
        <w:t>。</w:t>
      </w:r>
      <w:bookmarkStart w:id="0" w:name="_GoBack"/>
      <w:bookmarkEnd w:id="0"/>
    </w:p>
    <w:p w14:paraId="5F3B2B7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(如</w:t>
      </w:r>
      <w:r>
        <w:rPr>
          <w:rFonts w:hint="eastAsia" w:ascii="宋体" w:hAnsi="宋体" w:eastAsia="宋体" w:cs="宋体"/>
          <w:sz w:val="24"/>
          <w:szCs w:val="24"/>
          <w:lang w:eastAsia="zh-CN"/>
        </w:rPr>
        <w:t>法人或非法人组织</w:t>
      </w:r>
      <w:r>
        <w:rPr>
          <w:rFonts w:hint="eastAsia" w:ascii="宋体" w:hAnsi="宋体" w:eastAsia="宋体" w:cs="宋体"/>
          <w:sz w:val="24"/>
          <w:szCs w:val="24"/>
        </w:rPr>
        <w:t>债权人与</w:t>
      </w:r>
      <w:r>
        <w:rPr>
          <w:rFonts w:hint="eastAsia" w:ascii="宋体" w:hAnsi="宋体" w:eastAsia="宋体" w:cs="宋体"/>
          <w:sz w:val="24"/>
          <w:szCs w:val="24"/>
          <w:lang w:eastAsia="zh-CN"/>
        </w:rPr>
        <w:t>衡水新达昌电工机械有限公司</w:t>
      </w:r>
      <w:r>
        <w:rPr>
          <w:rFonts w:hint="eastAsia" w:ascii="宋体" w:hAnsi="宋体" w:eastAsia="宋体" w:cs="宋体"/>
          <w:sz w:val="24"/>
          <w:szCs w:val="24"/>
        </w:rPr>
        <w:t>发生</w:t>
      </w:r>
      <w:r>
        <w:rPr>
          <w:rFonts w:hint="eastAsia" w:ascii="宋体" w:hAnsi="宋体" w:eastAsia="宋体" w:cs="宋体"/>
          <w:sz w:val="24"/>
          <w:szCs w:val="24"/>
          <w:lang w:eastAsia="zh-CN"/>
        </w:rPr>
        <w:t>债</w:t>
      </w:r>
      <w:r>
        <w:rPr>
          <w:rFonts w:hint="eastAsia" w:ascii="宋体" w:hAnsi="宋体" w:eastAsia="宋体" w:cs="宋体"/>
          <w:sz w:val="24"/>
          <w:szCs w:val="24"/>
        </w:rPr>
        <w:t>权债务后发生变更的</w:t>
      </w:r>
      <w:r>
        <w:rPr>
          <w:rFonts w:hint="eastAsia" w:ascii="宋体" w:hAnsi="宋体" w:eastAsia="宋体" w:cs="宋体"/>
          <w:sz w:val="24"/>
          <w:szCs w:val="24"/>
          <w:lang w:eastAsia="zh-CN"/>
        </w:rPr>
        <w:t>，</w:t>
      </w:r>
      <w:r>
        <w:rPr>
          <w:rFonts w:hint="eastAsia" w:ascii="宋体" w:hAnsi="宋体" w:eastAsia="宋体" w:cs="宋体"/>
          <w:sz w:val="24"/>
          <w:szCs w:val="24"/>
        </w:rPr>
        <w:t>还应提交工商机关出具的名称变更证明，须提供原件)</w:t>
      </w:r>
    </w:p>
    <w:p w14:paraId="216BEA9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2.债权人为自然人的，应提供债权人身份证等个人有效证件，债权人委托他人申报的，应当提交</w:t>
      </w:r>
      <w:r>
        <w:rPr>
          <w:rFonts w:hint="eastAsia" w:ascii="宋体" w:hAnsi="宋体" w:eastAsia="宋体" w:cs="宋体"/>
          <w:sz w:val="24"/>
          <w:szCs w:val="24"/>
          <w:lang w:eastAsia="zh-CN"/>
        </w:rPr>
        <w:t>：</w:t>
      </w:r>
    </w:p>
    <w:p w14:paraId="47E6D41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(1)债权人的授权委托书(须提供原件)</w:t>
      </w:r>
      <w:r>
        <w:rPr>
          <w:rFonts w:hint="eastAsia" w:ascii="宋体" w:hAnsi="宋体" w:eastAsia="宋体" w:cs="宋体"/>
          <w:sz w:val="24"/>
          <w:szCs w:val="24"/>
          <w:lang w:eastAsia="zh-CN"/>
        </w:rPr>
        <w:t>；</w:t>
      </w:r>
    </w:p>
    <w:p w14:paraId="6E6A92E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(2)代理人的身份证等个人有效证件，代理人为律师的，请提</w:t>
      </w:r>
      <w:r>
        <w:rPr>
          <w:rFonts w:hint="eastAsia" w:ascii="宋体" w:hAnsi="宋体" w:eastAsia="宋体" w:cs="宋体"/>
          <w:sz w:val="24"/>
          <w:szCs w:val="24"/>
          <w:lang w:val="en-US" w:eastAsia="zh-CN"/>
        </w:rPr>
        <w:t>交</w:t>
      </w:r>
      <w:r>
        <w:rPr>
          <w:rFonts w:hint="eastAsia" w:ascii="宋体" w:hAnsi="宋体" w:eastAsia="宋体" w:cs="宋体"/>
          <w:sz w:val="24"/>
          <w:szCs w:val="24"/>
        </w:rPr>
        <w:t>律师证、律师事务所指派函(须提供原件)</w:t>
      </w:r>
      <w:r>
        <w:rPr>
          <w:rFonts w:hint="eastAsia" w:ascii="宋体" w:hAnsi="宋体" w:eastAsia="宋体" w:cs="宋体"/>
          <w:sz w:val="24"/>
          <w:szCs w:val="24"/>
          <w:lang w:eastAsia="zh-CN"/>
        </w:rPr>
        <w:t>。</w:t>
      </w:r>
    </w:p>
    <w:p w14:paraId="24051A0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(三)证明债权发生事实及其数额的材料</w:t>
      </w:r>
    </w:p>
    <w:p w14:paraId="7C5FFE1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债权人</w:t>
      </w:r>
      <w:r>
        <w:rPr>
          <w:rFonts w:hint="eastAsia" w:ascii="宋体" w:hAnsi="宋体" w:eastAsia="宋体" w:cs="宋体"/>
          <w:sz w:val="24"/>
          <w:szCs w:val="24"/>
          <w:lang w:eastAsia="zh-CN"/>
        </w:rPr>
        <w:t>申报</w:t>
      </w:r>
      <w:r>
        <w:rPr>
          <w:rFonts w:hint="eastAsia" w:ascii="宋体" w:hAnsi="宋体" w:eastAsia="宋体" w:cs="宋体"/>
          <w:sz w:val="24"/>
          <w:szCs w:val="24"/>
        </w:rPr>
        <w:t>债权应提交能够证明债权成立的全部书面材料，包括但不限于</w:t>
      </w:r>
      <w:r>
        <w:rPr>
          <w:rFonts w:hint="eastAsia" w:ascii="宋体" w:hAnsi="宋体" w:eastAsia="宋体" w:cs="宋体"/>
          <w:sz w:val="24"/>
          <w:szCs w:val="24"/>
          <w:lang w:eastAsia="zh-CN"/>
        </w:rPr>
        <w:t>：</w:t>
      </w:r>
    </w:p>
    <w:p w14:paraId="0319667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1.各类合同书等债权原始材料及票据、汇款单、对账单、提货单等履行凭证，有关债权形成的相关收据、进账单</w:t>
      </w:r>
      <w:r>
        <w:rPr>
          <w:rFonts w:hint="eastAsia" w:ascii="宋体" w:hAnsi="宋体" w:eastAsia="宋体" w:cs="宋体"/>
          <w:sz w:val="24"/>
          <w:szCs w:val="24"/>
          <w:lang w:eastAsia="zh-CN"/>
        </w:rPr>
        <w:t>；</w:t>
      </w:r>
    </w:p>
    <w:p w14:paraId="13615A2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2.债权如有担保的，还须提交抵押合同、质押合同、保证合同、担保物清单及相关的登记证件等担保材料</w:t>
      </w:r>
      <w:r>
        <w:rPr>
          <w:rFonts w:hint="eastAsia" w:ascii="宋体" w:hAnsi="宋体" w:eastAsia="宋体" w:cs="宋体"/>
          <w:sz w:val="24"/>
          <w:szCs w:val="24"/>
          <w:lang w:eastAsia="zh-CN"/>
        </w:rPr>
        <w:t>；</w:t>
      </w:r>
    </w:p>
    <w:p w14:paraId="3E5E12C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3.债权如涉及诉讼或仲裁，须提交诉讼、</w:t>
      </w:r>
      <w:r>
        <w:rPr>
          <w:rFonts w:hint="eastAsia" w:ascii="宋体" w:hAnsi="宋体" w:eastAsia="宋体" w:cs="宋体"/>
          <w:sz w:val="24"/>
          <w:szCs w:val="24"/>
          <w:lang w:eastAsia="zh-CN"/>
        </w:rPr>
        <w:t>仲裁</w:t>
      </w:r>
      <w:r>
        <w:rPr>
          <w:rFonts w:hint="eastAsia" w:ascii="宋体" w:hAnsi="宋体" w:eastAsia="宋体" w:cs="宋体"/>
          <w:sz w:val="24"/>
          <w:szCs w:val="24"/>
        </w:rPr>
        <w:t>有关的文件。法院出具的生效法律文书应加盖法律文书生</w:t>
      </w:r>
      <w:r>
        <w:rPr>
          <w:rFonts w:hint="eastAsia" w:ascii="宋体" w:hAnsi="宋体" w:eastAsia="宋体" w:cs="宋体"/>
          <w:sz w:val="24"/>
          <w:szCs w:val="24"/>
          <w:lang w:eastAsia="zh-CN"/>
        </w:rPr>
        <w:t>效</w:t>
      </w:r>
      <w:r>
        <w:rPr>
          <w:rFonts w:hint="eastAsia" w:ascii="宋体" w:hAnsi="宋体" w:eastAsia="宋体" w:cs="宋体"/>
          <w:sz w:val="24"/>
          <w:szCs w:val="24"/>
        </w:rPr>
        <w:t>章，如果经过两级法</w:t>
      </w:r>
      <w:r>
        <w:rPr>
          <w:rFonts w:hint="eastAsia" w:ascii="宋体" w:hAnsi="宋体" w:eastAsia="宋体" w:cs="宋体"/>
          <w:sz w:val="24"/>
          <w:szCs w:val="24"/>
          <w:lang w:eastAsia="zh-CN"/>
        </w:rPr>
        <w:t>院</w:t>
      </w:r>
      <w:r>
        <w:rPr>
          <w:rFonts w:hint="eastAsia" w:ascii="宋体" w:hAnsi="宋体" w:eastAsia="宋体" w:cs="宋体"/>
          <w:sz w:val="24"/>
          <w:szCs w:val="24"/>
        </w:rPr>
        <w:t>审理，一</w:t>
      </w:r>
      <w:r>
        <w:rPr>
          <w:rFonts w:hint="eastAsia" w:ascii="宋体" w:hAnsi="宋体" w:eastAsia="宋体" w:cs="宋体"/>
          <w:sz w:val="24"/>
          <w:szCs w:val="24"/>
          <w:lang w:eastAsia="zh-CN"/>
        </w:rPr>
        <w:t>、</w:t>
      </w:r>
      <w:r>
        <w:rPr>
          <w:rFonts w:hint="eastAsia" w:ascii="宋体" w:hAnsi="宋体" w:eastAsia="宋体" w:cs="宋体"/>
          <w:sz w:val="24"/>
          <w:szCs w:val="24"/>
        </w:rPr>
        <w:t>二审法</w:t>
      </w:r>
      <w:r>
        <w:rPr>
          <w:rFonts w:hint="eastAsia" w:ascii="宋体" w:hAnsi="宋体" w:eastAsia="宋体" w:cs="宋体"/>
          <w:sz w:val="24"/>
          <w:szCs w:val="24"/>
          <w:lang w:eastAsia="zh-CN"/>
        </w:rPr>
        <w:t>院</w:t>
      </w:r>
      <w:r>
        <w:rPr>
          <w:rFonts w:hint="eastAsia" w:ascii="宋体" w:hAnsi="宋体" w:eastAsia="宋体" w:cs="宋体"/>
          <w:sz w:val="24"/>
          <w:szCs w:val="24"/>
        </w:rPr>
        <w:t>的法律文书皆需提供</w:t>
      </w:r>
      <w:r>
        <w:rPr>
          <w:rFonts w:hint="eastAsia" w:ascii="宋体" w:hAnsi="宋体" w:eastAsia="宋体" w:cs="宋体"/>
          <w:sz w:val="24"/>
          <w:szCs w:val="24"/>
          <w:lang w:eastAsia="zh-CN"/>
        </w:rPr>
        <w:t>；</w:t>
      </w:r>
      <w:r>
        <w:rPr>
          <w:rFonts w:hint="eastAsia" w:ascii="宋体" w:hAnsi="宋体" w:eastAsia="宋体" w:cs="宋体"/>
          <w:sz w:val="24"/>
          <w:szCs w:val="24"/>
        </w:rPr>
        <w:t>仲裁机关出具的生效法律文书应附上仲裁机关于法律文书已经生效的函件或双方当事人已签收的送达回执以及证据材料</w:t>
      </w:r>
      <w:r>
        <w:rPr>
          <w:rFonts w:hint="eastAsia" w:ascii="宋体" w:hAnsi="宋体" w:eastAsia="宋体" w:cs="宋体"/>
          <w:sz w:val="24"/>
          <w:szCs w:val="24"/>
          <w:lang w:eastAsia="zh-CN"/>
        </w:rPr>
        <w:t>。</w:t>
      </w:r>
      <w:r>
        <w:rPr>
          <w:rFonts w:hint="eastAsia" w:ascii="宋体" w:hAnsi="宋体" w:eastAsia="宋体" w:cs="宋体"/>
          <w:sz w:val="24"/>
          <w:szCs w:val="24"/>
        </w:rPr>
        <w:t>如</w:t>
      </w:r>
      <w:r>
        <w:rPr>
          <w:rFonts w:hint="eastAsia" w:ascii="宋体" w:hAnsi="宋体" w:eastAsia="宋体" w:cs="宋体"/>
          <w:sz w:val="24"/>
          <w:szCs w:val="24"/>
          <w:lang w:eastAsia="zh-CN"/>
        </w:rPr>
        <w:t>已</w:t>
      </w:r>
      <w:r>
        <w:rPr>
          <w:rFonts w:hint="eastAsia" w:ascii="宋体" w:hAnsi="宋体" w:eastAsia="宋体" w:cs="宋体"/>
          <w:sz w:val="24"/>
          <w:szCs w:val="24"/>
        </w:rPr>
        <w:t>申请人民法院强制执行的，还须提交人民法院执行立案通知书、中止执行裁定书等相关文件</w:t>
      </w:r>
      <w:r>
        <w:rPr>
          <w:rFonts w:hint="eastAsia" w:ascii="宋体" w:hAnsi="宋体" w:eastAsia="宋体" w:cs="宋体"/>
          <w:sz w:val="24"/>
          <w:szCs w:val="24"/>
          <w:lang w:eastAsia="zh-CN"/>
        </w:rPr>
        <w:t>；</w:t>
      </w:r>
    </w:p>
    <w:p w14:paraId="2C2CDA3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4.申报人在诉讼或仲裁程序中申请财产保全的，须提交人民法院作出的保全裁定书等相关文件</w:t>
      </w:r>
      <w:r>
        <w:rPr>
          <w:rFonts w:hint="eastAsia" w:ascii="宋体" w:hAnsi="宋体" w:eastAsia="宋体" w:cs="宋体"/>
          <w:sz w:val="24"/>
          <w:szCs w:val="24"/>
          <w:lang w:eastAsia="zh-CN"/>
        </w:rPr>
        <w:t>；</w:t>
      </w:r>
    </w:p>
    <w:p w14:paraId="6F350D8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5.能够证明债权发生、变更、存续，诉讼时效中止、中断、延长及债权金额的其他材料</w:t>
      </w:r>
      <w:r>
        <w:rPr>
          <w:rFonts w:hint="eastAsia" w:ascii="宋体" w:hAnsi="宋体" w:eastAsia="宋体" w:cs="宋体"/>
          <w:sz w:val="24"/>
          <w:szCs w:val="24"/>
          <w:lang w:eastAsia="zh-CN"/>
        </w:rPr>
        <w:t>；</w:t>
      </w:r>
    </w:p>
    <w:p w14:paraId="6DB04D1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6.债权如有偿还或其他抵债情形的，须提供偿债凭证、协议等，如该等偿债或以物抵债是由法院裁定认可的，须同时提交裁定书</w:t>
      </w:r>
      <w:r>
        <w:rPr>
          <w:rFonts w:hint="eastAsia" w:ascii="宋体" w:hAnsi="宋体" w:eastAsia="宋体" w:cs="宋体"/>
          <w:sz w:val="24"/>
          <w:szCs w:val="24"/>
          <w:lang w:eastAsia="zh-CN"/>
        </w:rPr>
        <w:t>；</w:t>
      </w:r>
    </w:p>
    <w:p w14:paraId="114E445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w:t>
      </w:r>
      <w:r>
        <w:rPr>
          <w:rFonts w:hint="eastAsia" w:ascii="宋体" w:hAnsi="宋体" w:eastAsia="宋体" w:cs="宋体"/>
          <w:sz w:val="24"/>
          <w:szCs w:val="24"/>
          <w:lang w:eastAsia="zh-CN"/>
        </w:rPr>
        <w:t>申报</w:t>
      </w:r>
      <w:r>
        <w:rPr>
          <w:rFonts w:hint="eastAsia" w:ascii="宋体" w:hAnsi="宋体" w:eastAsia="宋体" w:cs="宋体"/>
          <w:sz w:val="24"/>
          <w:szCs w:val="24"/>
        </w:rPr>
        <w:t>的债权涉及利息的，根据《企业破产法》第四十六条第二款之规定，</w:t>
      </w:r>
    </w:p>
    <w:p w14:paraId="2898973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利息计算至</w:t>
      </w:r>
      <w:r>
        <w:rPr>
          <w:rFonts w:hint="eastAsia" w:ascii="宋体" w:hAnsi="宋体" w:eastAsia="宋体" w:cs="宋体"/>
          <w:sz w:val="24"/>
          <w:szCs w:val="24"/>
          <w:lang w:eastAsia="zh-CN"/>
        </w:rPr>
        <w:t>破产重整</w:t>
      </w:r>
      <w:r>
        <w:rPr>
          <w:rFonts w:hint="eastAsia" w:ascii="宋体" w:hAnsi="宋体" w:eastAsia="宋体" w:cs="宋体"/>
          <w:sz w:val="24"/>
          <w:szCs w:val="24"/>
        </w:rPr>
        <w:t>之日，即20</w:t>
      </w:r>
      <w:r>
        <w:rPr>
          <w:rFonts w:hint="eastAsia" w:ascii="宋体" w:hAnsi="宋体" w:eastAsia="宋体" w:cs="宋体"/>
          <w:sz w:val="24"/>
          <w:szCs w:val="24"/>
          <w:lang w:val="en-US" w:eastAsia="zh-CN"/>
        </w:rPr>
        <w:t>26</w:t>
      </w:r>
      <w:r>
        <w:rPr>
          <w:rFonts w:hint="eastAsia" w:ascii="宋体" w:hAnsi="宋体" w:eastAsia="宋体" w:cs="宋体"/>
          <w:sz w:val="24"/>
          <w:szCs w:val="24"/>
        </w:rPr>
        <w:t>年</w:t>
      </w:r>
      <w:r>
        <w:rPr>
          <w:rFonts w:hint="eastAsia" w:ascii="宋体" w:hAnsi="宋体" w:eastAsia="宋体" w:cs="宋体"/>
          <w:sz w:val="24"/>
          <w:szCs w:val="24"/>
          <w:lang w:val="en-US" w:eastAsia="zh-CN"/>
        </w:rPr>
        <w:t>4</w:t>
      </w:r>
      <w:r>
        <w:rPr>
          <w:rFonts w:hint="eastAsia" w:ascii="宋体" w:hAnsi="宋体" w:eastAsia="宋体" w:cs="宋体"/>
          <w:sz w:val="24"/>
          <w:szCs w:val="24"/>
        </w:rPr>
        <w:t>月</w:t>
      </w:r>
      <w:r>
        <w:rPr>
          <w:rFonts w:hint="eastAsia" w:ascii="宋体" w:hAnsi="宋体" w:eastAsia="宋体" w:cs="宋体"/>
          <w:sz w:val="24"/>
          <w:szCs w:val="24"/>
          <w:lang w:val="en-US" w:eastAsia="zh-CN"/>
        </w:rPr>
        <w:t>20</w:t>
      </w:r>
      <w:r>
        <w:rPr>
          <w:rFonts w:hint="eastAsia" w:ascii="宋体" w:hAnsi="宋体" w:eastAsia="宋体" w:cs="宋体"/>
          <w:sz w:val="24"/>
          <w:szCs w:val="24"/>
        </w:rPr>
        <w:t>日</w:t>
      </w:r>
      <w:r>
        <w:rPr>
          <w:rFonts w:hint="eastAsia" w:ascii="宋体" w:hAnsi="宋体" w:eastAsia="宋体" w:cs="宋体"/>
          <w:sz w:val="24"/>
          <w:szCs w:val="24"/>
          <w:lang w:eastAsia="zh-CN"/>
        </w:rPr>
        <w:t>。申报</w:t>
      </w:r>
      <w:r>
        <w:rPr>
          <w:rFonts w:hint="eastAsia" w:ascii="宋体" w:hAnsi="宋体" w:eastAsia="宋体" w:cs="宋体"/>
          <w:sz w:val="24"/>
          <w:szCs w:val="24"/>
        </w:rPr>
        <w:t>人提交的《债权申报</w:t>
      </w:r>
      <w:r>
        <w:rPr>
          <w:rFonts w:hint="eastAsia" w:ascii="宋体" w:hAnsi="宋体" w:eastAsia="宋体" w:cs="宋体"/>
          <w:sz w:val="24"/>
          <w:szCs w:val="24"/>
          <w:lang w:val="en-US" w:eastAsia="zh-CN"/>
        </w:rPr>
        <w:t>表</w:t>
      </w:r>
      <w:r>
        <w:rPr>
          <w:rFonts w:hint="eastAsia" w:ascii="宋体" w:hAnsi="宋体" w:eastAsia="宋体" w:cs="宋体"/>
          <w:sz w:val="24"/>
          <w:szCs w:val="24"/>
        </w:rPr>
        <w:t>》应当载明利息计算标准或另行提供利息计算表，说明利息的计算依据(应当明确指出合同约定利息或违约金涉及到的具体条款或法律文书涉及到的具体判项)、计算方法和计算结果，同时将正常利息与罚息，迟延利息、滞纳金等分开计算</w:t>
      </w:r>
      <w:r>
        <w:rPr>
          <w:rFonts w:hint="eastAsia" w:ascii="宋体" w:hAnsi="宋体" w:eastAsia="宋体" w:cs="宋体"/>
          <w:sz w:val="24"/>
          <w:szCs w:val="24"/>
          <w:lang w:eastAsia="zh-CN"/>
        </w:rPr>
        <w:t>；</w:t>
      </w:r>
    </w:p>
    <w:p w14:paraId="3D6ABC1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五、债权人提交材料的要求</w:t>
      </w:r>
    </w:p>
    <w:p w14:paraId="5BDCFDD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(一)债权人提交的材料为复印件的，债权人为</w:t>
      </w:r>
      <w:r>
        <w:rPr>
          <w:rFonts w:hint="eastAsia" w:ascii="宋体" w:hAnsi="宋体" w:eastAsia="宋体" w:cs="宋体"/>
          <w:sz w:val="24"/>
          <w:szCs w:val="24"/>
          <w:lang w:eastAsia="zh-CN"/>
        </w:rPr>
        <w:t>法人或非法人组织</w:t>
      </w:r>
      <w:r>
        <w:rPr>
          <w:rFonts w:hint="eastAsia" w:ascii="宋体" w:hAnsi="宋体" w:eastAsia="宋体" w:cs="宋体"/>
          <w:sz w:val="24"/>
          <w:szCs w:val="24"/>
        </w:rPr>
        <w:t>的，须在所有材料上加盖债权单位公章</w:t>
      </w:r>
      <w:r>
        <w:rPr>
          <w:rFonts w:hint="eastAsia" w:ascii="宋体" w:hAnsi="宋体" w:eastAsia="宋体" w:cs="宋体"/>
          <w:sz w:val="24"/>
          <w:szCs w:val="24"/>
          <w:lang w:eastAsia="zh-CN"/>
        </w:rPr>
        <w:t>：</w:t>
      </w:r>
      <w:r>
        <w:rPr>
          <w:rFonts w:hint="eastAsia" w:ascii="宋体" w:hAnsi="宋体" w:eastAsia="宋体" w:cs="宋体"/>
          <w:sz w:val="24"/>
          <w:szCs w:val="24"/>
        </w:rPr>
        <w:t>债权人为自然人的，由债权人本人或代理人在所有材料上签字并捺印。</w:t>
      </w:r>
    </w:p>
    <w:p w14:paraId="25CA4E9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(二)如债权人为境外或属境外企业，债权人提交的所有材料均需经过有公证资质的公证</w:t>
      </w:r>
      <w:r>
        <w:rPr>
          <w:rFonts w:hint="eastAsia" w:ascii="宋体" w:hAnsi="宋体" w:eastAsia="宋体" w:cs="宋体"/>
          <w:sz w:val="24"/>
          <w:szCs w:val="24"/>
          <w:lang w:eastAsia="zh-CN"/>
        </w:rPr>
        <w:t>法人或非法人组织</w:t>
      </w:r>
      <w:r>
        <w:rPr>
          <w:rFonts w:hint="eastAsia" w:ascii="宋体" w:hAnsi="宋体" w:eastAsia="宋体" w:cs="宋体"/>
          <w:sz w:val="24"/>
          <w:szCs w:val="24"/>
        </w:rPr>
        <w:t>进行公证，以下为各地区公证认证程序，仅供参考</w:t>
      </w:r>
      <w:r>
        <w:rPr>
          <w:rFonts w:hint="eastAsia" w:ascii="宋体" w:hAnsi="宋体" w:eastAsia="宋体" w:cs="宋体"/>
          <w:sz w:val="24"/>
          <w:szCs w:val="24"/>
          <w:lang w:eastAsia="zh-CN"/>
        </w:rPr>
        <w:t>（管理人不承担由此产生的任何法律责任）：</w:t>
      </w:r>
    </w:p>
    <w:p w14:paraId="6AEDB34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1.港澳地区的公证认证程序</w:t>
      </w:r>
    </w:p>
    <w:p w14:paraId="5A5EA76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(1)委托中国司法部指定的港澳地区公证</w:t>
      </w:r>
      <w:r>
        <w:rPr>
          <w:rFonts w:hint="eastAsia" w:ascii="宋体" w:hAnsi="宋体" w:eastAsia="宋体" w:cs="宋体"/>
          <w:sz w:val="24"/>
          <w:szCs w:val="24"/>
          <w:lang w:eastAsia="zh-CN"/>
        </w:rPr>
        <w:t>法人或非法人组织</w:t>
      </w:r>
      <w:r>
        <w:rPr>
          <w:rFonts w:hint="eastAsia" w:ascii="宋体" w:hAnsi="宋体" w:eastAsia="宋体" w:cs="宋体"/>
          <w:sz w:val="24"/>
          <w:szCs w:val="24"/>
        </w:rPr>
        <w:t>做公证(包括查核和公证</w:t>
      </w:r>
      <w:r>
        <w:rPr>
          <w:rFonts w:hint="eastAsia" w:ascii="宋体" w:hAnsi="宋体" w:eastAsia="宋体" w:cs="宋体"/>
          <w:sz w:val="24"/>
          <w:szCs w:val="24"/>
          <w:lang w:eastAsia="zh-CN"/>
        </w:rPr>
        <w:t>）；</w:t>
      </w:r>
    </w:p>
    <w:p w14:paraId="1534C55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(2)委托港澳地区律师到中国法律服务(香港)有限公司、中国法律服务(澳门)有限公司加盖转递章</w:t>
      </w:r>
      <w:r>
        <w:rPr>
          <w:rFonts w:hint="eastAsia" w:ascii="宋体" w:hAnsi="宋体" w:eastAsia="宋体" w:cs="宋体"/>
          <w:sz w:val="24"/>
          <w:szCs w:val="24"/>
          <w:lang w:eastAsia="zh-CN"/>
        </w:rPr>
        <w:t>；</w:t>
      </w:r>
    </w:p>
    <w:p w14:paraId="4608956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(3)将该份文件拿回内地使用。</w:t>
      </w:r>
    </w:p>
    <w:p w14:paraId="3732040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2.台湾地区的公证认证程序</w:t>
      </w:r>
    </w:p>
    <w:p w14:paraId="2CFE124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(1)到台湾地区公证机关公证</w:t>
      </w:r>
      <w:r>
        <w:rPr>
          <w:rFonts w:hint="eastAsia" w:ascii="宋体" w:hAnsi="宋体" w:eastAsia="宋体" w:cs="宋体"/>
          <w:sz w:val="24"/>
          <w:szCs w:val="24"/>
          <w:lang w:eastAsia="zh-CN"/>
        </w:rPr>
        <w:t>；</w:t>
      </w:r>
    </w:p>
    <w:p w14:paraId="6B420D9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(2)台湾地区公证机关将公证文书副本寄交大陆公证员协会</w:t>
      </w:r>
      <w:r>
        <w:rPr>
          <w:rFonts w:hint="eastAsia" w:ascii="宋体" w:hAnsi="宋体" w:eastAsia="宋体" w:cs="宋体"/>
          <w:sz w:val="24"/>
          <w:szCs w:val="24"/>
          <w:lang w:eastAsia="zh-CN"/>
        </w:rPr>
        <w:t>；</w:t>
      </w:r>
    </w:p>
    <w:p w14:paraId="6F21E7F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(3)大陆一方将公证文书拿到公证员协会做核证，核证后即可使用。</w:t>
      </w:r>
    </w:p>
    <w:p w14:paraId="66D6B0A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3.国外的公证认证程序</w:t>
      </w:r>
    </w:p>
    <w:p w14:paraId="3242904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(1)将进行公证的材料选该国外交部门进行认证</w:t>
      </w:r>
      <w:r>
        <w:rPr>
          <w:rFonts w:hint="eastAsia" w:ascii="宋体" w:hAnsi="宋体" w:eastAsia="宋体" w:cs="宋体"/>
          <w:sz w:val="24"/>
          <w:szCs w:val="24"/>
          <w:lang w:eastAsia="zh-CN"/>
        </w:rPr>
        <w:t>；</w:t>
      </w:r>
    </w:p>
    <w:p w14:paraId="2102C28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(2)将经过该国外交部门认证的材料选中国驻</w:t>
      </w:r>
      <w:r>
        <w:rPr>
          <w:rFonts w:hint="eastAsia" w:ascii="宋体" w:hAnsi="宋体" w:eastAsia="宋体" w:cs="宋体"/>
          <w:sz w:val="24"/>
          <w:szCs w:val="24"/>
          <w:lang w:eastAsia="zh-CN"/>
        </w:rPr>
        <w:t>该</w:t>
      </w:r>
      <w:r>
        <w:rPr>
          <w:rFonts w:hint="eastAsia" w:ascii="宋体" w:hAnsi="宋体" w:eastAsia="宋体" w:cs="宋体"/>
          <w:sz w:val="24"/>
          <w:szCs w:val="24"/>
        </w:rPr>
        <w:t>国使领馆进行认证</w:t>
      </w:r>
      <w:r>
        <w:rPr>
          <w:rFonts w:hint="eastAsia" w:ascii="宋体" w:hAnsi="宋体" w:eastAsia="宋体" w:cs="宋体"/>
          <w:sz w:val="24"/>
          <w:szCs w:val="24"/>
          <w:lang w:eastAsia="zh-CN"/>
        </w:rPr>
        <w:t>；</w:t>
      </w:r>
    </w:p>
    <w:p w14:paraId="56F55DD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(3)将经过认证的法律文书拿回中国大陆使用</w:t>
      </w:r>
      <w:r>
        <w:rPr>
          <w:rFonts w:hint="eastAsia" w:ascii="宋体" w:hAnsi="宋体" w:eastAsia="宋体" w:cs="宋体"/>
          <w:sz w:val="24"/>
          <w:szCs w:val="24"/>
          <w:lang w:eastAsia="zh-CN"/>
        </w:rPr>
        <w:t>。</w:t>
      </w:r>
    </w:p>
    <w:p w14:paraId="20800C9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五、申报注意事项</w:t>
      </w:r>
    </w:p>
    <w:p w14:paraId="7796DCE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 债权人应当如实、全面申报债权，不得虚构债权、隐瞒真实情况。虚构债权申报的，管理人有权不予确认，情节严重的，将依法追究法律责任。</w:t>
      </w:r>
    </w:p>
    <w:p w14:paraId="2BC1645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2. 债权人申报的债权金额应当以人民币计算，以外币计价的，按照 </w:t>
      </w:r>
      <w:r>
        <w:rPr>
          <w:rFonts w:hint="eastAsia" w:ascii="宋体" w:hAnsi="宋体" w:eastAsia="宋体" w:cs="宋体"/>
          <w:sz w:val="24"/>
          <w:szCs w:val="24"/>
          <w:lang w:val="en-US" w:eastAsia="zh-CN"/>
        </w:rPr>
        <w:t>2026</w:t>
      </w:r>
      <w:r>
        <w:rPr>
          <w:rFonts w:hint="eastAsia" w:ascii="宋体" w:hAnsi="宋体" w:eastAsia="宋体" w:cs="宋体"/>
          <w:sz w:val="24"/>
          <w:szCs w:val="24"/>
        </w:rPr>
        <w:t>年</w:t>
      </w:r>
      <w:r>
        <w:rPr>
          <w:rFonts w:hint="eastAsia" w:ascii="宋体" w:hAnsi="宋体" w:eastAsia="宋体" w:cs="宋体"/>
          <w:sz w:val="24"/>
          <w:szCs w:val="24"/>
          <w:lang w:val="en-US" w:eastAsia="zh-CN"/>
        </w:rPr>
        <w:t>4</w:t>
      </w:r>
      <w:r>
        <w:rPr>
          <w:rFonts w:hint="eastAsia" w:ascii="宋体" w:hAnsi="宋体" w:eastAsia="宋体" w:cs="宋体"/>
          <w:sz w:val="24"/>
          <w:szCs w:val="24"/>
        </w:rPr>
        <w:t>月</w:t>
      </w:r>
      <w:r>
        <w:rPr>
          <w:rFonts w:hint="eastAsia" w:ascii="宋体" w:hAnsi="宋体" w:eastAsia="宋体" w:cs="宋体"/>
          <w:sz w:val="24"/>
          <w:szCs w:val="24"/>
          <w:lang w:val="en-US" w:eastAsia="zh-CN"/>
        </w:rPr>
        <w:t>20</w:t>
      </w:r>
      <w:r>
        <w:rPr>
          <w:rFonts w:hint="eastAsia" w:ascii="宋体" w:hAnsi="宋体" w:eastAsia="宋体" w:cs="宋体"/>
          <w:sz w:val="24"/>
          <w:szCs w:val="24"/>
        </w:rPr>
        <w:t>日（人民法院受理破产申请之日）的人民币汇率中间价折算为人民币。</w:t>
      </w:r>
    </w:p>
    <w:p w14:paraId="0EC2221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 同一债权人有多笔债权的，应当分别申报，并分别提交相应证据材料。</w:t>
      </w:r>
    </w:p>
    <w:p w14:paraId="459153E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 债权人提交的材料应当清晰、完整，材料不齐备的，管理人有权要求其限期补充；逾期未补充的，管理人可根据现有材料进行审查。</w:t>
      </w:r>
    </w:p>
    <w:p w14:paraId="3ADED4B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请各债权人于收到申报通知后及时向管理人提交申报资料。</w:t>
      </w:r>
      <w:r>
        <w:rPr>
          <w:rFonts w:hint="eastAsia" w:ascii="宋体" w:hAnsi="宋体" w:eastAsia="宋体" w:cs="宋体"/>
          <w:sz w:val="24"/>
          <w:szCs w:val="24"/>
          <w:lang w:eastAsia="zh-CN"/>
        </w:rPr>
        <w:t>因</w:t>
      </w:r>
      <w:r>
        <w:rPr>
          <w:rFonts w:hint="eastAsia" w:ascii="宋体" w:hAnsi="宋体" w:eastAsia="宋体" w:cs="宋体"/>
          <w:sz w:val="24"/>
          <w:szCs w:val="24"/>
        </w:rPr>
        <w:t>本</w:t>
      </w:r>
      <w:r>
        <w:rPr>
          <w:rFonts w:hint="eastAsia" w:ascii="宋体" w:hAnsi="宋体" w:eastAsia="宋体" w:cs="宋体"/>
          <w:sz w:val="24"/>
          <w:szCs w:val="24"/>
          <w:lang w:eastAsia="zh-CN"/>
        </w:rPr>
        <w:t>案</w:t>
      </w:r>
      <w:r>
        <w:rPr>
          <w:rFonts w:hint="eastAsia" w:ascii="宋体" w:hAnsi="宋体" w:eastAsia="宋体" w:cs="宋体"/>
          <w:sz w:val="24"/>
          <w:szCs w:val="24"/>
        </w:rPr>
        <w:t>债权人</w:t>
      </w:r>
      <w:r>
        <w:rPr>
          <w:rFonts w:hint="eastAsia" w:ascii="宋体" w:hAnsi="宋体" w:eastAsia="宋体" w:cs="宋体"/>
          <w:sz w:val="24"/>
          <w:szCs w:val="24"/>
          <w:lang w:eastAsia="zh-CN"/>
        </w:rPr>
        <w:t>较</w:t>
      </w:r>
      <w:r>
        <w:rPr>
          <w:rFonts w:hint="eastAsia" w:ascii="宋体" w:hAnsi="宋体" w:eastAsia="宋体" w:cs="宋体"/>
          <w:sz w:val="24"/>
          <w:szCs w:val="24"/>
        </w:rPr>
        <w:t>多，且债权申报</w:t>
      </w:r>
      <w:r>
        <w:rPr>
          <w:rFonts w:hint="eastAsia" w:ascii="宋体" w:hAnsi="宋体" w:eastAsia="宋体" w:cs="宋体"/>
          <w:sz w:val="24"/>
          <w:szCs w:val="24"/>
          <w:lang w:eastAsia="zh-CN"/>
        </w:rPr>
        <w:t>截</w:t>
      </w:r>
      <w:r>
        <w:rPr>
          <w:rFonts w:hint="eastAsia" w:ascii="宋体" w:hAnsi="宋体" w:eastAsia="宋体" w:cs="宋体"/>
          <w:sz w:val="24"/>
          <w:szCs w:val="24"/>
        </w:rPr>
        <w:t>止日期与第一次债权人会议日期间隔时间短，如各债权人</w:t>
      </w:r>
      <w:r>
        <w:rPr>
          <w:rFonts w:hint="eastAsia" w:ascii="宋体" w:hAnsi="宋体" w:eastAsia="宋体" w:cs="宋体"/>
          <w:sz w:val="24"/>
          <w:szCs w:val="24"/>
          <w:lang w:eastAsia="zh-CN"/>
        </w:rPr>
        <w:t>申</w:t>
      </w:r>
      <w:r>
        <w:rPr>
          <w:rFonts w:hint="eastAsia" w:ascii="宋体" w:hAnsi="宋体" w:eastAsia="宋体" w:cs="宋体"/>
          <w:sz w:val="24"/>
          <w:szCs w:val="24"/>
        </w:rPr>
        <w:t>报拖延，可能造成大量债权集中于</w:t>
      </w:r>
      <w:r>
        <w:rPr>
          <w:rFonts w:hint="eastAsia" w:ascii="宋体" w:hAnsi="宋体" w:eastAsia="宋体" w:cs="宋体"/>
          <w:sz w:val="24"/>
          <w:szCs w:val="24"/>
          <w:lang w:eastAsia="zh-CN"/>
        </w:rPr>
        <w:t>申报</w:t>
      </w:r>
      <w:r>
        <w:rPr>
          <w:rFonts w:hint="eastAsia" w:ascii="宋体" w:hAnsi="宋体" w:eastAsia="宋体" w:cs="宋体"/>
          <w:sz w:val="24"/>
          <w:szCs w:val="24"/>
        </w:rPr>
        <w:t>截止日前的数日内</w:t>
      </w:r>
      <w:r>
        <w:rPr>
          <w:rFonts w:hint="eastAsia" w:ascii="宋体" w:hAnsi="宋体" w:eastAsia="宋体" w:cs="宋体"/>
          <w:sz w:val="24"/>
          <w:szCs w:val="24"/>
          <w:lang w:eastAsia="zh-CN"/>
        </w:rPr>
        <w:t>申报</w:t>
      </w:r>
      <w:r>
        <w:rPr>
          <w:rFonts w:hint="eastAsia" w:ascii="宋体" w:hAnsi="宋体" w:eastAsia="宋体" w:cs="宋体"/>
          <w:sz w:val="24"/>
          <w:szCs w:val="24"/>
        </w:rPr>
        <w:t>,以</w:t>
      </w:r>
      <w:r>
        <w:rPr>
          <w:rFonts w:hint="eastAsia" w:ascii="宋体" w:hAnsi="宋体" w:eastAsia="宋体" w:cs="宋体"/>
          <w:sz w:val="24"/>
          <w:szCs w:val="24"/>
          <w:lang w:eastAsia="zh-CN"/>
        </w:rPr>
        <w:t>致</w:t>
      </w:r>
      <w:r>
        <w:rPr>
          <w:rFonts w:hint="eastAsia" w:ascii="宋体" w:hAnsi="宋体" w:eastAsia="宋体" w:cs="宋体"/>
          <w:sz w:val="24"/>
          <w:szCs w:val="24"/>
        </w:rPr>
        <w:t>债权申报审查工作难以及时完成，进而影响到表决权的行使。</w:t>
      </w:r>
    </w:p>
    <w:p w14:paraId="66270ED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7.债权人以邮寄方式申报债权，应自行承担邮寄费用，管理人不接受以到付方式邮寄的债权申报。</w:t>
      </w:r>
    </w:p>
    <w:p w14:paraId="5DDFD8E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8.债权人认可按照登记信息以书面邮寄、电话、短信、电子邮件等通讯方式接受通知及文件、材料，如登记信息变更，债权人将以书面形式通知管理人，管理人将相关文件邮寄到指定地址，以短信形式发送至指定号码或以电子邮件方式发至指定邮箱均视为有效送达，烦请债权人正确填写通讯方式，避免产生相关文件无法送达的情形。</w:t>
      </w:r>
    </w:p>
    <w:p w14:paraId="3201337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六、债权审查与确认</w:t>
      </w:r>
    </w:p>
    <w:p w14:paraId="5D2C40E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 管理人收到债权申报材料后，将对申报债权的真实性、合法性、关联性及债权金额等进行审查，并编制债权表。</w:t>
      </w:r>
    </w:p>
    <w:p w14:paraId="63A1FD6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 债权表将提交第一次债权人会议核查。债务人、债权人对债权表记载的债权无异议的，由人民法院裁定确认；有异议的，可以在债权人会议核查结束后十五日内向人民法院提起债权确认诉讼。</w:t>
      </w:r>
    </w:p>
    <w:p w14:paraId="6EEAE3C0">
      <w:pPr>
        <w:keepNext w:val="0"/>
        <w:keepLines w:val="0"/>
        <w:pageBreakBefore w:val="0"/>
        <w:widowControl w:val="0"/>
        <w:kinsoku/>
        <w:wordWrap/>
        <w:overflowPunct/>
        <w:topLinePunct w:val="0"/>
        <w:autoSpaceDE/>
        <w:autoSpaceDN/>
        <w:bidi w:val="0"/>
        <w:adjustRightInd/>
        <w:snapToGrid/>
        <w:spacing w:before="313" w:beforeLines="100"/>
        <w:ind w:firstLine="480" w:firstLineChars="200"/>
        <w:jc w:val="righ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衡水新达昌电工机械有限公司临时管理人</w:t>
      </w:r>
    </w:p>
    <w:sectPr>
      <w:footerReference r:id="rId3" w:type="default"/>
      <w:pgSz w:w="11906" w:h="16838"/>
      <w:pgMar w:top="1383" w:right="1800" w:bottom="1383"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A165E3">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225247">
                          <w:pPr>
                            <w:pStyle w:val="2"/>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7225247">
                    <w:pPr>
                      <w:pStyle w:val="2"/>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3</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E960F9"/>
    <w:rsid w:val="03CE3BB5"/>
    <w:rsid w:val="06EE3E88"/>
    <w:rsid w:val="1CEA44C0"/>
    <w:rsid w:val="269B2AE6"/>
    <w:rsid w:val="3380728E"/>
    <w:rsid w:val="75E960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3227</Words>
  <Characters>3318</Characters>
  <Lines>0</Lines>
  <Paragraphs>0</Paragraphs>
  <TotalTime>7</TotalTime>
  <ScaleCrop>false</ScaleCrop>
  <LinksUpToDate>false</LinksUpToDate>
  <CharactersWithSpaces>3337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2026-01-07T09:42:00Z</dcterms:created>
  <dc:creator>猫巷</dc:creator>
  <cp:lastModifiedBy>微信用户</cp:lastModifiedBy>
  <cp:lastPrinted>2026-01-07T10:12:00Z</cp:lastPrinted>
  <dcterms:modified xsi:type="dcterms:W3CDTF">2026-04-24T12:04:14Z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9C54B8318DE440BC805AF9F15E5845B6_13</vt:lpwstr>
  </property>
  <property fmtid="{D5CDD505-2E9C-101B-9397-08002B2CF9AE}" pid="4" name="KSOTemplateDocerSaveRecord">
    <vt:lpwstr>eyJoZGlkIjoiOWQ2ZWExMDIwMTAyNTlkY2I3MDQ0MGE2NzkwYzQ5NGQiLCJ1c2VySWQiOiIxMjc4MDY0Mjg0In0=</vt:lpwstr>
  </property>
</Properties>
</file>