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480" w:lineRule="exact"/>
        <w:jc w:val="center"/>
        <w:rPr>
          <w:rFonts w:ascii="仿宋" w:hAnsi="仿宋" w:eastAsia="仿宋" w:cs="仿宋"/>
          <w:b/>
          <w:bCs/>
          <w:sz w:val="36"/>
          <w:szCs w:val="36"/>
        </w:rPr>
      </w:pPr>
      <w:r>
        <w:rPr>
          <w:rFonts w:hint="eastAsia" w:ascii="仿宋" w:hAnsi="仿宋" w:eastAsia="仿宋" w:cs="仿宋"/>
          <w:b/>
          <w:bCs/>
          <w:sz w:val="36"/>
          <w:szCs w:val="36"/>
        </w:rPr>
        <w:t>承诺函</w:t>
      </w:r>
    </w:p>
    <w:p>
      <w:pPr>
        <w:pStyle w:val="2"/>
        <w:spacing w:before="0" w:beforeAutospacing="0" w:after="0" w:afterAutospacing="0" w:line="480" w:lineRule="exact"/>
        <w:rPr>
          <w:rFonts w:ascii="仿宋" w:hAnsi="仿宋" w:eastAsia="仿宋" w:cs="仿宋"/>
          <w:b/>
          <w:bCs/>
          <w:sz w:val="28"/>
          <w:szCs w:val="28"/>
        </w:rPr>
      </w:pPr>
      <w:r>
        <w:rPr>
          <w:rFonts w:hint="eastAsia" w:ascii="仿宋" w:hAnsi="仿宋" w:eastAsia="仿宋" w:cs="仿宋"/>
          <w:b/>
          <w:bCs/>
          <w:sz w:val="28"/>
          <w:szCs w:val="28"/>
          <w:lang w:val="en-US" w:eastAsia="zh-Hans"/>
        </w:rPr>
        <w:t>广州石渚农业发展有限公司</w:t>
      </w:r>
      <w:r>
        <w:rPr>
          <w:rFonts w:ascii="仿宋" w:hAnsi="仿宋" w:eastAsia="仿宋" w:cs="仿宋"/>
          <w:b/>
          <w:bCs/>
          <w:sz w:val="28"/>
          <w:szCs w:val="28"/>
        </w:rPr>
        <w:t>管理人</w:t>
      </w:r>
      <w:r>
        <w:rPr>
          <w:rFonts w:hint="eastAsia" w:ascii="仿宋" w:hAnsi="仿宋" w:eastAsia="仿宋" w:cs="仿宋"/>
          <w:b/>
          <w:bCs/>
          <w:sz w:val="28"/>
          <w:szCs w:val="28"/>
        </w:rPr>
        <w:t>：</w:t>
      </w:r>
    </w:p>
    <w:p>
      <w:pPr>
        <w:pStyle w:val="2"/>
        <w:spacing w:before="0" w:beforeAutospacing="0" w:after="0" w:afterAutospacing="0"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根据贵方关于公开招募广州石渚农业发展有限公司重整投资人的要求，我方现向管理人作出以下不可撤销之承诺：</w:t>
      </w:r>
    </w:p>
    <w:p>
      <w:pPr>
        <w:pStyle w:val="2"/>
        <w:spacing w:before="0" w:beforeAutospacing="0" w:after="0" w:afterAutospacing="0"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1.管理人制定的《广州石渚农业发展有限公司</w:t>
      </w:r>
      <w:r>
        <w:rPr>
          <w:rFonts w:hint="eastAsia" w:ascii="仿宋" w:hAnsi="仿宋" w:eastAsia="仿宋" w:cs="仿宋"/>
          <w:sz w:val="28"/>
          <w:szCs w:val="28"/>
          <w:lang w:val="en-US" w:eastAsia="zh-Hans"/>
        </w:rPr>
        <w:t>破产</w:t>
      </w:r>
      <w:r>
        <w:rPr>
          <w:rFonts w:hint="eastAsia" w:ascii="仿宋" w:hAnsi="仿宋" w:eastAsia="仿宋" w:cs="仿宋"/>
          <w:sz w:val="28"/>
          <w:szCs w:val="28"/>
        </w:rPr>
        <w:t>重整案关于公开招募和遴选重整投资人的公告》(以下简称《招募公告》)对我方产生约束效力，我方将根据《招募公告》的要求积极参与重整工作，并及时向管理人提出具有可行性的重整方案；</w:t>
      </w:r>
    </w:p>
    <w:p>
      <w:pPr>
        <w:pStyle w:val="2"/>
        <w:spacing w:before="0" w:beforeAutospacing="0" w:after="0" w:afterAutospacing="0"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2.我方近三年无重大违法行为或涉嫌重大违法行为、未被人民法院和主管税务机关列入失信名单、无较大数额到期未清偿的债务、未有作为被执行人的尚未结案的执行案件、资金来源合法合规；</w:t>
      </w:r>
    </w:p>
    <w:p>
      <w:pPr>
        <w:pStyle w:val="2"/>
        <w:spacing w:before="0" w:beforeAutospacing="0" w:after="0" w:afterAutospacing="0"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3.未经管理人许可，我方不会以任何方式为其他目的擅自使用保密信息，或公布、披露给任何第三方，或许可任何第三方使用上述保密信息；</w:t>
      </w:r>
    </w:p>
    <w:p>
      <w:pPr>
        <w:pStyle w:val="2"/>
        <w:spacing w:before="0" w:beforeAutospacing="0" w:after="0" w:afterAutospacing="0"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4.我方已经充分咨询并完全了解广州石渚农业发展有限公司的实际情况及可能存在的任何风险，并自愿接受广州石渚农业发展有限公司的一切现状及其潜在可能发生的变化和风险，一切交易风险与责任由我方自负；</w:t>
      </w:r>
    </w:p>
    <w:p>
      <w:pPr>
        <w:pStyle w:val="2"/>
        <w:spacing w:before="0" w:beforeAutospacing="0" w:after="0" w:afterAutospacing="0"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5.我方参与广州石渚农业发展有限公司的重整投资人公开招募程序符合章程的规定，并获得董事会和其他有权决策机构之决议通过(投资人为法人或非法人组织时适用);</w:t>
      </w:r>
    </w:p>
    <w:p>
      <w:pPr>
        <w:pStyle w:val="2"/>
        <w:spacing w:before="0" w:beforeAutospacing="0" w:after="0" w:afterAutospacing="0"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6.参选成功后，我方将遵照与管理人签订的书面《重整投资协议》和人民法院裁定批准的重整计划履行相关的义务；</w:t>
      </w:r>
    </w:p>
    <w:p>
      <w:pPr>
        <w:pStyle w:val="2"/>
        <w:spacing w:before="0" w:beforeAutospacing="0" w:after="0" w:afterAutospacing="0"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7.联合投资人的每一成员对本承诺函、《重整投资协议》和广州石渚农业发展有限公司重整计划对投资人规定的相关义务负不可撤销的连带责任(投资主体为数个主体组成的联合体时适用)。     </w:t>
      </w:r>
      <w:bookmarkStart w:id="0" w:name="_GoBack"/>
      <w:bookmarkEnd w:id="0"/>
      <w:r>
        <w:rPr>
          <w:rFonts w:hint="eastAsia" w:ascii="仿宋" w:hAnsi="仿宋" w:eastAsia="仿宋" w:cs="仿宋"/>
          <w:sz w:val="28"/>
          <w:szCs w:val="28"/>
        </w:rPr>
        <w:t xml:space="preserve">                                                    </w:t>
      </w:r>
    </w:p>
    <w:p>
      <w:pPr>
        <w:pStyle w:val="2"/>
        <w:spacing w:before="240" w:beforeLines="100" w:beforeAutospacing="0" w:after="0" w:afterAutospacing="0" w:line="480" w:lineRule="exact"/>
        <w:jc w:val="center"/>
        <w:rPr>
          <w:rFonts w:ascii="仿宋" w:hAnsi="仿宋" w:eastAsia="仿宋" w:cs="仿宋"/>
          <w:sz w:val="28"/>
          <w:szCs w:val="28"/>
        </w:rPr>
      </w:pPr>
      <w:r>
        <w:rPr>
          <w:rFonts w:hint="eastAsia" w:ascii="仿宋" w:hAnsi="仿宋" w:eastAsia="仿宋" w:cs="仿宋"/>
          <w:sz w:val="28"/>
          <w:szCs w:val="28"/>
        </w:rPr>
        <w:t xml:space="preserve">                               参选人(签章):</w:t>
      </w:r>
    </w:p>
    <w:p>
      <w:pPr>
        <w:pStyle w:val="2"/>
        <w:spacing w:before="120" w:beforeLines="50" w:beforeAutospacing="0" w:after="0" w:afterAutospacing="0" w:line="480" w:lineRule="exact"/>
        <w:jc w:val="center"/>
      </w:pPr>
      <w:r>
        <w:rPr>
          <w:rFonts w:hint="eastAsia" w:ascii="仿宋" w:hAnsi="仿宋" w:eastAsia="仿宋" w:cs="仿宋"/>
          <w:sz w:val="28"/>
          <w:szCs w:val="28"/>
        </w:rPr>
        <w:t xml:space="preserve">                                      二〇二</w:t>
      </w:r>
      <w:r>
        <w:rPr>
          <w:rFonts w:hint="eastAsia" w:ascii="仿宋" w:hAnsi="仿宋" w:eastAsia="仿宋" w:cs="仿宋"/>
          <w:sz w:val="28"/>
          <w:szCs w:val="28"/>
          <w:lang w:val="en-US" w:eastAsia="zh-Hans"/>
        </w:rPr>
        <w:t>六</w:t>
      </w:r>
      <w:r>
        <w:rPr>
          <w:rFonts w:hint="eastAsia" w:ascii="仿宋" w:hAnsi="仿宋" w:eastAsia="仿宋" w:cs="仿宋"/>
          <w:sz w:val="28"/>
          <w:szCs w:val="28"/>
        </w:rPr>
        <w:t>年   月   日</w:t>
      </w:r>
    </w:p>
    <w:p/>
    <w:sectPr>
      <w:pgSz w:w="11910" w:h="16840"/>
      <w:pgMar w:top="1480" w:right="1503" w:bottom="1208" w:left="1678" w:header="720"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C8"/>
    <w:rsid w:val="004754D8"/>
    <w:rsid w:val="00625CC8"/>
    <w:rsid w:val="00694E41"/>
    <w:rsid w:val="00763DC4"/>
    <w:rsid w:val="00EC7A63"/>
    <w:rsid w:val="7EF3E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123</Words>
  <Characters>707</Characters>
  <Lines>5</Lines>
  <Paragraphs>1</Paragraphs>
  <TotalTime>0</TotalTime>
  <ScaleCrop>false</ScaleCrop>
  <LinksUpToDate>false</LinksUpToDate>
  <CharactersWithSpaces>829</CharactersWithSpaces>
  <Application>WPS Office_3.9.5.6394_F1E327BC-269C-435d-A152-05C5408002CA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2024-03-13T17:19:00Z</dcterms:created>
  <dc:creator>曾国婷</dc:creator>
  <cp:lastModifiedBy>cengguoting</cp:lastModifiedBy>
  <dcterms:modified xsi:type="dcterms:W3CDTF">2026-06-05T17:05:30Z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2052-3.9.5.6394</vt:lpwstr>
  </property>
</Properties>
</file>