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9FF5E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福建省沪胜商贸有限公司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破产清算案</w:t>
      </w:r>
    </w:p>
    <w:p w14:paraId="587C611C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法定代表人/主要负责人身份证明</w:t>
      </w:r>
    </w:p>
    <w:p w14:paraId="10279DEF">
      <w:pPr>
        <w:widowControl/>
        <w:shd w:val="clear" w:color="auto" w:fill="FFFFFF"/>
        <w:ind w:left="432" w:firstLine="560"/>
        <w:jc w:val="left"/>
        <w:rPr>
          <w:rFonts w:hint="eastAsia" w:ascii="仿宋_GB2312" w:hAnsi="仿宋_GB2312" w:eastAsia="仿宋_GB2312" w:cs="仿宋_GB2312"/>
          <w:kern w:val="0"/>
          <w:sz w:val="27"/>
          <w:szCs w:val="27"/>
          <w:u w:val="single"/>
        </w:rPr>
      </w:pPr>
    </w:p>
    <w:p w14:paraId="284B1BB9">
      <w:pPr>
        <w:widowControl/>
        <w:shd w:val="clear" w:color="auto" w:fill="FFFFFF"/>
        <w:ind w:left="432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       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担任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     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（职务），系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      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公司的法定代表人/主要负责人。</w:t>
      </w:r>
    </w:p>
    <w:p w14:paraId="6473584E">
      <w:pPr>
        <w:widowControl/>
        <w:shd w:val="clear" w:color="auto" w:fill="FFFFFF"/>
        <w:ind w:left="432"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特此证明</w:t>
      </w:r>
    </w:p>
    <w:p w14:paraId="380F88D8">
      <w:pPr>
        <w:widowControl/>
        <w:shd w:val="clear" w:color="auto" w:fill="FFFFFF"/>
        <w:ind w:left="284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                           </w:t>
      </w:r>
    </w:p>
    <w:p w14:paraId="47019E82">
      <w:pPr>
        <w:widowControl/>
        <w:shd w:val="clear" w:color="auto" w:fill="FFFFFF"/>
        <w:ind w:left="284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</w:p>
    <w:p w14:paraId="242ACB7A">
      <w:pPr>
        <w:widowControl/>
        <w:shd w:val="clear" w:color="auto" w:fill="FFFFFF"/>
        <w:ind w:left="284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公司（公章）</w:t>
      </w:r>
    </w:p>
    <w:p w14:paraId="04F19E56">
      <w:pPr>
        <w:widowControl/>
        <w:shd w:val="clear" w:color="auto" w:fill="FFFFFF"/>
        <w:ind w:left="284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法定代表人签字或盖章</w:t>
      </w:r>
    </w:p>
    <w:p w14:paraId="04689048">
      <w:pPr>
        <w:widowControl/>
        <w:shd w:val="clear" w:color="auto" w:fill="FFFFFF"/>
        <w:ind w:left="284" w:right="54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    月   日</w:t>
      </w:r>
    </w:p>
    <w:p w14:paraId="173D812E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2C"/>
    <w:rsid w:val="0022419F"/>
    <w:rsid w:val="00361286"/>
    <w:rsid w:val="00502BEE"/>
    <w:rsid w:val="0091402C"/>
    <w:rsid w:val="009D1326"/>
    <w:rsid w:val="009E3D02"/>
    <w:rsid w:val="00DD1B04"/>
    <w:rsid w:val="00E27069"/>
    <w:rsid w:val="0AD70086"/>
    <w:rsid w:val="12B5488D"/>
    <w:rsid w:val="34E41D38"/>
    <w:rsid w:val="701D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1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83</Characters>
  <Lines>4</Lines>
  <Paragraphs>4</Paragraphs>
  <TotalTime>2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2022-09-03T08:51:00Z</dcterms:created>
  <dc:creator>Shinelon</dc:creator>
  <cp:lastModifiedBy>鹿林</cp:lastModifiedBy>
  <dcterms:modified xsi:type="dcterms:W3CDTF">2026-08-10T22:12:11Z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eyJoZGlkIjoiZWYyZGMxNmE1YTcwODE4ZDA2YzdjZjMzYTRmOTc2MTIiLCJ1c2VySWQiOiIxODc2NTMxNjYzIn0=</vt:lpwstr>
  </property>
  <property fmtid="{D5CDD505-2E9C-101B-9397-08002B2CF9AE}" pid="3" name="KSOProductBuildVer">
    <vt:lpwstr>2052-12.1.0.28043</vt:lpwstr>
  </property>
  <property fmtid="{D5CDD505-2E9C-101B-9397-08002B2CF9AE}" pid="4" name="ICV">
    <vt:lpwstr>BF358B78D6EF4EC2B5D15B13FF749A25_13</vt:lpwstr>
  </property>
</Properties>
</file>