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D21BC">
      <w:pPr>
        <w:widowControl/>
        <w:rPr>
          <w:rFonts w:ascii="Times New Roman" w:hAnsi="Times New Roman" w:eastAsia="仿宋" w:cs="Times New Roman"/>
          <w:b/>
          <w:sz w:val="28"/>
          <w:szCs w:val="28"/>
        </w:rPr>
      </w:pPr>
      <w:r>
        <w:rPr>
          <w:rFonts w:ascii="Times New Roman" w:hAnsi="Times New Roman" w:eastAsia="仿宋" w:cs="Times New Roman"/>
          <w:b/>
          <w:sz w:val="28"/>
          <w:szCs w:val="28"/>
        </w:rPr>
        <w:t>附件1：</w:t>
      </w:r>
    </w:p>
    <w:p w14:paraId="168421EF">
      <w:pPr>
        <w:spacing w:line="240" w:lineRule="auto"/>
        <w:jc w:val="center"/>
        <w:rPr>
          <w:rFonts w:ascii="Times New Roman" w:hAnsi="Times New Roman" w:eastAsia="仿宋" w:cs="Times New Roman"/>
          <w:b/>
          <w:sz w:val="28"/>
          <w:szCs w:val="28"/>
        </w:rPr>
      </w:pPr>
      <w:r>
        <w:rPr>
          <w:rFonts w:hint="eastAsia" w:ascii="Times New Roman" w:hAnsi="Times New Roman" w:eastAsia="仿宋" w:cs="Times New Roman"/>
          <w:b/>
          <w:sz w:val="28"/>
          <w:szCs w:val="28"/>
        </w:rPr>
        <w:t>上海集度汽车等六家公司实质合并重整</w:t>
      </w:r>
      <w:r>
        <w:rPr>
          <w:rFonts w:ascii="Times New Roman" w:hAnsi="Times New Roman" w:eastAsia="仿宋" w:cs="Times New Roman"/>
          <w:b/>
          <w:sz w:val="28"/>
          <w:szCs w:val="28"/>
        </w:rPr>
        <w:t>案</w:t>
      </w:r>
      <w:r>
        <w:rPr>
          <w:rFonts w:hint="eastAsia" w:ascii="Times New Roman" w:hAnsi="Times New Roman" w:eastAsia="仿宋" w:cs="Times New Roman"/>
          <w:b/>
          <w:sz w:val="28"/>
          <w:szCs w:val="28"/>
        </w:rPr>
        <w:t>意向投资人</w:t>
      </w:r>
    </w:p>
    <w:p w14:paraId="66169262">
      <w:pPr>
        <w:spacing w:line="24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报名意向书</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2126"/>
        <w:gridCol w:w="4615"/>
      </w:tblGrid>
      <w:tr w14:paraId="518F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tcPr>
          <w:p w14:paraId="0AFA9B29">
            <w:pPr>
              <w:spacing w:after="0" w:line="240" w:lineRule="auto"/>
              <w:rPr>
                <w:rFonts w:ascii="Times New Roman" w:hAnsi="Times New Roman" w:eastAsia="仿宋" w:cs="Times New Roman"/>
                <w:b/>
                <w:sz w:val="28"/>
                <w:szCs w:val="28"/>
              </w:rPr>
            </w:pPr>
          </w:p>
          <w:p w14:paraId="4B1F3A67">
            <w:pPr>
              <w:spacing w:after="0" w:line="24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报名主体</w:t>
            </w:r>
          </w:p>
        </w:tc>
        <w:tc>
          <w:tcPr>
            <w:tcW w:w="2126" w:type="dxa"/>
          </w:tcPr>
          <w:p w14:paraId="08105857">
            <w:pPr>
              <w:spacing w:after="0" w:line="24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报名形式</w:t>
            </w:r>
          </w:p>
        </w:tc>
        <w:tc>
          <w:tcPr>
            <w:tcW w:w="4615" w:type="dxa"/>
          </w:tcPr>
          <w:p w14:paraId="7619A9B0">
            <w:pPr>
              <w:spacing w:after="0" w:line="24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企业名称（全称）</w:t>
            </w:r>
          </w:p>
        </w:tc>
      </w:tr>
      <w:tr w14:paraId="074A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14905C22">
            <w:pPr>
              <w:spacing w:after="0" w:line="240" w:lineRule="auto"/>
              <w:jc w:val="center"/>
              <w:rPr>
                <w:rFonts w:ascii="Times New Roman" w:hAnsi="Times New Roman" w:eastAsia="仿宋" w:cs="Times New Roman"/>
                <w:b/>
                <w:sz w:val="28"/>
                <w:szCs w:val="28"/>
              </w:rPr>
            </w:pPr>
          </w:p>
        </w:tc>
        <w:tc>
          <w:tcPr>
            <w:tcW w:w="2126" w:type="dxa"/>
          </w:tcPr>
          <w:p w14:paraId="012B4DEF">
            <w:pPr>
              <w:spacing w:after="0" w:line="240" w:lineRule="auto"/>
              <w:rPr>
                <w:rFonts w:ascii="Times New Roman" w:hAnsi="Times New Roman" w:eastAsia="仿宋" w:cs="Times New Roman"/>
                <w:sz w:val="28"/>
                <w:szCs w:val="28"/>
              </w:rPr>
            </w:pPr>
            <w:r>
              <w:rPr>
                <w:rFonts w:ascii="Segoe UI Symbol" w:hAnsi="Segoe UI Symbol" w:eastAsia="仿宋" w:cs="Segoe UI Symbol"/>
                <w:sz w:val="28"/>
                <w:szCs w:val="28"/>
              </w:rPr>
              <w:t>☐</w:t>
            </w:r>
            <w:r>
              <w:rPr>
                <w:rFonts w:ascii="Times New Roman" w:hAnsi="Times New Roman" w:eastAsia="仿宋" w:cs="Times New Roman"/>
                <w:sz w:val="28"/>
                <w:szCs w:val="28"/>
              </w:rPr>
              <w:t>单体报名</w:t>
            </w:r>
          </w:p>
        </w:tc>
        <w:tc>
          <w:tcPr>
            <w:tcW w:w="4615" w:type="dxa"/>
          </w:tcPr>
          <w:p w14:paraId="75598B89">
            <w:pPr>
              <w:spacing w:after="0" w:line="240" w:lineRule="auto"/>
              <w:jc w:val="center"/>
              <w:rPr>
                <w:rFonts w:ascii="Times New Roman" w:hAnsi="Times New Roman" w:eastAsia="仿宋" w:cs="Times New Roman"/>
                <w:sz w:val="28"/>
                <w:szCs w:val="28"/>
              </w:rPr>
            </w:pPr>
          </w:p>
        </w:tc>
      </w:tr>
      <w:tr w14:paraId="2288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14:paraId="604F6A18">
            <w:pPr>
              <w:spacing w:after="0" w:line="240" w:lineRule="auto"/>
              <w:jc w:val="center"/>
              <w:rPr>
                <w:rFonts w:ascii="Times New Roman" w:hAnsi="Times New Roman" w:eastAsia="仿宋" w:cs="Times New Roman"/>
                <w:b/>
                <w:sz w:val="28"/>
                <w:szCs w:val="28"/>
              </w:rPr>
            </w:pPr>
          </w:p>
        </w:tc>
        <w:tc>
          <w:tcPr>
            <w:tcW w:w="2126" w:type="dxa"/>
            <w:vAlign w:val="center"/>
          </w:tcPr>
          <w:p w14:paraId="61A608B6">
            <w:pPr>
              <w:spacing w:after="0" w:line="240" w:lineRule="auto"/>
              <w:rPr>
                <w:rFonts w:ascii="Times New Roman" w:hAnsi="Times New Roman" w:eastAsia="仿宋" w:cs="Times New Roman"/>
                <w:sz w:val="28"/>
                <w:szCs w:val="28"/>
              </w:rPr>
            </w:pPr>
            <w:r>
              <w:rPr>
                <w:rFonts w:ascii="Segoe UI Symbol" w:hAnsi="Segoe UI Symbol" w:eastAsia="仿宋" w:cs="Segoe UI Symbol"/>
                <w:sz w:val="28"/>
                <w:szCs w:val="28"/>
              </w:rPr>
              <w:t>☐</w:t>
            </w:r>
            <w:r>
              <w:rPr>
                <w:rFonts w:ascii="Times New Roman" w:hAnsi="Times New Roman" w:eastAsia="仿宋" w:cs="Times New Roman"/>
                <w:sz w:val="28"/>
                <w:szCs w:val="28"/>
              </w:rPr>
              <w:t>联合体报名</w:t>
            </w:r>
          </w:p>
        </w:tc>
        <w:tc>
          <w:tcPr>
            <w:tcW w:w="4615" w:type="dxa"/>
          </w:tcPr>
          <w:p w14:paraId="39A920D5">
            <w:pPr>
              <w:spacing w:after="0" w:line="240" w:lineRule="auto"/>
              <w:rPr>
                <w:rFonts w:ascii="Times New Roman" w:hAnsi="Times New Roman" w:eastAsia="仿宋" w:cs="Times New Roman"/>
                <w:sz w:val="28"/>
                <w:szCs w:val="28"/>
              </w:rPr>
            </w:pPr>
            <w:r>
              <w:rPr>
                <w:rFonts w:ascii="Times New Roman" w:hAnsi="Times New Roman" w:eastAsia="仿宋" w:cs="Times New Roman"/>
                <w:sz w:val="28"/>
                <w:szCs w:val="28"/>
              </w:rPr>
              <w:t>联合体名称:____________________</w:t>
            </w:r>
          </w:p>
          <w:p w14:paraId="285D68BE">
            <w:pPr>
              <w:spacing w:after="0" w:line="240" w:lineRule="auto"/>
              <w:jc w:val="center"/>
              <w:rPr>
                <w:rFonts w:ascii="Times New Roman" w:hAnsi="Times New Roman" w:eastAsia="仿宋" w:cs="Times New Roman"/>
                <w:sz w:val="28"/>
                <w:szCs w:val="28"/>
              </w:rPr>
            </w:pPr>
            <w:r>
              <w:rPr>
                <w:rFonts w:ascii="Times New Roman" w:hAnsi="Times New Roman" w:eastAsia="仿宋" w:cs="Times New Roman"/>
                <w:sz w:val="28"/>
                <w:szCs w:val="28"/>
              </w:rPr>
              <w:t>牵头投资人名称：_______________</w:t>
            </w:r>
          </w:p>
        </w:tc>
      </w:tr>
      <w:tr w14:paraId="20FE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tcPr>
          <w:p w14:paraId="5698CEB4">
            <w:pPr>
              <w:spacing w:after="0" w:line="24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财务状况</w:t>
            </w:r>
          </w:p>
          <w:p w14:paraId="3F3EAF39">
            <w:pPr>
              <w:spacing w:after="0" w:line="240" w:lineRule="auto"/>
              <w:jc w:val="center"/>
              <w:rPr>
                <w:rFonts w:ascii="Times New Roman" w:hAnsi="Times New Roman" w:eastAsia="仿宋" w:cs="Times New Roman"/>
                <w:sz w:val="28"/>
                <w:szCs w:val="28"/>
              </w:rPr>
            </w:pPr>
            <w:r>
              <w:rPr>
                <w:rFonts w:ascii="Times New Roman" w:hAnsi="Times New Roman" w:eastAsia="仿宋" w:cs="Times New Roman"/>
                <w:sz w:val="28"/>
                <w:szCs w:val="28"/>
              </w:rPr>
              <w:t>（联合体应分别说明）</w:t>
            </w:r>
          </w:p>
        </w:tc>
        <w:tc>
          <w:tcPr>
            <w:tcW w:w="4615" w:type="dxa"/>
          </w:tcPr>
          <w:p w14:paraId="62D503C2">
            <w:pPr>
              <w:spacing w:after="0" w:line="240" w:lineRule="auto"/>
              <w:rPr>
                <w:rFonts w:ascii="Times New Roman" w:hAnsi="Times New Roman" w:eastAsia="仿宋" w:cs="Times New Roman"/>
                <w:sz w:val="28"/>
                <w:szCs w:val="28"/>
              </w:rPr>
            </w:pPr>
            <w:r>
              <w:rPr>
                <w:rFonts w:ascii="Times New Roman" w:hAnsi="Times New Roman" w:eastAsia="仿宋" w:cs="Times New Roman"/>
                <w:sz w:val="28"/>
                <w:szCs w:val="28"/>
              </w:rPr>
              <w:t>截至202</w:t>
            </w:r>
            <w:r>
              <w:rPr>
                <w:rFonts w:hint="eastAsia" w:ascii="Times New Roman" w:hAnsi="Times New Roman" w:eastAsia="仿宋" w:cs="Times New Roman"/>
                <w:sz w:val="28"/>
                <w:szCs w:val="28"/>
              </w:rPr>
              <w:t>5</w:t>
            </w:r>
            <w:r>
              <w:rPr>
                <w:rFonts w:ascii="Times New Roman" w:hAnsi="Times New Roman" w:eastAsia="仿宋" w:cs="Times New Roman"/>
                <w:sz w:val="28"/>
                <w:szCs w:val="28"/>
              </w:rPr>
              <w:t>年____月____日，我司总资产____亿元，净资产____亿元。</w:t>
            </w:r>
          </w:p>
        </w:tc>
      </w:tr>
      <w:tr w14:paraId="65B3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gridSpan w:val="2"/>
            <w:vAlign w:val="center"/>
          </w:tcPr>
          <w:p w14:paraId="4E16B1F9">
            <w:pPr>
              <w:spacing w:after="0" w:line="240" w:lineRule="auto"/>
              <w:rPr>
                <w:rFonts w:ascii="Times New Roman" w:hAnsi="Times New Roman" w:eastAsia="仿宋" w:cs="Times New Roman"/>
                <w:b/>
                <w:sz w:val="28"/>
                <w:szCs w:val="28"/>
              </w:rPr>
            </w:pPr>
          </w:p>
          <w:p w14:paraId="57B68262">
            <w:pPr>
              <w:spacing w:after="0" w:line="240" w:lineRule="auto"/>
              <w:rPr>
                <w:rFonts w:ascii="Times New Roman" w:hAnsi="Times New Roman" w:eastAsia="仿宋" w:cs="Times New Roman"/>
                <w:b/>
                <w:sz w:val="28"/>
                <w:szCs w:val="28"/>
              </w:rPr>
            </w:pPr>
            <w:r>
              <w:rPr>
                <w:rFonts w:ascii="Times New Roman" w:hAnsi="Times New Roman" w:eastAsia="仿宋" w:cs="Times New Roman"/>
                <w:b/>
                <w:sz w:val="28"/>
                <w:szCs w:val="28"/>
              </w:rPr>
              <w:t>通讯方式及送达地址确认</w:t>
            </w:r>
          </w:p>
          <w:p w14:paraId="0FB4DD25">
            <w:pPr>
              <w:spacing w:after="0" w:line="240" w:lineRule="auto"/>
              <w:rPr>
                <w:rFonts w:ascii="Times New Roman" w:hAnsi="Times New Roman" w:eastAsia="仿宋" w:cs="Times New Roman"/>
                <w:sz w:val="28"/>
                <w:szCs w:val="28"/>
              </w:rPr>
            </w:pPr>
          </w:p>
        </w:tc>
        <w:tc>
          <w:tcPr>
            <w:tcW w:w="4615" w:type="dxa"/>
          </w:tcPr>
          <w:p w14:paraId="28948B5E">
            <w:pPr>
              <w:spacing w:after="0" w:line="240" w:lineRule="auto"/>
              <w:rPr>
                <w:rFonts w:ascii="Times New Roman" w:hAnsi="Times New Roman" w:eastAsia="仿宋" w:cs="Times New Roman"/>
                <w:sz w:val="28"/>
                <w:szCs w:val="28"/>
              </w:rPr>
            </w:pPr>
            <w:r>
              <w:rPr>
                <w:rFonts w:ascii="Times New Roman" w:hAnsi="Times New Roman" w:eastAsia="仿宋" w:cs="Times New Roman"/>
                <w:sz w:val="28"/>
                <w:szCs w:val="28"/>
              </w:rPr>
              <w:t>联系人：_______________________联系电话：_____________________电子邮箱：_____________________地址：_________________________</w:t>
            </w:r>
          </w:p>
        </w:tc>
      </w:tr>
    </w:tbl>
    <w:p w14:paraId="2AC7CA5C">
      <w:pPr>
        <w:spacing w:line="240" w:lineRule="auto"/>
        <w:rPr>
          <w:rFonts w:ascii="Times New Roman" w:hAnsi="Times New Roman" w:eastAsia="仿宋" w:cs="Times New Roman"/>
          <w:b/>
          <w:sz w:val="28"/>
          <w:szCs w:val="28"/>
        </w:rPr>
      </w:pPr>
    </w:p>
    <w:p w14:paraId="4DAAE484">
      <w:pPr>
        <w:spacing w:line="240" w:lineRule="auto"/>
        <w:ind w:firstLine="562" w:firstLineChars="200"/>
        <w:rPr>
          <w:rFonts w:ascii="Times New Roman" w:hAnsi="Times New Roman" w:eastAsia="仿宋" w:cs="Times New Roman"/>
          <w:b/>
          <w:sz w:val="28"/>
          <w:szCs w:val="28"/>
        </w:rPr>
      </w:pPr>
      <w:r>
        <w:rPr>
          <w:rFonts w:hint="eastAsia" w:ascii="Times New Roman" w:hAnsi="Times New Roman" w:eastAsia="仿宋" w:cs="Times New Roman"/>
          <w:b/>
          <w:sz w:val="28"/>
          <w:szCs w:val="28"/>
        </w:rPr>
        <w:t>我方</w:t>
      </w:r>
      <w:r>
        <w:rPr>
          <w:rFonts w:ascii="Times New Roman" w:hAnsi="Times New Roman" w:eastAsia="仿宋" w:cs="Times New Roman"/>
          <w:b/>
          <w:sz w:val="28"/>
          <w:szCs w:val="28"/>
        </w:rPr>
        <w:t>提交的报名材料均真实、合法、有效且不存在重大隐瞒或遗漏</w:t>
      </w:r>
      <w:r>
        <w:rPr>
          <w:rFonts w:hint="eastAsia" w:ascii="Times New Roman" w:hAnsi="Times New Roman" w:eastAsia="仿宋" w:cs="Times New Roman"/>
          <w:b/>
          <w:sz w:val="28"/>
          <w:szCs w:val="28"/>
        </w:rPr>
        <w:t>。</w:t>
      </w:r>
      <w:r>
        <w:rPr>
          <w:rFonts w:ascii="Times New Roman" w:hAnsi="Times New Roman" w:eastAsia="仿宋" w:cs="Times New Roman"/>
          <w:b/>
          <w:sz w:val="28"/>
          <w:szCs w:val="28"/>
        </w:rPr>
        <w:t>我方郑重承诺，我方已充分评估、知悉并自愿承担参与本次</w:t>
      </w:r>
      <w:r>
        <w:rPr>
          <w:rFonts w:hint="eastAsia" w:ascii="Times New Roman" w:hAnsi="Times New Roman" w:eastAsia="仿宋" w:cs="Times New Roman"/>
          <w:b/>
          <w:sz w:val="28"/>
          <w:szCs w:val="28"/>
        </w:rPr>
        <w:t>重整意向</w:t>
      </w:r>
      <w:r>
        <w:rPr>
          <w:rFonts w:ascii="Times New Roman" w:hAnsi="Times New Roman" w:eastAsia="仿宋" w:cs="Times New Roman"/>
          <w:b/>
          <w:sz w:val="28"/>
          <w:szCs w:val="28"/>
        </w:rPr>
        <w:t>投资人招募的全部成本、风险、负担。</w:t>
      </w:r>
    </w:p>
    <w:p w14:paraId="300D8587">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意向投资人（盖章）：             </w:t>
      </w:r>
    </w:p>
    <w:p w14:paraId="11C86343">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法定代表人（负责人）/授权代表签字： </w:t>
      </w:r>
      <w:r>
        <w:rPr>
          <w:rFonts w:ascii="Times New Roman" w:hAnsi="Times New Roman" w:eastAsia="仿宋" w:cs="Times New Roman"/>
          <w:sz w:val="28"/>
          <w:szCs w:val="28"/>
          <w:u w:val="single"/>
        </w:rPr>
        <w:t xml:space="preserve">            </w:t>
      </w:r>
    </w:p>
    <w:p w14:paraId="4F94C54D">
      <w:pPr>
        <w:wordWrap w:val="0"/>
        <w:spacing w:line="240" w:lineRule="auto"/>
        <w:jc w:val="right"/>
        <w:rPr>
          <w:rFonts w:ascii="Times New Roman" w:hAnsi="Times New Roman" w:eastAsia="仿宋" w:cs="Times New Roman"/>
          <w:sz w:val="28"/>
          <w:szCs w:val="28"/>
          <w:u w:val="single"/>
        </w:rPr>
      </w:pPr>
      <w:r>
        <w:rPr>
          <w:rFonts w:ascii="Times New Roman" w:hAnsi="Times New Roman" w:eastAsia="仿宋" w:cs="Times New Roman"/>
          <w:sz w:val="28"/>
          <w:szCs w:val="28"/>
        </w:rPr>
        <w:t xml:space="preserve">日期： </w:t>
      </w:r>
      <w:r>
        <w:rPr>
          <w:rFonts w:ascii="Times New Roman" w:hAnsi="Times New Roman" w:eastAsia="仿宋" w:cs="Times New Roman"/>
          <w:sz w:val="28"/>
          <w:szCs w:val="28"/>
          <w:u w:val="single"/>
        </w:rPr>
        <w:t xml:space="preserve">            </w:t>
      </w:r>
    </w:p>
    <w:p w14:paraId="1961EB26">
      <w:pPr>
        <w:widowControl/>
        <w:rPr>
          <w:rFonts w:ascii="Times New Roman" w:hAnsi="Times New Roman" w:eastAsia="仿宋" w:cs="Times New Roman"/>
          <w:b/>
          <w:sz w:val="28"/>
          <w:szCs w:val="28"/>
        </w:rPr>
      </w:pPr>
      <w:r>
        <w:rPr>
          <w:rFonts w:ascii="Times New Roman" w:hAnsi="Times New Roman" w:eastAsia="仿宋" w:cs="Times New Roman"/>
          <w:sz w:val="28"/>
          <w:szCs w:val="28"/>
        </w:rPr>
        <w:br w:type="page"/>
      </w:r>
      <w:r>
        <w:rPr>
          <w:rFonts w:ascii="Times New Roman" w:hAnsi="Times New Roman" w:eastAsia="仿宋" w:cs="Times New Roman"/>
          <w:b/>
          <w:sz w:val="28"/>
          <w:szCs w:val="28"/>
        </w:rPr>
        <w:t>附件2：</w:t>
      </w:r>
    </w:p>
    <w:p w14:paraId="5C86D1EA">
      <w:pPr>
        <w:spacing w:line="240" w:lineRule="auto"/>
        <w:jc w:val="center"/>
        <w:rPr>
          <w:rFonts w:ascii="Times New Roman" w:hAnsi="Times New Roman" w:eastAsia="仿宋" w:cs="Times New Roman"/>
          <w:b/>
          <w:sz w:val="28"/>
          <w:szCs w:val="28"/>
        </w:rPr>
      </w:pPr>
      <w:bookmarkStart w:id="0" w:name="_Hlk214020230"/>
      <w:r>
        <w:rPr>
          <w:rFonts w:hint="eastAsia" w:ascii="Times New Roman" w:hAnsi="Times New Roman" w:eastAsia="仿宋" w:cs="Times New Roman"/>
          <w:b/>
          <w:sz w:val="28"/>
          <w:szCs w:val="28"/>
        </w:rPr>
        <w:t>上海集度汽车等六家公司实质合并重整</w:t>
      </w:r>
      <w:r>
        <w:rPr>
          <w:rFonts w:ascii="Times New Roman" w:hAnsi="Times New Roman" w:eastAsia="仿宋" w:cs="Times New Roman"/>
          <w:b/>
          <w:sz w:val="28"/>
          <w:szCs w:val="28"/>
        </w:rPr>
        <w:t>案</w:t>
      </w:r>
      <w:r>
        <w:rPr>
          <w:rFonts w:hint="eastAsia" w:ascii="Times New Roman" w:hAnsi="Times New Roman" w:eastAsia="仿宋" w:cs="Times New Roman"/>
          <w:b/>
          <w:sz w:val="28"/>
          <w:szCs w:val="28"/>
        </w:rPr>
        <w:t>意向投资人</w:t>
      </w:r>
    </w:p>
    <w:bookmarkEnd w:id="0"/>
    <w:p w14:paraId="3B2FF84B">
      <w:pPr>
        <w:spacing w:line="24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承诺函</w:t>
      </w:r>
    </w:p>
    <w:p w14:paraId="3A551982">
      <w:pPr>
        <w:spacing w:line="24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上海集度汽车有限公司等六家公司临时管理人</w:t>
      </w:r>
      <w:r>
        <w:rPr>
          <w:rFonts w:ascii="Times New Roman" w:hAnsi="Times New Roman" w:eastAsia="仿宋" w:cs="Times New Roman"/>
          <w:sz w:val="28"/>
          <w:szCs w:val="28"/>
        </w:rPr>
        <w:t>：</w:t>
      </w:r>
    </w:p>
    <w:p w14:paraId="6DC055E8">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截至本函件出具之日，我方未负有数额较大的到期未清偿债务，未被人民法院列入失信被执行人名单，不属于失信惩戒对象，最近三年无重大违法行为或涉嫌有重大违法行为，最近三年无严重的证券市场失信行为。 </w:t>
      </w:r>
    </w:p>
    <w:p w14:paraId="06ACA2A4">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如</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为遴选重整</w:t>
      </w:r>
      <w:r>
        <w:rPr>
          <w:rFonts w:hint="eastAsia" w:ascii="Times New Roman" w:hAnsi="Times New Roman" w:eastAsia="仿宋" w:cs="Times New Roman"/>
          <w:sz w:val="28"/>
          <w:szCs w:val="28"/>
        </w:rPr>
        <w:t>意向</w:t>
      </w:r>
      <w:r>
        <w:rPr>
          <w:rFonts w:ascii="Times New Roman" w:hAnsi="Times New Roman" w:eastAsia="仿宋" w:cs="Times New Roman"/>
          <w:sz w:val="28"/>
          <w:szCs w:val="28"/>
        </w:rPr>
        <w:t>投资人而需开展反向尽调的，我方同意配合</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针对我方开展的反向尽调。</w:t>
      </w:r>
    </w:p>
    <w:p w14:paraId="27E81CB6">
      <w:pPr>
        <w:wordWrap w:val="0"/>
        <w:spacing w:line="240" w:lineRule="auto"/>
        <w:jc w:val="right"/>
        <w:rPr>
          <w:rFonts w:ascii="Times New Roman" w:hAnsi="Times New Roman" w:eastAsia="仿宋" w:cs="Times New Roman"/>
          <w:sz w:val="28"/>
          <w:szCs w:val="28"/>
        </w:rPr>
      </w:pPr>
    </w:p>
    <w:p w14:paraId="0EA22F43">
      <w:pPr>
        <w:wordWrap w:val="0"/>
        <w:spacing w:line="240" w:lineRule="auto"/>
        <w:jc w:val="right"/>
        <w:rPr>
          <w:rFonts w:ascii="Times New Roman" w:hAnsi="Times New Roman" w:eastAsia="仿宋" w:cs="Times New Roman"/>
          <w:sz w:val="28"/>
          <w:szCs w:val="28"/>
        </w:rPr>
      </w:pPr>
    </w:p>
    <w:p w14:paraId="7EFBD934">
      <w:pPr>
        <w:spacing w:line="240" w:lineRule="auto"/>
        <w:jc w:val="right"/>
        <w:rPr>
          <w:rFonts w:ascii="Times New Roman" w:hAnsi="Times New Roman" w:eastAsia="仿宋" w:cs="Times New Roman"/>
          <w:sz w:val="28"/>
          <w:szCs w:val="28"/>
        </w:rPr>
      </w:pPr>
    </w:p>
    <w:p w14:paraId="1EC8A51E">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意向投资人（盖章）：             </w:t>
      </w:r>
    </w:p>
    <w:p w14:paraId="127321E1">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法定代表人（负责人）签字： </w:t>
      </w:r>
      <w:r>
        <w:rPr>
          <w:rFonts w:ascii="Times New Roman" w:hAnsi="Times New Roman" w:eastAsia="仿宋" w:cs="Times New Roman"/>
          <w:sz w:val="28"/>
          <w:szCs w:val="28"/>
          <w:u w:val="single"/>
        </w:rPr>
        <w:t xml:space="preserve">            </w:t>
      </w:r>
    </w:p>
    <w:p w14:paraId="65E76E22">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日期： </w:t>
      </w:r>
      <w:r>
        <w:rPr>
          <w:rFonts w:ascii="Times New Roman" w:hAnsi="Times New Roman" w:eastAsia="仿宋" w:cs="Times New Roman"/>
          <w:sz w:val="28"/>
          <w:szCs w:val="28"/>
          <w:u w:val="single"/>
        </w:rPr>
        <w:t xml:space="preserve">            </w:t>
      </w:r>
    </w:p>
    <w:p w14:paraId="7A78ED6F">
      <w:pPr>
        <w:widowControl/>
        <w:rPr>
          <w:rFonts w:ascii="Times New Roman" w:hAnsi="Times New Roman" w:eastAsia="仿宋" w:cs="Times New Roman"/>
          <w:b/>
          <w:sz w:val="28"/>
          <w:szCs w:val="28"/>
        </w:rPr>
      </w:pPr>
      <w:r>
        <w:rPr>
          <w:rFonts w:ascii="Times New Roman" w:hAnsi="Times New Roman" w:eastAsia="仿宋" w:cs="Times New Roman"/>
          <w:sz w:val="28"/>
          <w:szCs w:val="28"/>
        </w:rPr>
        <w:br w:type="page"/>
      </w:r>
      <w:r>
        <w:rPr>
          <w:rFonts w:ascii="Times New Roman" w:hAnsi="Times New Roman" w:eastAsia="仿宋" w:cs="Times New Roman"/>
          <w:b/>
          <w:sz w:val="28"/>
          <w:szCs w:val="28"/>
        </w:rPr>
        <w:t>附件3：</w:t>
      </w:r>
    </w:p>
    <w:p w14:paraId="0C39A86C">
      <w:pPr>
        <w:spacing w:line="240" w:lineRule="auto"/>
        <w:jc w:val="center"/>
        <w:rPr>
          <w:rFonts w:ascii="Times New Roman" w:hAnsi="Times New Roman" w:eastAsia="仿宋" w:cs="Times New Roman"/>
          <w:b/>
          <w:sz w:val="28"/>
          <w:szCs w:val="28"/>
        </w:rPr>
      </w:pPr>
      <w:r>
        <w:rPr>
          <w:rFonts w:hint="eastAsia" w:ascii="Times New Roman" w:hAnsi="Times New Roman" w:eastAsia="仿宋" w:cs="Times New Roman"/>
          <w:b/>
          <w:sz w:val="28"/>
          <w:szCs w:val="28"/>
        </w:rPr>
        <w:t>上海集度汽车等六家公司实质合并重整</w:t>
      </w:r>
      <w:r>
        <w:rPr>
          <w:rFonts w:ascii="Times New Roman" w:hAnsi="Times New Roman" w:eastAsia="仿宋" w:cs="Times New Roman"/>
          <w:b/>
          <w:sz w:val="28"/>
          <w:szCs w:val="28"/>
        </w:rPr>
        <w:t>案</w:t>
      </w:r>
      <w:r>
        <w:rPr>
          <w:rFonts w:hint="eastAsia" w:ascii="Times New Roman" w:hAnsi="Times New Roman" w:eastAsia="仿宋" w:cs="Times New Roman"/>
          <w:b/>
          <w:sz w:val="28"/>
          <w:szCs w:val="28"/>
        </w:rPr>
        <w:t>意向投资人</w:t>
      </w:r>
    </w:p>
    <w:p w14:paraId="1AFEFCB2">
      <w:pPr>
        <w:spacing w:line="240" w:lineRule="auto"/>
        <w:jc w:val="center"/>
        <w:rPr>
          <w:rFonts w:ascii="Times New Roman" w:hAnsi="Times New Roman" w:eastAsia="仿宋" w:cs="Times New Roman"/>
          <w:b/>
          <w:sz w:val="28"/>
          <w:szCs w:val="28"/>
        </w:rPr>
      </w:pPr>
      <w:r>
        <w:rPr>
          <w:rFonts w:ascii="Times New Roman" w:hAnsi="Times New Roman" w:eastAsia="仿宋" w:cs="Times New Roman"/>
          <w:b/>
          <w:sz w:val="28"/>
          <w:szCs w:val="28"/>
        </w:rPr>
        <w:t>法定代表人/负责人身份证明书</w:t>
      </w:r>
    </w:p>
    <w:p w14:paraId="4330FAC0">
      <w:pPr>
        <w:spacing w:line="240" w:lineRule="auto"/>
        <w:rPr>
          <w:rFonts w:ascii="Times New Roman" w:hAnsi="Times New Roman" w:eastAsia="仿宋" w:cs="Times New Roman"/>
          <w:sz w:val="28"/>
          <w:szCs w:val="28"/>
        </w:rPr>
      </w:pPr>
    </w:p>
    <w:p w14:paraId="49107988">
      <w:pPr>
        <w:spacing w:line="24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上海集度汽车有限公司等六家公司临时管理人</w:t>
      </w:r>
      <w:r>
        <w:rPr>
          <w:rFonts w:ascii="Times New Roman" w:hAnsi="Times New Roman" w:eastAsia="仿宋" w:cs="Times New Roman"/>
          <w:sz w:val="28"/>
          <w:szCs w:val="28"/>
        </w:rPr>
        <w:t>：</w:t>
      </w:r>
    </w:p>
    <w:p w14:paraId="181331D2">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兹证明 </w:t>
      </w:r>
      <w:r>
        <w:rPr>
          <w:rFonts w:ascii="Times New Roman" w:hAnsi="Times New Roman" w:eastAsia="仿宋" w:cs="Times New Roman"/>
          <w:sz w:val="28"/>
          <w:szCs w:val="28"/>
          <w:u w:val="single"/>
        </w:rPr>
        <w:t xml:space="preserve">         </w:t>
      </w:r>
      <w:r>
        <w:rPr>
          <w:rFonts w:ascii="Times New Roman" w:hAnsi="Times New Roman" w:eastAsia="仿宋" w:cs="Times New Roman"/>
          <w:sz w:val="28"/>
          <w:szCs w:val="28"/>
        </w:rPr>
        <w:t>（身份证号：</w:t>
      </w:r>
      <w:r>
        <w:rPr>
          <w:rFonts w:ascii="Times New Roman" w:hAnsi="Times New Roman" w:eastAsia="仿宋" w:cs="Times New Roman"/>
          <w:sz w:val="28"/>
          <w:szCs w:val="28"/>
          <w:u w:val="single"/>
        </w:rPr>
        <w:t xml:space="preserve">                      </w:t>
      </w:r>
      <w:r>
        <w:rPr>
          <w:rFonts w:ascii="Times New Roman" w:hAnsi="Times New Roman" w:eastAsia="仿宋" w:cs="Times New Roman"/>
          <w:sz w:val="28"/>
          <w:szCs w:val="28"/>
        </w:rPr>
        <w:t>）  在本单位担任</w:t>
      </w:r>
      <w:r>
        <w:rPr>
          <w:rFonts w:ascii="Times New Roman" w:hAnsi="Times New Roman" w:eastAsia="仿宋" w:cs="Times New Roman"/>
          <w:sz w:val="28"/>
          <w:szCs w:val="28"/>
          <w:u w:val="single"/>
        </w:rPr>
        <w:t xml:space="preserve">         </w:t>
      </w:r>
      <w:r>
        <w:rPr>
          <w:rFonts w:ascii="Times New Roman" w:hAnsi="Times New Roman" w:eastAsia="仿宋" w:cs="Times New Roman"/>
          <w:sz w:val="28"/>
          <w:szCs w:val="28"/>
        </w:rPr>
        <w:t>职务，为本单位的法定代表人（负责人）。</w:t>
      </w:r>
    </w:p>
    <w:p w14:paraId="336B0FD8">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特此证明。</w:t>
      </w:r>
    </w:p>
    <w:p w14:paraId="2D4BA10B">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附： </w:t>
      </w:r>
    </w:p>
    <w:p w14:paraId="496DF917">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xml:space="preserve">法定代表人/负责人身份证复印件（加盖意向投资人印章）  </w:t>
      </w:r>
    </w:p>
    <w:p w14:paraId="1AF9B5E2">
      <w:pPr>
        <w:spacing w:line="240" w:lineRule="auto"/>
        <w:ind w:firstLine="560" w:firstLineChars="200"/>
        <w:rPr>
          <w:rFonts w:ascii="Times New Roman" w:hAnsi="Times New Roman" w:eastAsia="仿宋" w:cs="Times New Roman"/>
          <w:sz w:val="28"/>
          <w:szCs w:val="28"/>
        </w:rPr>
      </w:pPr>
    </w:p>
    <w:p w14:paraId="78C3605C">
      <w:pPr>
        <w:spacing w:line="240" w:lineRule="auto"/>
        <w:jc w:val="right"/>
        <w:rPr>
          <w:rFonts w:ascii="Times New Roman" w:hAnsi="Times New Roman" w:eastAsia="仿宋" w:cs="Times New Roman"/>
          <w:sz w:val="28"/>
          <w:szCs w:val="28"/>
        </w:rPr>
      </w:pPr>
    </w:p>
    <w:p w14:paraId="7A54B1A3">
      <w:pPr>
        <w:spacing w:line="240" w:lineRule="auto"/>
        <w:jc w:val="right"/>
        <w:rPr>
          <w:rFonts w:ascii="Times New Roman" w:hAnsi="Times New Roman" w:eastAsia="仿宋" w:cs="Times New Roman"/>
          <w:sz w:val="28"/>
          <w:szCs w:val="28"/>
        </w:rPr>
      </w:pPr>
    </w:p>
    <w:p w14:paraId="1E2FC31C">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意向投资人（盖章）：             </w:t>
      </w:r>
    </w:p>
    <w:p w14:paraId="295CDD9E">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日期：</w:t>
      </w:r>
      <w:r>
        <w:rPr>
          <w:rFonts w:ascii="Times New Roman" w:hAnsi="Times New Roman" w:eastAsia="仿宋" w:cs="Times New Roman"/>
          <w:sz w:val="28"/>
          <w:szCs w:val="28"/>
          <w:u w:val="single"/>
        </w:rPr>
        <w:t xml:space="preserve">             </w:t>
      </w:r>
    </w:p>
    <w:p w14:paraId="6AAEC512">
      <w:pPr>
        <w:widowControl/>
        <w:rPr>
          <w:rFonts w:ascii="Times New Roman" w:hAnsi="Times New Roman" w:eastAsia="仿宋" w:cs="Times New Roman"/>
          <w:sz w:val="28"/>
          <w:szCs w:val="28"/>
        </w:rPr>
      </w:pPr>
      <w:r>
        <w:rPr>
          <w:rFonts w:ascii="Times New Roman" w:hAnsi="Times New Roman" w:eastAsia="仿宋" w:cs="Times New Roman"/>
          <w:sz w:val="28"/>
          <w:szCs w:val="28"/>
        </w:rPr>
        <w:br w:type="page"/>
      </w:r>
    </w:p>
    <w:p w14:paraId="4DCB391A">
      <w:pPr>
        <w:spacing w:line="240" w:lineRule="auto"/>
        <w:rPr>
          <w:rFonts w:ascii="Times New Roman" w:hAnsi="Times New Roman" w:eastAsia="仿宋" w:cs="Times New Roman"/>
          <w:b/>
          <w:sz w:val="28"/>
          <w:szCs w:val="28"/>
        </w:rPr>
      </w:pPr>
      <w:r>
        <w:rPr>
          <w:rFonts w:ascii="Times New Roman" w:hAnsi="Times New Roman" w:eastAsia="仿宋" w:cs="Times New Roman"/>
          <w:b/>
          <w:sz w:val="28"/>
          <w:szCs w:val="28"/>
        </w:rPr>
        <w:t xml:space="preserve">附件4： </w:t>
      </w:r>
    </w:p>
    <w:p w14:paraId="085A7410">
      <w:pPr>
        <w:spacing w:line="240" w:lineRule="auto"/>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授权委托书</w:t>
      </w:r>
    </w:p>
    <w:p w14:paraId="11234695">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委托人：</w:t>
      </w:r>
    </w:p>
    <w:p w14:paraId="11578185">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法定代表人（负责人）：</w:t>
      </w:r>
    </w:p>
    <w:p w14:paraId="6510986A">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住所地：</w:t>
      </w:r>
    </w:p>
    <w:p w14:paraId="48B41730">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联系方式：</w:t>
      </w:r>
    </w:p>
    <w:p w14:paraId="3FEA6FDE">
      <w:pPr>
        <w:spacing w:line="240" w:lineRule="auto"/>
        <w:ind w:firstLine="560" w:firstLineChars="200"/>
        <w:rPr>
          <w:rFonts w:ascii="Times New Roman" w:hAnsi="Times New Roman" w:eastAsia="仿宋" w:cs="Times New Roman"/>
          <w:sz w:val="28"/>
          <w:szCs w:val="28"/>
        </w:rPr>
      </w:pPr>
    </w:p>
    <w:p w14:paraId="1FD272EA">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受托人：</w:t>
      </w:r>
    </w:p>
    <w:p w14:paraId="678F379F">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身份证号码：</w:t>
      </w:r>
    </w:p>
    <w:p w14:paraId="7C55CCF0">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工作单位：</w:t>
      </w:r>
    </w:p>
    <w:p w14:paraId="02A40EE6">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联系方式：</w:t>
      </w:r>
    </w:p>
    <w:p w14:paraId="6ADC3CD5">
      <w:pPr>
        <w:spacing w:line="240" w:lineRule="auto"/>
        <w:ind w:firstLine="560" w:firstLineChars="200"/>
        <w:rPr>
          <w:rFonts w:ascii="Times New Roman" w:hAnsi="Times New Roman" w:eastAsia="仿宋" w:cs="Times New Roman"/>
          <w:sz w:val="28"/>
          <w:szCs w:val="28"/>
        </w:rPr>
      </w:pPr>
    </w:p>
    <w:p w14:paraId="1E16A8D3">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委托人就本参选机构参与</w:t>
      </w:r>
      <w:r>
        <w:rPr>
          <w:rFonts w:hint="eastAsia" w:ascii="Times New Roman" w:hAnsi="Times New Roman" w:eastAsia="仿宋" w:cs="Times New Roman"/>
          <w:sz w:val="28"/>
          <w:szCs w:val="28"/>
        </w:rPr>
        <w:t>上海集度汽车等六家公司实质合并重整案意向投资人</w:t>
      </w:r>
      <w:r>
        <w:rPr>
          <w:rFonts w:ascii="Times New Roman" w:hAnsi="Times New Roman" w:eastAsia="仿宋" w:cs="Times New Roman"/>
          <w:sz w:val="28"/>
          <w:szCs w:val="28"/>
        </w:rPr>
        <w:t>招募和遴选程序（以下简称“本次招募”），特委托上述受委托人作为委托人的代理人，代表本单位办理如下事宜：</w:t>
      </w:r>
    </w:p>
    <w:p w14:paraId="6657715B">
      <w:pPr>
        <w:pStyle w:val="6"/>
        <w:numPr>
          <w:ilvl w:val="0"/>
          <w:numId w:val="1"/>
        </w:numPr>
        <w:spacing w:line="240" w:lineRule="auto"/>
        <w:ind w:firstLine="560"/>
        <w:rPr>
          <w:rFonts w:ascii="Times New Roman" w:hAnsi="Times New Roman" w:eastAsia="仿宋" w:cs="Times New Roman"/>
          <w:sz w:val="28"/>
          <w:szCs w:val="28"/>
        </w:rPr>
      </w:pPr>
      <w:r>
        <w:rPr>
          <w:rFonts w:ascii="Times New Roman" w:hAnsi="Times New Roman" w:eastAsia="仿宋" w:cs="Times New Roman"/>
          <w:sz w:val="28"/>
          <w:szCs w:val="28"/>
        </w:rPr>
        <w:t>向</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报名参与本次招募，提交意向投资人报名意向书、投资方案、投资协议等与本次招募相关文件资料，参与本次招募相关工作并代表委托人发表意见；</w:t>
      </w:r>
    </w:p>
    <w:p w14:paraId="43A48D92">
      <w:pPr>
        <w:pStyle w:val="6"/>
        <w:numPr>
          <w:ilvl w:val="0"/>
          <w:numId w:val="1"/>
        </w:numPr>
        <w:spacing w:line="240" w:lineRule="auto"/>
        <w:ind w:firstLine="560"/>
        <w:rPr>
          <w:rFonts w:ascii="Times New Roman" w:hAnsi="Times New Roman" w:eastAsia="仿宋" w:cs="Times New Roman"/>
          <w:sz w:val="28"/>
          <w:szCs w:val="28"/>
        </w:rPr>
      </w:pPr>
      <w:r>
        <w:rPr>
          <w:rFonts w:ascii="Times New Roman" w:hAnsi="Times New Roman" w:eastAsia="仿宋" w:cs="Times New Roman"/>
          <w:sz w:val="28"/>
          <w:szCs w:val="28"/>
        </w:rPr>
        <w:t>签署、递交、接收和转送有关本次招募的各类法律文件及其他文件；</w:t>
      </w:r>
    </w:p>
    <w:p w14:paraId="1AD7E7E4">
      <w:pPr>
        <w:pStyle w:val="6"/>
        <w:numPr>
          <w:ilvl w:val="0"/>
          <w:numId w:val="1"/>
        </w:numPr>
        <w:spacing w:line="240" w:lineRule="auto"/>
        <w:ind w:firstLine="560"/>
        <w:rPr>
          <w:rFonts w:ascii="Times New Roman" w:hAnsi="Times New Roman" w:eastAsia="仿宋" w:cs="Times New Roman"/>
          <w:sz w:val="28"/>
          <w:szCs w:val="28"/>
        </w:rPr>
      </w:pPr>
      <w:r>
        <w:rPr>
          <w:rFonts w:ascii="Times New Roman" w:hAnsi="Times New Roman" w:eastAsia="仿宋" w:cs="Times New Roman"/>
          <w:sz w:val="28"/>
          <w:szCs w:val="28"/>
        </w:rPr>
        <w:t>处理与本次招募相关的其他工作。</w:t>
      </w:r>
    </w:p>
    <w:p w14:paraId="67E7E51A">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受托人的代理权限为特别授权。受托人在本次招募过程中代表本参选机构签署的所有文件和处理的所有相关事务，本参选机构均予以承认，并承担相应法律责任。授权期限自授权委托书出具之日起至委托事项完结为止。</w:t>
      </w:r>
    </w:p>
    <w:p w14:paraId="464CF707">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特此授权。</w:t>
      </w:r>
    </w:p>
    <w:p w14:paraId="11ADA68E">
      <w:pPr>
        <w:spacing w:line="24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附：受托人身份证复印件（盖章）</w:t>
      </w:r>
    </w:p>
    <w:p w14:paraId="4DDB5559">
      <w:pPr>
        <w:spacing w:line="240" w:lineRule="auto"/>
        <w:ind w:firstLine="560" w:firstLineChars="200"/>
        <w:rPr>
          <w:rFonts w:ascii="Times New Roman" w:hAnsi="Times New Roman" w:eastAsia="仿宋" w:cs="Times New Roman"/>
          <w:sz w:val="28"/>
          <w:szCs w:val="28"/>
        </w:rPr>
      </w:pPr>
    </w:p>
    <w:p w14:paraId="72662746">
      <w:pPr>
        <w:spacing w:line="240" w:lineRule="auto"/>
        <w:ind w:firstLine="560" w:firstLineChars="200"/>
        <w:rPr>
          <w:rFonts w:ascii="Times New Roman" w:hAnsi="Times New Roman" w:eastAsia="仿宋" w:cs="Times New Roman"/>
          <w:sz w:val="28"/>
          <w:szCs w:val="28"/>
        </w:rPr>
      </w:pPr>
    </w:p>
    <w:p w14:paraId="53FD9081">
      <w:pPr>
        <w:spacing w:line="240" w:lineRule="auto"/>
        <w:ind w:firstLine="560" w:firstLineChars="200"/>
        <w:rPr>
          <w:rFonts w:ascii="Times New Roman" w:hAnsi="Times New Roman" w:eastAsia="仿宋" w:cs="Times New Roman"/>
          <w:sz w:val="28"/>
          <w:szCs w:val="28"/>
        </w:rPr>
      </w:pPr>
    </w:p>
    <w:p w14:paraId="419D8A3E">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意向投资人（盖章）：             </w:t>
      </w:r>
    </w:p>
    <w:p w14:paraId="53CD3D25">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 法定代表人（负责人）签字： </w:t>
      </w:r>
      <w:r>
        <w:rPr>
          <w:rFonts w:ascii="Times New Roman" w:hAnsi="Times New Roman" w:eastAsia="仿宋" w:cs="Times New Roman"/>
          <w:sz w:val="28"/>
          <w:szCs w:val="28"/>
          <w:u w:val="single"/>
        </w:rPr>
        <w:t xml:space="preserve">            </w:t>
      </w:r>
    </w:p>
    <w:p w14:paraId="03AF9F5E">
      <w:pPr>
        <w:wordWrap w:val="0"/>
        <w:spacing w:line="24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 xml:space="preserve">日期： </w:t>
      </w:r>
      <w:r>
        <w:rPr>
          <w:rFonts w:ascii="Times New Roman" w:hAnsi="Times New Roman" w:eastAsia="仿宋" w:cs="Times New Roman"/>
          <w:sz w:val="28"/>
          <w:szCs w:val="28"/>
          <w:u w:val="single"/>
        </w:rPr>
        <w:t xml:space="preserve">            </w:t>
      </w:r>
    </w:p>
    <w:p w14:paraId="03819459">
      <w:pPr>
        <w:widowControl/>
        <w:rPr>
          <w:rFonts w:ascii="Times New Roman" w:hAnsi="Times New Roman" w:eastAsia="仿宋" w:cs="Times New Roman"/>
          <w:sz w:val="28"/>
          <w:szCs w:val="28"/>
        </w:rPr>
      </w:pPr>
      <w:r>
        <w:rPr>
          <w:rFonts w:ascii="Times New Roman" w:hAnsi="Times New Roman" w:eastAsia="仿宋" w:cs="Times New Roman"/>
          <w:sz w:val="28"/>
          <w:szCs w:val="28"/>
        </w:rPr>
        <w:br w:type="page"/>
      </w:r>
    </w:p>
    <w:p w14:paraId="1D24BA7B">
      <w:pPr>
        <w:widowControl/>
        <w:rPr>
          <w:rFonts w:ascii="Times New Roman" w:hAnsi="Times New Roman" w:eastAsia="仿宋" w:cs="Times New Roman"/>
          <w:b/>
          <w:sz w:val="28"/>
          <w:szCs w:val="28"/>
        </w:rPr>
      </w:pPr>
      <w:r>
        <w:rPr>
          <w:rFonts w:ascii="Times New Roman" w:hAnsi="Times New Roman" w:eastAsia="仿宋" w:cs="Times New Roman"/>
          <w:b/>
          <w:sz w:val="28"/>
          <w:szCs w:val="28"/>
        </w:rPr>
        <w:t xml:space="preserve">附件5： </w:t>
      </w:r>
    </w:p>
    <w:p w14:paraId="2512B13D">
      <w:pPr>
        <w:spacing w:line="240" w:lineRule="auto"/>
        <w:ind w:firstLine="562" w:firstLineChars="200"/>
        <w:jc w:val="center"/>
        <w:rPr>
          <w:rFonts w:ascii="Times New Roman" w:hAnsi="Times New Roman" w:eastAsia="仿宋" w:cs="Times New Roman"/>
          <w:b/>
          <w:sz w:val="28"/>
          <w:szCs w:val="28"/>
        </w:rPr>
      </w:pPr>
      <w:r>
        <w:rPr>
          <w:rFonts w:hint="eastAsia" w:ascii="Times New Roman" w:hAnsi="Times New Roman" w:eastAsia="仿宋" w:cs="Times New Roman"/>
          <w:b/>
          <w:sz w:val="28"/>
          <w:szCs w:val="28"/>
        </w:rPr>
        <w:t>上海集度汽车等六家公司实质合并重整案</w:t>
      </w:r>
    </w:p>
    <w:p w14:paraId="59263F9C">
      <w:pPr>
        <w:spacing w:line="240" w:lineRule="auto"/>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保密承诺函</w:t>
      </w:r>
    </w:p>
    <w:p w14:paraId="2B632455">
      <w:pPr>
        <w:spacing w:before="190" w:after="190"/>
        <w:rPr>
          <w:rFonts w:ascii="Times New Roman" w:hAnsi="Times New Roman" w:eastAsia="仿宋" w:cs="Times New Roman"/>
          <w:b/>
          <w:sz w:val="28"/>
          <w:szCs w:val="28"/>
        </w:rPr>
      </w:pPr>
      <w:r>
        <w:rPr>
          <w:rFonts w:ascii="Times New Roman" w:hAnsi="Times New Roman" w:eastAsia="仿宋" w:cs="Times New Roman"/>
          <w:b/>
          <w:sz w:val="28"/>
          <w:szCs w:val="28"/>
        </w:rPr>
        <w:t>致：</w:t>
      </w:r>
      <w:r>
        <w:rPr>
          <w:rFonts w:hint="eastAsia" w:ascii="Times New Roman" w:hAnsi="Times New Roman" w:eastAsia="仿宋" w:cs="Times New Roman"/>
          <w:b/>
          <w:sz w:val="28"/>
          <w:szCs w:val="28"/>
        </w:rPr>
        <w:t>上海集度汽车有限公司等六家公司</w:t>
      </w:r>
      <w:r>
        <w:rPr>
          <w:rFonts w:hint="eastAsia" w:ascii="Times New Roman" w:hAnsi="Times New Roman" w:eastAsia="仿宋" w:cs="Times New Roman"/>
          <w:b/>
          <w:bCs/>
          <w:sz w:val="28"/>
          <w:szCs w:val="28"/>
        </w:rPr>
        <w:t>临时</w:t>
      </w:r>
      <w:r>
        <w:rPr>
          <w:rFonts w:hint="eastAsia" w:ascii="Times New Roman" w:hAnsi="Times New Roman" w:eastAsia="仿宋" w:cs="Times New Roman"/>
          <w:b/>
          <w:sz w:val="28"/>
          <w:szCs w:val="28"/>
        </w:rPr>
        <w:t>管理人</w:t>
      </w:r>
    </w:p>
    <w:p w14:paraId="1575907F">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鉴于：</w:t>
      </w:r>
    </w:p>
    <w:p w14:paraId="5A3513C7">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u w:val="single"/>
        </w:rPr>
        <w:t xml:space="preserve">                                    </w:t>
      </w:r>
      <w:r>
        <w:rPr>
          <w:rFonts w:hint="eastAsia" w:ascii="Times New Roman" w:hAnsi="Times New Roman" w:eastAsia="仿宋" w:cs="Times New Roman"/>
          <w:sz w:val="28"/>
          <w:szCs w:val="28"/>
          <w:u w:val="single"/>
        </w:rPr>
        <w:t xml:space="preserve">     </w:t>
      </w:r>
      <w:r>
        <w:rPr>
          <w:rFonts w:ascii="Times New Roman" w:hAnsi="Times New Roman" w:eastAsia="仿宋" w:cs="Times New Roman"/>
          <w:sz w:val="28"/>
          <w:szCs w:val="28"/>
          <w:u w:val="single"/>
        </w:rPr>
        <w:t xml:space="preserve">      </w:t>
      </w:r>
      <w:r>
        <w:rPr>
          <w:rFonts w:ascii="Times New Roman" w:hAnsi="Times New Roman" w:eastAsia="仿宋" w:cs="Times New Roman"/>
          <w:sz w:val="28"/>
          <w:szCs w:val="28"/>
        </w:rPr>
        <w:t>（以下简称“本公司”）考虑参与</w:t>
      </w:r>
      <w:r>
        <w:rPr>
          <w:rFonts w:hint="eastAsia" w:ascii="Times New Roman" w:hAnsi="Times New Roman" w:eastAsia="仿宋" w:cs="Times New Roman"/>
          <w:sz w:val="28"/>
          <w:szCs w:val="28"/>
        </w:rPr>
        <w:t>上海集度汽车有限公司等六家公司重整</w:t>
      </w:r>
      <w:r>
        <w:rPr>
          <w:rFonts w:ascii="Times New Roman" w:hAnsi="Times New Roman" w:eastAsia="仿宋" w:cs="Times New Roman"/>
          <w:sz w:val="28"/>
          <w:szCs w:val="28"/>
        </w:rPr>
        <w:t>投资工作（以下简称“本项目”），并对</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开展尽职调查工作。</w:t>
      </w:r>
    </w:p>
    <w:p w14:paraId="4144A99C">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为开展本项目之目的，</w:t>
      </w:r>
      <w:r>
        <w:rPr>
          <w:rFonts w:hint="eastAsia" w:ascii="Times New Roman" w:hAnsi="Times New Roman" w:eastAsia="仿宋" w:cs="Times New Roman"/>
          <w:sz w:val="28"/>
          <w:szCs w:val="28"/>
        </w:rPr>
        <w:t>临时管理人、债务人</w:t>
      </w:r>
      <w:r>
        <w:rPr>
          <w:rFonts w:ascii="Times New Roman" w:hAnsi="Times New Roman" w:eastAsia="仿宋" w:cs="Times New Roman"/>
          <w:sz w:val="28"/>
          <w:szCs w:val="28"/>
        </w:rPr>
        <w:t>及其工作人员将可能向本公司提供有关保密信息，该保密信息为</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所专有，构成其商业机密。</w:t>
      </w:r>
    </w:p>
    <w:p w14:paraId="022BAA3B">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为此，根据《中华人民共和国民法典》等相关法律法规的规定，本公司特出具保密承诺函（以下简称“本承诺函”）如下：</w:t>
      </w:r>
    </w:p>
    <w:p w14:paraId="602E43C4">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第一条 保密信息</w:t>
      </w:r>
    </w:p>
    <w:p w14:paraId="69EAA818">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 本承诺函所述之保密信息指本公司通过</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获取的有关</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非公开的资产、业务、财务、技术、销售、市场推广、内部管理、融资计划、经营方案等信息。该等保密性信息包括但不限于：</w:t>
      </w:r>
    </w:p>
    <w:p w14:paraId="6A3F9528">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（1）为本项目合作事项签署的包括合作协议、本保密承诺函及其他任何协议、协议附件、补充协议或确认函件等所有相关文件；</w:t>
      </w:r>
    </w:p>
    <w:p w14:paraId="244A03B6">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（2）不为公众所知悉、对</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的业务、经营、利益构成或可能构成影响的信息；</w:t>
      </w:r>
    </w:p>
    <w:p w14:paraId="467D3156">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（3）</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的专有技术、商业秘密、独占性资料、财务报告、客户名录、市场竞争位置及其他有关的重要技术和商业信息；</w:t>
      </w:r>
    </w:p>
    <w:p w14:paraId="4BDA9060">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（4）本公司获知的或将由</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提供的商务模式信息、开发信息、图表和其他技术、业务、营销或财务信息、经营管理信息、战略计划事宜等有关信息；</w:t>
      </w:r>
    </w:p>
    <w:p w14:paraId="1AE18E71">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（5）本公司获知的有关</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的所有交易、谈判、纷争、索赔、诉讼以及有关策略、方案、步骤、目标、条件等信息；</w:t>
      </w:r>
    </w:p>
    <w:p w14:paraId="5A22372D">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（6）</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向本公司披露的有关本项目的项目执行方案及其他建议性意见或信息，包括但不限于承做本项目的服务报价、执行方案、服务承诺、投标承诺等商业竞争信息；</w:t>
      </w:r>
    </w:p>
    <w:p w14:paraId="6DABA70A">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（7）</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向本公司披露的涉及债务重组相关方案、计划、路径及时间表等财务信息；</w:t>
      </w:r>
    </w:p>
    <w:p w14:paraId="6D3427D6">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（8）</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依照法律规定（如在缔约过程中知悉其他相对人的商业秘密）和在有关协议的约定（如技术合同）中对外承担保密义务的事项。</w:t>
      </w:r>
    </w:p>
    <w:p w14:paraId="04E92AAA">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 下列信息不属于保密信息：</w:t>
      </w:r>
    </w:p>
    <w:p w14:paraId="00168138">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（1）已经为公众所知的信息，除非为公众所知是由于本公司违反本承诺函所致；</w:t>
      </w:r>
    </w:p>
    <w:p w14:paraId="7A68036D">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（2）本公司依</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的授权已向第三方所披露的信息。</w:t>
      </w:r>
    </w:p>
    <w:p w14:paraId="035874BF">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第二条 保密义务</w:t>
      </w:r>
    </w:p>
    <w:p w14:paraId="73838625">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 本公司不得向任何未实质参与本项目的人员披露保密信息。就本公司而言，实质参与本项目的人员包括本公司及关联公司参与本项目的董事、顾问和雇员、本公司为参与本项目而聘请的外部法律顾问、财务顾问、审计机构、评估机构及其董事、合伙人和雇员。未实质参与本项目的人员包括但不限于本公司内部未参与本项目的人员，以及虽参与本项目但其职责与保密信息所涉事项无关的工作人员。</w:t>
      </w:r>
    </w:p>
    <w:p w14:paraId="17BE3394">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 本公司未经</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同意不得向任何报刊、杂志、互联网及其他新闻媒体、宣传机构披露保密信息。</w:t>
      </w:r>
    </w:p>
    <w:p w14:paraId="76CD6B3C">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3. 在任何情况下，除非</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同意，本公司不得向</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之竞争对手、交易伙伴披露保密信息。</w:t>
      </w:r>
    </w:p>
    <w:p w14:paraId="4197DF06">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4. 本公司仅能为本项目以及未来作为重整</w:t>
      </w:r>
      <w:r>
        <w:rPr>
          <w:rFonts w:hint="eastAsia" w:ascii="Times New Roman" w:hAnsi="Times New Roman" w:eastAsia="仿宋" w:cs="Times New Roman"/>
          <w:sz w:val="28"/>
          <w:szCs w:val="28"/>
        </w:rPr>
        <w:t>意向</w:t>
      </w:r>
      <w:r>
        <w:rPr>
          <w:rFonts w:ascii="Times New Roman" w:hAnsi="Times New Roman" w:eastAsia="仿宋" w:cs="Times New Roman"/>
          <w:sz w:val="28"/>
          <w:szCs w:val="28"/>
        </w:rPr>
        <w:t>投资人参与</w:t>
      </w:r>
      <w:r>
        <w:rPr>
          <w:rFonts w:hint="eastAsia" w:ascii="Times New Roman" w:hAnsi="Times New Roman" w:eastAsia="仿宋" w:cs="Times New Roman"/>
          <w:sz w:val="28"/>
          <w:szCs w:val="28"/>
        </w:rPr>
        <w:t>上海集度汽车有限公司等六家公司重整</w:t>
      </w:r>
      <w:r>
        <w:rPr>
          <w:rFonts w:ascii="Times New Roman" w:hAnsi="Times New Roman" w:eastAsia="仿宋" w:cs="Times New Roman"/>
          <w:sz w:val="28"/>
          <w:szCs w:val="28"/>
        </w:rPr>
        <w:t>之目的使用保密信息，不得将保密信息用于此外的任何目的。</w:t>
      </w:r>
    </w:p>
    <w:p w14:paraId="7A53B754">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5. 本公司应采取一切合理且不低于本公司对自身类似的保密信息所采取的措施来保护</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向其披露的保密信息，以防止保密信息被盗窃及/或泄露、未经授权的使用、因任何第三人的疏忽导致保密信息的泄露。</w:t>
      </w:r>
    </w:p>
    <w:p w14:paraId="78ACFCA9">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第三条 保密信息的交接与保管</w:t>
      </w:r>
    </w:p>
    <w:p w14:paraId="1F65D602">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 为落实本承诺履行期间对保密信息的保管与交接，本公司指定专人负责保密信息的传递与交接。</w:t>
      </w:r>
    </w:p>
    <w:p w14:paraId="20CFD2E2">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 本公司自</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处接受保密信息载体（包括但不限于文件、资料、图像、声音等载体）时应开列文件资料清单，并由指定的专人签字确认。</w:t>
      </w:r>
    </w:p>
    <w:p w14:paraId="5FD9FEDE">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3. 如果本公司决定不再继续参与</w:t>
      </w:r>
      <w:r>
        <w:rPr>
          <w:rFonts w:hint="eastAsia" w:ascii="Times New Roman" w:hAnsi="Times New Roman" w:eastAsia="仿宋" w:cs="Times New Roman"/>
          <w:sz w:val="28"/>
          <w:szCs w:val="28"/>
        </w:rPr>
        <w:t>上海集度汽车有限公司等六家公司重整</w:t>
      </w:r>
      <w:r>
        <w:rPr>
          <w:rFonts w:ascii="Times New Roman" w:hAnsi="Times New Roman" w:eastAsia="仿宋" w:cs="Times New Roman"/>
          <w:sz w:val="28"/>
          <w:szCs w:val="28"/>
        </w:rPr>
        <w:t>，应及时告知</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。本公司应及时将所有书面形式的保密信息、包含或反映保密信息的其他保密信息载体（不论来源）返还给</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，不得就全部或者部分上述信息保留任何复印件、摘要和其他形式的复制品。一切由本公司以保密信息为基础制作的文件、备忘录、笔记和其他保密信息载体应予销毁。</w:t>
      </w:r>
    </w:p>
    <w:p w14:paraId="49137186">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第四条 保密期限</w:t>
      </w:r>
    </w:p>
    <w:p w14:paraId="09F70A95">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 保密期限自本公司从</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获取保密信息之时起，至保密信息被公开披露之时止。</w:t>
      </w:r>
    </w:p>
    <w:p w14:paraId="655DB4FE">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 本公司的保密义务不因</w:t>
      </w:r>
      <w:r>
        <w:rPr>
          <w:rFonts w:hint="eastAsia" w:ascii="Times New Roman" w:hAnsi="Times New Roman" w:eastAsia="仿宋" w:cs="Times New Roman"/>
          <w:sz w:val="28"/>
          <w:szCs w:val="28"/>
        </w:rPr>
        <w:t>上海集度汽车有限公司等六家公司重整</w:t>
      </w:r>
      <w:r>
        <w:rPr>
          <w:rFonts w:ascii="Times New Roman" w:hAnsi="Times New Roman" w:eastAsia="仿宋" w:cs="Times New Roman"/>
          <w:sz w:val="28"/>
          <w:szCs w:val="28"/>
        </w:rPr>
        <w:t>工作的完成或本公司退出</w:t>
      </w:r>
      <w:r>
        <w:rPr>
          <w:rFonts w:hint="eastAsia" w:ascii="Times New Roman" w:hAnsi="Times New Roman" w:eastAsia="仿宋" w:cs="Times New Roman"/>
          <w:sz w:val="28"/>
          <w:szCs w:val="28"/>
        </w:rPr>
        <w:t>上海集度汽车有限公司等六家公司重整</w:t>
      </w:r>
      <w:r>
        <w:rPr>
          <w:rFonts w:ascii="Times New Roman" w:hAnsi="Times New Roman" w:eastAsia="仿宋" w:cs="Times New Roman"/>
          <w:sz w:val="28"/>
          <w:szCs w:val="28"/>
        </w:rPr>
        <w:t>工作而当然解除，在</w:t>
      </w:r>
      <w:r>
        <w:rPr>
          <w:rFonts w:hint="eastAsia" w:ascii="Times New Roman" w:hAnsi="Times New Roman" w:eastAsia="仿宋" w:cs="Times New Roman"/>
          <w:sz w:val="28"/>
          <w:szCs w:val="28"/>
        </w:rPr>
        <w:t>上海集度汽车有限公司等六家公司重整</w:t>
      </w:r>
      <w:r>
        <w:rPr>
          <w:rFonts w:ascii="Times New Roman" w:hAnsi="Times New Roman" w:eastAsia="仿宋" w:cs="Times New Roman"/>
          <w:sz w:val="28"/>
          <w:szCs w:val="28"/>
        </w:rPr>
        <w:t>工作完成或者本公司退出</w:t>
      </w:r>
      <w:r>
        <w:rPr>
          <w:rFonts w:hint="eastAsia" w:ascii="Times New Roman" w:hAnsi="Times New Roman" w:eastAsia="仿宋" w:cs="Times New Roman"/>
          <w:sz w:val="28"/>
          <w:szCs w:val="28"/>
        </w:rPr>
        <w:t>重整</w:t>
      </w:r>
      <w:r>
        <w:rPr>
          <w:rFonts w:ascii="Times New Roman" w:hAnsi="Times New Roman" w:eastAsia="仿宋" w:cs="Times New Roman"/>
          <w:sz w:val="28"/>
          <w:szCs w:val="28"/>
        </w:rPr>
        <w:t>后，本公司仍需对参与</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重整过程中获取的保密信息承担保密义务。</w:t>
      </w:r>
    </w:p>
    <w:p w14:paraId="56F55D52">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3. 为避免疑问，如本公司或关联方最终作为交易一方参与了重整交易，则自交易完成日起，本公司可向本公司或关联方中未实质参与</w:t>
      </w:r>
      <w:r>
        <w:rPr>
          <w:rFonts w:hint="eastAsia" w:ascii="Times New Roman" w:hAnsi="Times New Roman" w:eastAsia="仿宋" w:cs="Times New Roman"/>
          <w:sz w:val="28"/>
          <w:szCs w:val="28"/>
        </w:rPr>
        <w:t>上海集度汽车有限公司等六家公司重整</w:t>
      </w:r>
      <w:r>
        <w:rPr>
          <w:rFonts w:ascii="Times New Roman" w:hAnsi="Times New Roman" w:eastAsia="仿宋" w:cs="Times New Roman"/>
          <w:sz w:val="28"/>
          <w:szCs w:val="28"/>
        </w:rPr>
        <w:t>工作的董事、顾问和雇员披露与其所参与交易部分有关的保密信息。</w:t>
      </w:r>
    </w:p>
    <w:p w14:paraId="1E0A05F5">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第五条 本公司承诺</w:t>
      </w:r>
    </w:p>
    <w:p w14:paraId="01934274">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 本公司参与本项目的所有人员均承担保密义务。</w:t>
      </w:r>
    </w:p>
    <w:p w14:paraId="09690355">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 对</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已向或将向本公司提供的保密信息，本公司将履行本承诺函项下的保密义务，不会为参与</w:t>
      </w:r>
      <w:r>
        <w:rPr>
          <w:rFonts w:hint="eastAsia" w:ascii="Times New Roman" w:hAnsi="Times New Roman" w:eastAsia="仿宋" w:cs="Times New Roman"/>
          <w:sz w:val="28"/>
          <w:szCs w:val="28"/>
        </w:rPr>
        <w:t>上海集度汽车有限公司等六家公司重整</w:t>
      </w:r>
      <w:r>
        <w:rPr>
          <w:rFonts w:ascii="Times New Roman" w:hAnsi="Times New Roman" w:eastAsia="仿宋" w:cs="Times New Roman"/>
          <w:sz w:val="28"/>
          <w:szCs w:val="28"/>
        </w:rPr>
        <w:t>之外的目的使用保密信息。</w:t>
      </w:r>
    </w:p>
    <w:p w14:paraId="1CB18749">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3. 本公司为工作之目的向本公司内部确有必要了解保密信息的人员分送保密信息时，本公司将明确告知所有接受保密信息的人员该等信息的保密性质以及该等信息可用于之目的。</w:t>
      </w:r>
    </w:p>
    <w:p w14:paraId="619FAB5C">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4. 未经</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同意，本公司不得故意以作为或不作为的方式，使本公司参与</w:t>
      </w:r>
      <w:r>
        <w:rPr>
          <w:rFonts w:hint="eastAsia" w:ascii="Times New Roman" w:hAnsi="Times New Roman" w:eastAsia="仿宋" w:cs="Times New Roman"/>
          <w:sz w:val="28"/>
          <w:szCs w:val="28"/>
        </w:rPr>
        <w:t>重整</w:t>
      </w:r>
      <w:r>
        <w:rPr>
          <w:rFonts w:ascii="Times New Roman" w:hAnsi="Times New Roman" w:eastAsia="仿宋" w:cs="Times New Roman"/>
          <w:sz w:val="28"/>
          <w:szCs w:val="28"/>
        </w:rPr>
        <w:t>人员以外的任何第三方知晓保密信息。</w:t>
      </w:r>
    </w:p>
    <w:p w14:paraId="457DD495">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5. 本公司的投资决策及投资方案将在独立尽职调查基础上制作形成。因本公司在尽职调查中未及时发现问题（包括但不限于</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存在的财务、法律、生产运营、人员、诉讼仲裁等各方面的问题）导致的不利后果，由本公司自行承担，与</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无关。</w:t>
      </w:r>
    </w:p>
    <w:p w14:paraId="0751265C">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6. 本公司违反本承诺函项下的保密义务或者不正当使用保密信息的，本公司应：（1）立即通知</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并采取一切合理和必要的措施，防止损失扩大，避免不良影响的持续；（2）如因上述违反保密义务的行为给</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造成任何损失的，应就其遭受的所有损失承担赔偿责任，且本承诺函项下的保密义务继续有效。</w:t>
      </w:r>
    </w:p>
    <w:p w14:paraId="4F393CCF">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w:t>
      </w:r>
      <w:r>
        <w:rPr>
          <w:rFonts w:hint="eastAsia" w:ascii="Times New Roman" w:hAnsi="Times New Roman" w:eastAsia="仿宋" w:cs="Times New Roman"/>
          <w:b/>
          <w:sz w:val="28"/>
          <w:szCs w:val="28"/>
        </w:rPr>
        <w:t>六</w:t>
      </w:r>
      <w:r>
        <w:rPr>
          <w:rFonts w:ascii="Times New Roman" w:hAnsi="Times New Roman" w:eastAsia="仿宋" w:cs="Times New Roman"/>
          <w:b/>
          <w:sz w:val="28"/>
          <w:szCs w:val="28"/>
        </w:rPr>
        <w:t>条 免责条款</w:t>
      </w:r>
    </w:p>
    <w:p w14:paraId="61DEC38A">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在本公司依法承担披露义务，及法院、审批机构、监管机构等有权机关要求本公司披露的情况下，本公司有权适当披露任何保密信息，但承诺：</w:t>
      </w:r>
    </w:p>
    <w:p w14:paraId="3A006604">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 立即通知</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此类要求（但法院、审批机构、监管机构等有权机关要求本公司对此保密的除外）；</w:t>
      </w:r>
    </w:p>
    <w:p w14:paraId="3C567BF9">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 配合</w:t>
      </w:r>
      <w:r>
        <w:rPr>
          <w:rFonts w:hint="eastAsia" w:ascii="Times New Roman" w:hAnsi="Times New Roman" w:eastAsia="仿宋" w:cs="Times New Roman"/>
          <w:sz w:val="28"/>
          <w:szCs w:val="28"/>
        </w:rPr>
        <w:t>临时管理人和上海集度汽车有限公司等六家公司</w:t>
      </w:r>
      <w:r>
        <w:rPr>
          <w:rFonts w:ascii="Times New Roman" w:hAnsi="Times New Roman" w:eastAsia="仿宋" w:cs="Times New Roman"/>
          <w:sz w:val="28"/>
          <w:szCs w:val="28"/>
        </w:rPr>
        <w:t>采取合法及合理的措施，要求所提供的保密资料能得到继续保密的待遇。</w:t>
      </w:r>
    </w:p>
    <w:p w14:paraId="5CDED519">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w:t>
      </w:r>
      <w:r>
        <w:rPr>
          <w:rFonts w:hint="eastAsia" w:ascii="Times New Roman" w:hAnsi="Times New Roman" w:eastAsia="仿宋" w:cs="Times New Roman"/>
          <w:b/>
          <w:sz w:val="28"/>
          <w:szCs w:val="28"/>
        </w:rPr>
        <w:t>七</w:t>
      </w:r>
      <w:r>
        <w:rPr>
          <w:rFonts w:ascii="Times New Roman" w:hAnsi="Times New Roman" w:eastAsia="仿宋" w:cs="Times New Roman"/>
          <w:b/>
          <w:sz w:val="28"/>
          <w:szCs w:val="28"/>
        </w:rPr>
        <w:t>条 不逾越承诺</w:t>
      </w:r>
    </w:p>
    <w:p w14:paraId="6BA21185">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目前，</w:t>
      </w:r>
      <w:r>
        <w:rPr>
          <w:rFonts w:hint="eastAsia" w:ascii="Times New Roman" w:hAnsi="Times New Roman" w:eastAsia="仿宋" w:cs="Times New Roman"/>
          <w:sz w:val="28"/>
          <w:szCs w:val="28"/>
        </w:rPr>
        <w:t>上海集度汽车有限公司等六家公司</w:t>
      </w:r>
      <w:r>
        <w:rPr>
          <w:rFonts w:ascii="Times New Roman" w:hAnsi="Times New Roman" w:eastAsia="仿宋" w:cs="Times New Roman"/>
          <w:sz w:val="28"/>
          <w:szCs w:val="28"/>
        </w:rPr>
        <w:t>已经</w:t>
      </w:r>
      <w:r>
        <w:rPr>
          <w:rFonts w:hint="eastAsia" w:ascii="Times New Roman" w:hAnsi="Times New Roman" w:eastAsia="仿宋" w:cs="Times New Roman"/>
          <w:sz w:val="28"/>
          <w:szCs w:val="28"/>
        </w:rPr>
        <w:t>由上海市第三中级人民院</w:t>
      </w:r>
      <w:r>
        <w:rPr>
          <w:rFonts w:ascii="Times New Roman" w:hAnsi="Times New Roman" w:eastAsia="仿宋" w:cs="Times New Roman"/>
          <w:sz w:val="28"/>
          <w:szCs w:val="28"/>
        </w:rPr>
        <w:t>法院裁定</w:t>
      </w:r>
      <w:r>
        <w:rPr>
          <w:rFonts w:hint="eastAsia" w:ascii="Times New Roman" w:hAnsi="Times New Roman" w:eastAsia="仿宋" w:cs="Times New Roman"/>
          <w:sz w:val="28"/>
          <w:szCs w:val="28"/>
        </w:rPr>
        <w:t>进</w:t>
      </w:r>
      <w:r>
        <w:rPr>
          <w:rFonts w:ascii="Times New Roman" w:hAnsi="Times New Roman" w:eastAsia="仿宋" w:cs="Times New Roman"/>
          <w:sz w:val="28"/>
          <w:szCs w:val="28"/>
        </w:rPr>
        <w:t>入</w:t>
      </w:r>
      <w:r>
        <w:rPr>
          <w:rFonts w:hint="eastAsia" w:ascii="Times New Roman" w:hAnsi="Times New Roman" w:eastAsia="仿宋" w:cs="Times New Roman"/>
          <w:sz w:val="28"/>
          <w:szCs w:val="28"/>
        </w:rPr>
        <w:t>实质合并重整</w:t>
      </w:r>
      <w:r>
        <w:rPr>
          <w:rFonts w:ascii="Times New Roman" w:hAnsi="Times New Roman" w:eastAsia="仿宋" w:cs="Times New Roman"/>
          <w:sz w:val="28"/>
          <w:szCs w:val="28"/>
        </w:rPr>
        <w:t>程序。为保证信息获得渠道的合法，相关信息均由</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提供。任何人未经</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同意提供的资料，均属于违反本承诺函的行为。</w:t>
      </w:r>
    </w:p>
    <w:p w14:paraId="43871BAB">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w:t>
      </w:r>
      <w:r>
        <w:rPr>
          <w:rFonts w:hint="eastAsia" w:ascii="Times New Roman" w:hAnsi="Times New Roman" w:eastAsia="仿宋" w:cs="Times New Roman"/>
          <w:b/>
          <w:sz w:val="28"/>
          <w:szCs w:val="28"/>
        </w:rPr>
        <w:t>八</w:t>
      </w:r>
      <w:r>
        <w:rPr>
          <w:rFonts w:ascii="Times New Roman" w:hAnsi="Times New Roman" w:eastAsia="仿宋" w:cs="Times New Roman"/>
          <w:b/>
          <w:sz w:val="28"/>
          <w:szCs w:val="28"/>
        </w:rPr>
        <w:t>条</w:t>
      </w:r>
      <w:r>
        <w:rPr>
          <w:rFonts w:hint="eastAsia" w:ascii="Times New Roman" w:hAnsi="Times New Roman" w:eastAsia="仿宋" w:cs="Times New Roman"/>
          <w:b/>
          <w:sz w:val="28"/>
          <w:szCs w:val="28"/>
        </w:rPr>
        <w:t xml:space="preserve">  </w:t>
      </w:r>
      <w:r>
        <w:rPr>
          <w:rFonts w:ascii="Times New Roman" w:hAnsi="Times New Roman" w:eastAsia="仿宋" w:cs="Times New Roman"/>
          <w:b/>
          <w:sz w:val="28"/>
          <w:szCs w:val="28"/>
        </w:rPr>
        <w:t>不放弃权利</w:t>
      </w:r>
    </w:p>
    <w:p w14:paraId="313D4ECE">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本公司确认，</w:t>
      </w:r>
      <w:r>
        <w:rPr>
          <w:rFonts w:hint="eastAsia" w:ascii="Times New Roman" w:hAnsi="Times New Roman" w:eastAsia="仿宋" w:cs="Times New Roman"/>
          <w:sz w:val="28"/>
          <w:szCs w:val="28"/>
        </w:rPr>
        <w:t>临时管理人和/或上海集度汽车有限公司等六家公司</w:t>
      </w:r>
      <w:r>
        <w:rPr>
          <w:rFonts w:ascii="Times New Roman" w:hAnsi="Times New Roman" w:eastAsia="仿宋" w:cs="Times New Roman"/>
          <w:sz w:val="28"/>
          <w:szCs w:val="28"/>
        </w:rPr>
        <w:t>未行使或延迟行使本承诺函项下的任何权利均不构成对该权利的放弃，任何对该权利的单独或部分行使均不妨碍其他权利或继续行使其权利。</w:t>
      </w:r>
    </w:p>
    <w:p w14:paraId="18050CF4">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w:t>
      </w:r>
      <w:r>
        <w:rPr>
          <w:rFonts w:hint="eastAsia" w:ascii="Times New Roman" w:hAnsi="Times New Roman" w:eastAsia="仿宋" w:cs="Times New Roman"/>
          <w:b/>
          <w:sz w:val="28"/>
          <w:szCs w:val="28"/>
        </w:rPr>
        <w:t>九</w:t>
      </w:r>
      <w:r>
        <w:rPr>
          <w:rFonts w:ascii="Times New Roman" w:hAnsi="Times New Roman" w:eastAsia="仿宋" w:cs="Times New Roman"/>
          <w:b/>
          <w:sz w:val="28"/>
          <w:szCs w:val="28"/>
        </w:rPr>
        <w:t>条 法律适用及争议解决</w:t>
      </w:r>
    </w:p>
    <w:p w14:paraId="14CEB77F">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本承诺函适用中华人民共和国（仅为本承诺函之目的，不包括香港特别行政区、澳门特别行政区和台湾地区）法律。</w:t>
      </w:r>
    </w:p>
    <w:p w14:paraId="59624838">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任何由本承诺函产生的或与本承诺函有关的争议应通过友好协商解决。如果通过协商仍无法得到解决，经任何一方申请，争议将交</w:t>
      </w:r>
      <w:r>
        <w:rPr>
          <w:rFonts w:hint="eastAsia" w:ascii="Times New Roman" w:hAnsi="Times New Roman" w:eastAsia="仿宋" w:cs="Times New Roman"/>
          <w:sz w:val="28"/>
          <w:szCs w:val="28"/>
        </w:rPr>
        <w:t>有管辖权的</w:t>
      </w:r>
      <w:r>
        <w:rPr>
          <w:rFonts w:ascii="Times New Roman" w:hAnsi="Times New Roman" w:eastAsia="仿宋" w:cs="Times New Roman"/>
          <w:sz w:val="28"/>
          <w:szCs w:val="28"/>
        </w:rPr>
        <w:t>法院诉讼解决。</w:t>
      </w:r>
    </w:p>
    <w:p w14:paraId="2A797851">
      <w:pPr>
        <w:spacing w:before="190" w:after="190"/>
        <w:ind w:firstLine="560"/>
        <w:rPr>
          <w:rFonts w:ascii="Times New Roman" w:hAnsi="Times New Roman" w:eastAsia="仿宋" w:cs="Times New Roman"/>
          <w:b/>
          <w:sz w:val="28"/>
          <w:szCs w:val="28"/>
        </w:rPr>
      </w:pPr>
      <w:r>
        <w:rPr>
          <w:rFonts w:ascii="Times New Roman" w:hAnsi="Times New Roman" w:eastAsia="仿宋" w:cs="Times New Roman"/>
          <w:b/>
          <w:sz w:val="28"/>
          <w:szCs w:val="28"/>
        </w:rPr>
        <w:t>第十条 其他</w:t>
      </w:r>
    </w:p>
    <w:p w14:paraId="11098B74">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1. 本承诺函独立于本公司</w:t>
      </w:r>
      <w:r>
        <w:rPr>
          <w:rFonts w:hint="eastAsia" w:ascii="Times New Roman" w:hAnsi="Times New Roman" w:eastAsia="仿宋" w:cs="Times New Roman"/>
          <w:sz w:val="28"/>
          <w:szCs w:val="28"/>
        </w:rPr>
        <w:t>与临时管理人和/或上海集度汽车有限公司等六家公司</w:t>
      </w:r>
      <w:r>
        <w:rPr>
          <w:rFonts w:ascii="Times New Roman" w:hAnsi="Times New Roman" w:eastAsia="仿宋" w:cs="Times New Roman"/>
          <w:sz w:val="28"/>
          <w:szCs w:val="28"/>
        </w:rPr>
        <w:t>签订的其他一切合作意向书、合同、协议书，本承诺函的效力不因其他意向书、合同、协议书的终止而终止。</w:t>
      </w:r>
    </w:p>
    <w:p w14:paraId="36379451">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2. 本承诺函经本公司法定代表人或授权代表签字并加盖单位公章后生效。</w:t>
      </w:r>
    </w:p>
    <w:p w14:paraId="0D41C397">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3. 本承诺函一式</w:t>
      </w:r>
      <w:r>
        <w:rPr>
          <w:rFonts w:hint="eastAsia" w:ascii="Times New Roman" w:hAnsi="Times New Roman" w:eastAsia="仿宋" w:cs="Times New Roman"/>
          <w:sz w:val="28"/>
          <w:szCs w:val="28"/>
        </w:rPr>
        <w:t>叁</w:t>
      </w:r>
      <w:r>
        <w:rPr>
          <w:rFonts w:ascii="Times New Roman" w:hAnsi="Times New Roman" w:eastAsia="仿宋" w:cs="Times New Roman"/>
          <w:sz w:val="28"/>
          <w:szCs w:val="28"/>
        </w:rPr>
        <w:t>份，</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持有壹份，</w:t>
      </w:r>
      <w:r>
        <w:rPr>
          <w:rFonts w:hint="eastAsia" w:ascii="Times New Roman" w:hAnsi="Times New Roman" w:eastAsia="仿宋" w:cs="Times New Roman"/>
          <w:sz w:val="28"/>
          <w:szCs w:val="28"/>
        </w:rPr>
        <w:t>上海集度汽车有限公司等六家公司持有</w:t>
      </w:r>
      <w:r>
        <w:rPr>
          <w:rFonts w:ascii="Times New Roman" w:hAnsi="Times New Roman" w:eastAsia="仿宋" w:cs="Times New Roman"/>
          <w:sz w:val="28"/>
          <w:szCs w:val="28"/>
        </w:rPr>
        <w:t>壹份</w:t>
      </w:r>
      <w:r>
        <w:rPr>
          <w:rFonts w:hint="eastAsia" w:ascii="Times New Roman" w:hAnsi="Times New Roman" w:eastAsia="仿宋" w:cs="Times New Roman"/>
          <w:sz w:val="28"/>
          <w:szCs w:val="28"/>
        </w:rPr>
        <w:t>，</w:t>
      </w:r>
      <w:r>
        <w:rPr>
          <w:rFonts w:ascii="Times New Roman" w:hAnsi="Times New Roman" w:eastAsia="仿宋" w:cs="Times New Roman"/>
          <w:sz w:val="28"/>
          <w:szCs w:val="28"/>
        </w:rPr>
        <w:t>本公司持有壹份，具有同等法律效力。</w:t>
      </w:r>
    </w:p>
    <w:p w14:paraId="2EF93B5E">
      <w:pPr>
        <w:spacing w:before="190" w:after="190"/>
        <w:ind w:firstLine="560"/>
        <w:rPr>
          <w:rFonts w:ascii="Times New Roman" w:hAnsi="Times New Roman" w:eastAsia="仿宋" w:cs="Times New Roman"/>
          <w:sz w:val="28"/>
          <w:szCs w:val="28"/>
        </w:rPr>
      </w:pPr>
      <w:r>
        <w:rPr>
          <w:rFonts w:ascii="Times New Roman" w:hAnsi="Times New Roman" w:eastAsia="仿宋" w:cs="Times New Roman"/>
          <w:sz w:val="28"/>
          <w:szCs w:val="28"/>
        </w:rPr>
        <w:t>4. 本承诺函未尽事宜，经</w:t>
      </w:r>
      <w:r>
        <w:rPr>
          <w:rFonts w:hint="eastAsia" w:ascii="Times New Roman" w:hAnsi="Times New Roman" w:eastAsia="仿宋" w:cs="Times New Roman"/>
          <w:sz w:val="28"/>
          <w:szCs w:val="28"/>
        </w:rPr>
        <w:t>临时管理人</w:t>
      </w:r>
      <w:r>
        <w:rPr>
          <w:rFonts w:ascii="Times New Roman" w:hAnsi="Times New Roman" w:eastAsia="仿宋" w:cs="Times New Roman"/>
          <w:sz w:val="28"/>
          <w:szCs w:val="28"/>
        </w:rPr>
        <w:t>与本公司双方协商，可签订书面补充协议。</w:t>
      </w:r>
    </w:p>
    <w:p w14:paraId="2A6751E0">
      <w:pPr>
        <w:spacing w:before="190" w:after="190"/>
        <w:ind w:firstLine="640"/>
        <w:rPr>
          <w:rFonts w:ascii="Times New Roman" w:hAnsi="Times New Roman" w:eastAsia="仿宋" w:cs="Times New Roman"/>
          <w:sz w:val="28"/>
          <w:szCs w:val="28"/>
        </w:rPr>
      </w:pPr>
    </w:p>
    <w:p w14:paraId="58BCD836">
      <w:pPr>
        <w:spacing w:before="190" w:after="190"/>
        <w:ind w:firstLine="560"/>
        <w:rPr>
          <w:rFonts w:ascii="Times New Roman" w:hAnsi="Times New Roman" w:eastAsia="仿宋" w:cs="Times New Roman"/>
          <w:sz w:val="28"/>
          <w:szCs w:val="28"/>
        </w:rPr>
      </w:pPr>
    </w:p>
    <w:p w14:paraId="5FBF87A7">
      <w:pPr>
        <w:spacing w:before="190" w:after="190"/>
        <w:ind w:firstLine="560"/>
        <w:rPr>
          <w:rFonts w:ascii="Times New Roman" w:hAnsi="Times New Roman" w:eastAsia="仿宋" w:cs="Times New Roman"/>
          <w:sz w:val="28"/>
          <w:szCs w:val="28"/>
        </w:rPr>
      </w:pPr>
    </w:p>
    <w:p w14:paraId="51C3EB0F">
      <w:pPr>
        <w:spacing w:before="190" w:after="190"/>
        <w:ind w:right="1120" w:firstLine="560"/>
        <w:jc w:val="center"/>
        <w:rPr>
          <w:rFonts w:ascii="Times New Roman" w:hAnsi="Times New Roman" w:eastAsia="仿宋" w:cs="Times New Roman"/>
          <w:sz w:val="28"/>
          <w:szCs w:val="28"/>
        </w:rPr>
      </w:pPr>
      <w:r>
        <w:rPr>
          <w:rFonts w:ascii="Times New Roman" w:hAnsi="Times New Roman" w:eastAsia="仿宋" w:cs="Times New Roman"/>
          <w:sz w:val="28"/>
          <w:szCs w:val="28"/>
        </w:rPr>
        <w:t xml:space="preserve">                              承诺方： （盖章）</w:t>
      </w:r>
    </w:p>
    <w:p w14:paraId="641D6CAC">
      <w:pPr>
        <w:spacing w:before="190" w:after="190"/>
        <w:ind w:right="1120" w:firstLine="560"/>
        <w:jc w:val="center"/>
        <w:rPr>
          <w:rFonts w:ascii="Times New Roman" w:hAnsi="Times New Roman" w:eastAsia="仿宋" w:cs="Times New Roman"/>
          <w:sz w:val="28"/>
          <w:szCs w:val="28"/>
        </w:rPr>
      </w:pPr>
      <w:r>
        <w:rPr>
          <w:rFonts w:ascii="Times New Roman" w:hAnsi="Times New Roman" w:eastAsia="仿宋" w:cs="Times New Roman"/>
          <w:sz w:val="28"/>
          <w:szCs w:val="28"/>
        </w:rPr>
        <w:t xml:space="preserve">                     </w:t>
      </w:r>
    </w:p>
    <w:p w14:paraId="57DEF499">
      <w:pPr>
        <w:spacing w:before="190" w:after="190"/>
        <w:ind w:right="1120" w:firstLine="560"/>
        <w:jc w:val="center"/>
        <w:rPr>
          <w:rFonts w:ascii="Times New Roman" w:hAnsi="Times New Roman" w:eastAsia="仿宋" w:cs="Times New Roman"/>
          <w:sz w:val="28"/>
          <w:szCs w:val="28"/>
        </w:rPr>
      </w:pPr>
      <w:r>
        <w:rPr>
          <w:rFonts w:ascii="Times New Roman" w:hAnsi="Times New Roman" w:eastAsia="仿宋" w:cs="Times New Roman"/>
          <w:sz w:val="28"/>
          <w:szCs w:val="28"/>
        </w:rPr>
        <w:t xml:space="preserve">                     签字：</w:t>
      </w:r>
    </w:p>
    <w:p w14:paraId="1F5A83ED">
      <w:pPr>
        <w:spacing w:before="190" w:after="190"/>
        <w:ind w:right="560" w:firstLine="560"/>
        <w:jc w:val="right"/>
        <w:rPr>
          <w:rFonts w:ascii="Times New Roman" w:hAnsi="Times New Roman" w:eastAsia="仿宋" w:cs="Times New Roman"/>
          <w:sz w:val="28"/>
          <w:szCs w:val="28"/>
        </w:rPr>
      </w:pPr>
    </w:p>
    <w:p w14:paraId="6E83D59D">
      <w:pPr>
        <w:spacing w:before="190" w:after="190"/>
        <w:ind w:right="560" w:firstLine="560"/>
        <w:jc w:val="right"/>
        <w:rPr>
          <w:rFonts w:ascii="Times New Roman" w:hAnsi="Times New Roman" w:eastAsia="仿宋" w:cs="Times New Roman"/>
          <w:sz w:val="28"/>
          <w:szCs w:val="28"/>
        </w:rPr>
      </w:pPr>
      <w:r>
        <w:rPr>
          <w:rFonts w:ascii="Times New Roman" w:hAnsi="Times New Roman" w:eastAsia="仿宋" w:cs="Times New Roman"/>
          <w:sz w:val="28"/>
          <w:szCs w:val="28"/>
        </w:rPr>
        <w:t>二〇二六年</w:t>
      </w:r>
      <w:r>
        <w:rPr>
          <w:rFonts w:hint="eastAsia" w:ascii="Times New Roman" w:hAnsi="Times New Roman" w:eastAsia="仿宋" w:cs="Times New Roman"/>
          <w:sz w:val="28"/>
          <w:szCs w:val="28"/>
        </w:rPr>
        <w:t xml:space="preserve">  </w:t>
      </w:r>
      <w:r>
        <w:rPr>
          <w:rFonts w:ascii="Times New Roman" w:hAnsi="Times New Roman" w:eastAsia="仿宋" w:cs="Times New Roman"/>
          <w:sz w:val="28"/>
          <w:szCs w:val="28"/>
        </w:rPr>
        <w:t>月</w:t>
      </w:r>
      <w:r>
        <w:rPr>
          <w:rFonts w:hint="eastAsia" w:ascii="Times New Roman" w:hAnsi="Times New Roman" w:eastAsia="仿宋" w:cs="Times New Roman"/>
          <w:sz w:val="28"/>
          <w:szCs w:val="28"/>
        </w:rPr>
        <w:t xml:space="preserve">  </w:t>
      </w:r>
      <w:r>
        <w:rPr>
          <w:rFonts w:ascii="Times New Roman" w:hAnsi="Times New Roman" w:eastAsia="仿宋" w:cs="Times New Roman"/>
          <w:sz w:val="28"/>
          <w:szCs w:val="28"/>
        </w:rPr>
        <w:t>日</w:t>
      </w:r>
    </w:p>
    <w:p w14:paraId="52A6E2EB">
      <w:pPr>
        <w:rPr>
          <w:rFonts w:hint="eastAsia"/>
        </w:rPr>
      </w:pPr>
    </w:p>
    <w:p w14:paraId="36A0F9E4">
      <w:bookmarkStart w:id="1" w:name="_GoBack"/>
      <w:bookmarkEnd w:id="1"/>
    </w:p>
    <w:sectPr>
      <w:footerReference r:id="rId5" w:type="default"/>
      <w:pgSz w:w="11900" w:h="16840"/>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83231">
    <w:pPr>
      <w:pStyle w:val="2"/>
      <w:jc w:val="center"/>
      <w:rPr>
        <w:rFonts w:hint="eastAsia" w:ascii="方正小标宋简体" w:eastAsia="方正小标宋简体"/>
      </w:rPr>
    </w:pPr>
    <w:r>
      <w:rPr>
        <w:rFonts w:hint="eastAsia" w:ascii="方正小标宋简体" w:eastAsia="方正小标宋简体"/>
      </w:rPr>
      <w:t>第</w:t>
    </w:r>
    <w:r>
      <w:rPr>
        <w:rFonts w:hint="eastAsia" w:ascii="方正小标宋简体" w:eastAsia="方正小标宋简体"/>
        <w:lang w:val="zh-CN"/>
      </w:rPr>
      <w:t xml:space="preserve"> </w:t>
    </w:r>
    <w:r>
      <w:rPr>
        <w:rFonts w:hint="eastAsia" w:ascii="方正小标宋简体" w:eastAsia="方正小标宋简体"/>
      </w:rPr>
      <w:fldChar w:fldCharType="begin"/>
    </w:r>
    <w:r>
      <w:rPr>
        <w:rFonts w:hint="eastAsia" w:ascii="方正小标宋简体" w:eastAsia="方正小标宋简体"/>
      </w:rPr>
      <w:instrText xml:space="preserve">PAGE  \* Arabic  \* MERGEFORMAT</w:instrText>
    </w:r>
    <w:r>
      <w:rPr>
        <w:rFonts w:hint="eastAsia" w:ascii="方正小标宋简体" w:eastAsia="方正小标宋简体"/>
      </w:rPr>
      <w:fldChar w:fldCharType="separate"/>
    </w:r>
    <w:r>
      <w:rPr>
        <w:rFonts w:hint="eastAsia" w:ascii="方正小标宋简体" w:eastAsia="方正小标宋简体"/>
        <w:lang w:val="zh-CN"/>
      </w:rPr>
      <w:t>1</w:t>
    </w:r>
    <w:r>
      <w:rPr>
        <w:rFonts w:hint="eastAsia" w:ascii="方正小标宋简体" w:eastAsia="方正小标宋简体"/>
      </w:rPr>
      <w:fldChar w:fldCharType="end"/>
    </w:r>
    <w:r>
      <w:rPr>
        <w:rFonts w:hint="eastAsia" w:ascii="方正小标宋简体" w:eastAsia="方正小标宋简体"/>
        <w:lang w:val="zh-CN"/>
      </w:rPr>
      <w:t xml:space="preserve"> 页 共 </w:t>
    </w:r>
    <w:r>
      <w:rPr>
        <w:rFonts w:hint="eastAsia" w:ascii="方正小标宋简体" w:eastAsia="方正小标宋简体"/>
      </w:rPr>
      <w:fldChar w:fldCharType="begin"/>
    </w:r>
    <w:r>
      <w:rPr>
        <w:rFonts w:hint="eastAsia" w:ascii="方正小标宋简体" w:eastAsia="方正小标宋简体"/>
      </w:rPr>
      <w:instrText xml:space="preserve">NUMPAGES  \* Arabic  \* MERGEFORMAT</w:instrText>
    </w:r>
    <w:r>
      <w:rPr>
        <w:rFonts w:hint="eastAsia" w:ascii="方正小标宋简体" w:eastAsia="方正小标宋简体"/>
      </w:rPr>
      <w:fldChar w:fldCharType="separate"/>
    </w:r>
    <w:r>
      <w:rPr>
        <w:rFonts w:hint="eastAsia" w:ascii="方正小标宋简体" w:eastAsia="方正小标宋简体"/>
        <w:lang w:val="zh-CN"/>
      </w:rPr>
      <w:t>2</w:t>
    </w:r>
    <w:r>
      <w:rPr>
        <w:rFonts w:hint="eastAsia" w:ascii="方正小标宋简体" w:eastAsia="方正小标宋简体"/>
      </w:rPr>
      <w:fldChar w:fldCharType="end"/>
    </w:r>
    <w:r>
      <w:rPr>
        <w:rFonts w:hint="eastAsia" w:ascii="方正小标宋简体" w:eastAsia="方正小标宋简体"/>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9" w:lineRule="auto"/>
      </w:pPr>
      <w:r>
        <w:separator/>
      </w:r>
    </w:p>
  </w:footnote>
  <w:footnote w:type="continuationSeparator" w:id="1">
    <w:p>
      <w:pPr>
        <w:spacing w:before="0" w:after="0" w:line="27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F0A62"/>
    <w:multiLevelType w:val="multilevel"/>
    <w:tmpl w:val="44CF0A62"/>
    <w:lvl w:ilvl="0" w:tentative="0">
      <w:start w:val="1"/>
      <w:numFmt w:val="decimal"/>
      <w:lvlText w:val="%1."/>
      <w:lvlJc w:val="left"/>
      <w:pPr>
        <w:ind w:left="1000" w:hanging="440"/>
      </w:p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7640B"/>
    <w:rsid w:val="0CB76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9" w:lineRule="auto"/>
      <w:jc w:val="both"/>
    </w:pPr>
    <w:rPr>
      <w:rFonts w:asciiTheme="minorHAnsi" w:hAnsiTheme="minorHAnsi" w:eastAsiaTheme="minorEastAsia" w:cstheme="minorBidi"/>
      <w:kern w:val="2"/>
      <w:sz w:val="22"/>
      <w:szCs w:val="22"/>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jc w:val="left"/>
    </w:pPr>
    <w:rPr>
      <w:sz w:val="18"/>
      <w:szCs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unhideWhenUsed/>
    <w:qFormat/>
    <w:uiPriority w:val="34"/>
    <w:pPr>
      <w:spacing w:line="278" w:lineRule="auto"/>
      <w:ind w:firstLine="420" w:firstLineChars="200"/>
    </w:pPr>
    <w:rPr>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2026-08-15T09:14:00Z</dcterms:created>
  <dc:creator>龙腾飞</dc:creator>
  <cp:lastModifiedBy>龙腾飞</cp:lastModifiedBy>
  <dcterms:modified xsi:type="dcterms:W3CDTF">2026-08-15T09:14:41Z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24E4DDB02BE44FECB1347A60229530E2_11</vt:lpwstr>
  </property>
  <property fmtid="{D5CDD505-2E9C-101B-9397-08002B2CF9AE}" pid="4" name="KSOTemplateDocerSaveRecord">
    <vt:lpwstr>eyJoZGlkIjoiOGVjMTdmOTIxOGZkMzFiZDA5MjhlNDlhNjIyMjY0OWIiLCJ1c2VySWQiOiIyNDAyOTQ5NTYifQ==</vt:lpwstr>
  </property>
</Properties>
</file>