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附件一:</w:t>
      </w:r>
    </w:p>
    <w:p>
      <w:pPr>
        <w:jc w:val="center"/>
        <w:rPr>
          <w:rFonts w:hint="eastAsia" w:ascii="方正小标宋简体" w:hAnsi="方正小标宋简体" w:eastAsia="方正小标宋简体" w:cs="方正小标宋简体"/>
          <w:sz w:val="32"/>
          <w:szCs w:val="32"/>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邀请函回执</w:t>
      </w:r>
    </w:p>
    <w:p>
      <w:pPr>
        <w:jc w:val="left"/>
        <w:rPr>
          <w:rFonts w:hint="eastAsia" w:ascii="仿宋_GB2312" w:hAnsi="仿宋_GB2312" w:eastAsia="仿宋_GB2312" w:cs="仿宋_GB2312"/>
          <w:sz w:val="32"/>
          <w:szCs w:val="32"/>
        </w:rPr>
      </w:pPr>
    </w:p>
    <w:p>
      <w:pPr>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邯郸市丛台区人民法院</w:t>
      </w:r>
      <w:r>
        <w:rPr>
          <w:rFonts w:hint="eastAsia" w:ascii="仿宋_GB2312" w:hAnsi="仿宋_GB2312" w:eastAsia="仿宋_GB2312" w:cs="仿宋_GB2312"/>
          <w:sz w:val="32"/>
          <w:szCs w:val="32"/>
          <w:lang w:eastAsia="zh-CN"/>
        </w:rPr>
        <w:t>：</w:t>
      </w:r>
    </w:p>
    <w:p>
      <w:pPr>
        <w:ind w:firstLine="640"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__________(中介机构名称)已经收悉贵院通知的《关于为河北厚石房地产开发有限公司清算组公开选任中介机构的公告》内容。经过查证，我单位符合《最高人民法院关于审理企业破产案件指定管理人的规定》中担任破产案件管理人的条件，</w:t>
      </w:r>
      <w:r>
        <w:rPr>
          <w:rFonts w:hint="eastAsia" w:ascii="仿宋_GB2312" w:hAnsi="仿宋_GB2312" w:eastAsia="仿宋_GB2312" w:cs="仿宋_GB2312"/>
          <w:b/>
          <w:bCs/>
          <w:sz w:val="32"/>
          <w:szCs w:val="32"/>
        </w:rPr>
        <w:t>且不存在可能影响忠实履行管理人职责的利害关系，亦不存在不宜担任管理人的其他情形。</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经研究，确认报名参加</w:t>
      </w:r>
      <w:r>
        <w:rPr>
          <w:rFonts w:hint="eastAsia" w:ascii="仿宋_GB2312" w:hAnsi="仿宋_GB2312" w:eastAsia="仿宋_GB2312" w:cs="仿宋_GB2312"/>
          <w:sz w:val="32"/>
          <w:szCs w:val="32"/>
          <w:lang w:val="en-US" w:eastAsia="zh-CN"/>
        </w:rPr>
        <w:t>河北厚石</w:t>
      </w:r>
      <w:r>
        <w:rPr>
          <w:rFonts w:hint="eastAsia" w:ascii="仿宋_GB2312" w:hAnsi="仿宋_GB2312" w:eastAsia="仿宋_GB2312" w:cs="仿宋_GB2312"/>
          <w:sz w:val="32"/>
          <w:szCs w:val="32"/>
        </w:rPr>
        <w:t>房地产开发有限公司破</w:t>
      </w:r>
    </w:p>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w:t>
      </w:r>
      <w:r>
        <w:rPr>
          <w:rFonts w:hint="eastAsia" w:ascii="仿宋_GB2312" w:hAnsi="仿宋_GB2312" w:eastAsia="仿宋_GB2312" w:cs="仿宋_GB2312"/>
          <w:sz w:val="32"/>
          <w:szCs w:val="32"/>
          <w:lang w:val="en-US" w:eastAsia="zh-CN"/>
        </w:rPr>
        <w:t>预重整/</w:t>
      </w:r>
      <w:r>
        <w:rPr>
          <w:rFonts w:hint="eastAsia" w:ascii="仿宋_GB2312" w:hAnsi="仿宋_GB2312" w:eastAsia="仿宋_GB2312" w:cs="仿宋_GB2312"/>
          <w:sz w:val="32"/>
          <w:szCs w:val="32"/>
        </w:rPr>
        <w:t>重整/</w:t>
      </w:r>
      <w:r>
        <w:rPr>
          <w:rFonts w:hint="eastAsia" w:ascii="仿宋_GB2312" w:hAnsi="仿宋_GB2312" w:eastAsia="仿宋_GB2312" w:cs="仿宋_GB2312"/>
          <w:sz w:val="32"/>
          <w:szCs w:val="32"/>
        </w:rPr>
        <w:t>清算/和解案管理人的竞选。</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特此函复。</w:t>
      </w:r>
    </w:p>
    <w:p>
      <w:pPr>
        <w:jc w:val="lef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(单位名称及公章)</w:t>
      </w:r>
    </w:p>
    <w:p>
      <w:pPr>
        <w:jc w:val="lef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二O二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jc w:val="left"/>
        <w:rPr>
          <w:rFonts w:hint="eastAsia" w:ascii="仿宋_GB2312" w:hAnsi="仿宋_GB2312" w:eastAsia="仿宋_GB2312" w:cs="仿宋_GB2312"/>
          <w:sz w:val="32"/>
          <w:szCs w:val="32"/>
        </w:rPr>
      </w:pPr>
    </w:p>
    <w:p>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____________________</w:t>
      </w:r>
    </w:p>
    <w:p>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__________________</w:t>
      </w:r>
    </w:p>
    <w:p>
      <w:pPr>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__________________</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黑体">
    <w:altName w:val="汉仪中黑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FBBF0"/>
    <w:rsid w:val="6DDD0A6F"/>
    <w:rsid w:val="BBFFE161"/>
    <w:rsid w:val="BF7D443F"/>
    <w:rsid w:val="EFDFBBF0"/>
    <w:rsid w:val="FC53A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2026-08-24T16:34:00Z</dcterms:created>
  <dc:creator>蛮荒</dc:creator>
  <cp:lastModifiedBy>蛮荒</cp:lastModifiedBy>
  <dcterms:modified xsi:type="dcterms:W3CDTF">2026-08-24T16:49:13Z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F27AAB94AE853F67FA018C6A3347E559_41</vt:lpwstr>
  </property>
</Properties>
</file>