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3B8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mallCaps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_GBK" w:hAnsi="方正小标宋_GBK" w:eastAsia="方正小标宋_GBK" w:cs="方正小标宋_GBK"/>
          <w:bCs/>
          <w:smallCaps/>
          <w:color w:val="000000"/>
          <w:kern w:val="0"/>
          <w:sz w:val="44"/>
          <w:szCs w:val="44"/>
          <w:lang w:bidi="ar"/>
        </w:rPr>
        <w:t>授权委托书（法人）</w:t>
      </w:r>
    </w:p>
    <w:p w14:paraId="4411DB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委 托 人： 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 xml:space="preserve">           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法定代表人（负责人）： </w:t>
      </w:r>
    </w:p>
    <w:p w14:paraId="2CA053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住 所 地： 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 xml:space="preserve">           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联系方式： </w:t>
      </w:r>
    </w:p>
    <w:p w14:paraId="1795D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8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受 托 人： 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 xml:space="preserve">           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身份证号码： </w:t>
      </w:r>
    </w:p>
    <w:p w14:paraId="4B84E2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工作单位： 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 xml:space="preserve">           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联系方式： </w:t>
      </w:r>
    </w:p>
    <w:p w14:paraId="36387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8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受 托 人： 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 xml:space="preserve">           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身份证号码： </w:t>
      </w:r>
    </w:p>
    <w:p w14:paraId="1F7BCA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工作单位： 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 xml:space="preserve">           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联系方式： </w:t>
      </w:r>
    </w:p>
    <w:p w14:paraId="15683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委托人就参加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青铜峡市老苗食品有限责任公司、青铜峡市明珠圆食品有限责任公司、宁夏宁圆果汁有限责任公司实质合并重整听证会</w:t>
      </w:r>
      <w:r>
        <w:rPr>
          <w:rFonts w:hint="eastAsia" w:ascii="华文仿宋" w:hAnsi="华文仿宋" w:eastAsia="华文仿宋" w:cs="华文仿宋"/>
          <w:sz w:val="28"/>
          <w:szCs w:val="28"/>
        </w:rPr>
        <w:t>（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以下简称</w:t>
      </w:r>
      <w:r>
        <w:rPr>
          <w:rFonts w:hint="eastAsia" w:ascii="华文仿宋" w:hAnsi="华文仿宋" w:eastAsia="华文仿宋" w:cs="华文仿宋"/>
          <w:sz w:val="28"/>
          <w:szCs w:val="28"/>
        </w:rPr>
        <w:t>本次听证会）事宜，特委托上述受托人作为委托人的代理人，参加本次听证会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。</w:t>
      </w:r>
      <w:r>
        <w:rPr>
          <w:rFonts w:hint="eastAsia" w:ascii="华文仿宋" w:hAnsi="华文仿宋" w:eastAsia="华文仿宋" w:cs="华文仿宋"/>
          <w:sz w:val="28"/>
          <w:szCs w:val="28"/>
        </w:rPr>
        <w:t>代理期间：202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6</w:t>
      </w:r>
      <w:r>
        <w:rPr>
          <w:rFonts w:hint="eastAsia" w:ascii="华文仿宋" w:hAnsi="华文仿宋" w:eastAsia="华文仿宋" w:cs="华文仿宋"/>
          <w:sz w:val="28"/>
          <w:szCs w:val="28"/>
        </w:rPr>
        <w:t>年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9</w:t>
      </w:r>
      <w:r>
        <w:rPr>
          <w:rFonts w:hint="eastAsia" w:ascii="华文仿宋" w:hAnsi="华文仿宋" w:eastAsia="华文仿宋" w:cs="华文仿宋"/>
          <w:sz w:val="28"/>
          <w:szCs w:val="28"/>
        </w:rPr>
        <w:t>月</w:t>
      </w:r>
      <w:r>
        <w:rPr>
          <w:rFonts w:hint="eastAsia" w:ascii="华文仿宋" w:hAnsi="华文仿宋" w:eastAsia="华文仿宋" w:cs="华文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日至本次听证程序终结时止。 </w:t>
      </w:r>
    </w:p>
    <w:p w14:paraId="75D8F9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1" w:firstLineChars="200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 xml:space="preserve">受托人的代理权限包括但不限于： </w:t>
      </w:r>
      <w:bookmarkStart w:id="0" w:name="_GoBack"/>
      <w:bookmarkEnd w:id="0"/>
    </w:p>
    <w:p w14:paraId="13CF34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1.向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管理人</w:t>
      </w:r>
      <w:r>
        <w:rPr>
          <w:rFonts w:hint="eastAsia" w:ascii="华文仿宋" w:hAnsi="华文仿宋" w:eastAsia="华文仿宋" w:cs="华文仿宋"/>
          <w:sz w:val="28"/>
          <w:szCs w:val="28"/>
        </w:rPr>
        <w:t>提交相关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报名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文件及资料； </w:t>
      </w:r>
    </w:p>
    <w:p w14:paraId="46762C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2.签署、递交、接收和转送有关本次听证会的各类法律文件及其他文件； </w:t>
      </w:r>
    </w:p>
    <w:p w14:paraId="75EE54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3.参加本次听证会，并代表委托人发表意见或提出异议； </w:t>
      </w:r>
    </w:p>
    <w:p w14:paraId="2442F9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4.处理与本次听证会相关的其他法律事务。 </w:t>
      </w:r>
    </w:p>
    <w:p w14:paraId="1B93F2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 </w:t>
      </w:r>
    </w:p>
    <w:p w14:paraId="67F4AF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080" w:firstLineChars="1100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 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 xml:space="preserve">委托人（盖章）： </w:t>
      </w:r>
    </w:p>
    <w:p w14:paraId="08D549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363" w:firstLineChars="1200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</w:p>
    <w:p w14:paraId="520CC3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803" w:firstLineChars="1000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受托人（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  <w:lang w:val="en-US" w:eastAsia="zh-CN"/>
        </w:rPr>
        <w:t>签字并捺印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 xml:space="preserve">）： </w:t>
      </w:r>
    </w:p>
    <w:p w14:paraId="4E7297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 xml:space="preserve"> </w:t>
      </w:r>
    </w:p>
    <w:p w14:paraId="44C423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 xml:space="preserve"> 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 xml:space="preserve">法定代表人/负责人（签名）： </w:t>
      </w:r>
    </w:p>
    <w:p w14:paraId="393FD5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righ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</w:p>
    <w:p w14:paraId="4E1C9C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righ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华文仿宋" w:hAnsi="华文仿宋" w:eastAsia="华文仿宋" w:cs="华文仿宋"/>
          <w:sz w:val="28"/>
          <w:szCs w:val="28"/>
        </w:rPr>
        <w:t>年</w:t>
      </w:r>
      <w:r>
        <w:rPr>
          <w:rFonts w:hint="eastAsia" w:ascii="华文仿宋" w:hAnsi="华文仿宋" w:eastAsia="华文仿宋" w:cs="华文仿宋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华文仿宋" w:hAnsi="华文仿宋" w:eastAsia="华文仿宋" w:cs="华文仿宋"/>
          <w:sz w:val="28"/>
          <w:szCs w:val="28"/>
        </w:rPr>
        <w:t>月</w:t>
      </w:r>
      <w:r>
        <w:rPr>
          <w:rFonts w:hint="eastAsia" w:ascii="华文仿宋" w:hAnsi="华文仿宋" w:eastAsia="华文仿宋" w:cs="华文仿宋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日 </w:t>
      </w:r>
    </w:p>
    <w:p w14:paraId="4F5440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附：受托人身份证复印件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97A16D08-896B-4619-A1CE-F7214ADEB0D2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6BBC280C-57E0-4DC1-B40C-8EBC42173C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0MDJlZTU3NWFkNjQ0Njc5NTFhNzVlNWMzZTkwM2YifQ=="/>
  </w:docVars>
  <w:rsids>
    <w:rsidRoot w:val="00000000"/>
    <w:rsid w:val="095833FE"/>
    <w:rsid w:val="0AC413A1"/>
    <w:rsid w:val="0CFE62F6"/>
    <w:rsid w:val="13EE31F3"/>
    <w:rsid w:val="1C0D6998"/>
    <w:rsid w:val="2ACC213E"/>
    <w:rsid w:val="2CA32846"/>
    <w:rsid w:val="2E9D7F19"/>
    <w:rsid w:val="2EAA2BE2"/>
    <w:rsid w:val="46C2405F"/>
    <w:rsid w:val="49CC7CC9"/>
    <w:rsid w:val="5C24783B"/>
    <w:rsid w:val="60650573"/>
    <w:rsid w:val="61F47F8A"/>
    <w:rsid w:val="6A415844"/>
    <w:rsid w:val="6DF33D03"/>
    <w:rsid w:val="7FDE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348</Words>
  <Characters>355</Characters>
  <Lines>0</Lines>
  <Paragraphs>0</Paragraphs>
  <TotalTime>3</TotalTime>
  <ScaleCrop>false</ScaleCrop>
  <LinksUpToDate>false</LinksUpToDate>
  <CharactersWithSpaces>493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2024-03-28T14:49:00Z</dcterms:created>
  <dc:creator>zy</dc:creator>
  <cp:lastModifiedBy>seven</cp:lastModifiedBy>
  <dcterms:modified xsi:type="dcterms:W3CDTF">2026-09-18T01:42:12Z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2F94B8291B724F18A9B81130FCFC1500_12</vt:lpwstr>
  </property>
  <property fmtid="{D5CDD505-2E9C-101B-9397-08002B2CF9AE}" pid="4" name="KSOTemplateDocerSaveRecord">
    <vt:lpwstr>eyJoZGlkIjoiNDlhNzZjNWZhNGU5ZjJlZWRlODM0Y2EyOTM3MmUwOWUiLCJ1c2VySWQiOiIzNjM0MjUxMTQifQ==</vt:lpwstr>
  </property>
</Properties>
</file>