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E939F">
      <w:pPr>
        <w:jc w:val="center"/>
        <w:rPr>
          <w:rFonts w:hint="eastAsia" w:eastAsiaTheme="minor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邢台同收商贸有限公司</w:t>
      </w:r>
    </w:p>
    <w:p w14:paraId="3550F63D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债权申报公告</w:t>
      </w:r>
    </w:p>
    <w:p w14:paraId="79DFF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河北省广宗县人民法院于2026年8月21日作出（2026）冀0531清申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号民事裁定书，裁定受理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邢台同收商贸有限公司</w:t>
      </w:r>
      <w:r>
        <w:rPr>
          <w:rFonts w:hint="eastAsia" w:ascii="仿宋" w:hAnsi="仿宋" w:eastAsia="仿宋" w:cs="仿宋"/>
          <w:sz w:val="32"/>
          <w:szCs w:val="32"/>
        </w:rPr>
        <w:t>（以下简称"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同收公司</w:t>
      </w:r>
      <w:r>
        <w:rPr>
          <w:rFonts w:hint="eastAsia" w:ascii="仿宋" w:hAnsi="仿宋" w:eastAsia="仿宋" w:cs="仿宋"/>
          <w:sz w:val="32"/>
          <w:szCs w:val="32"/>
        </w:rPr>
        <w:t>"）强制清算一案；并于2026年9月4日作出（2026）冀0531强清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号决定书，指定河北惠信破产清算服务有限公司担任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同收公司</w:t>
      </w:r>
      <w:r>
        <w:rPr>
          <w:rFonts w:hint="eastAsia" w:ascii="仿宋" w:hAnsi="仿宋" w:eastAsia="仿宋" w:cs="仿宋"/>
          <w:sz w:val="32"/>
          <w:szCs w:val="32"/>
        </w:rPr>
        <w:t>清算组。</w:t>
      </w:r>
    </w:p>
    <w:p w14:paraId="2104EF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根据《中华人民共和国公司法》及相关规定，为维护债权人合法权益、保障债权申报工作合法有序进行，现就债权申报相关事宜公告如下：</w:t>
      </w:r>
    </w:p>
    <w:p w14:paraId="62899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一、申报主体</w:t>
      </w:r>
    </w:p>
    <w:p w14:paraId="5DADC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同收公司</w:t>
      </w:r>
      <w:r>
        <w:rPr>
          <w:rFonts w:hint="eastAsia" w:ascii="仿宋" w:hAnsi="仿宋" w:eastAsia="仿宋" w:cs="仿宋"/>
          <w:sz w:val="32"/>
          <w:szCs w:val="32"/>
        </w:rPr>
        <w:t>享有到期或者未到期债权的自然人、法人或者其他组织，均可向清算组申报债权。未到期债权视为到期申报。</w:t>
      </w:r>
    </w:p>
    <w:p w14:paraId="6FA86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二、申报期限</w:t>
      </w:r>
    </w:p>
    <w:p w14:paraId="251F9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（一）已收到债权申报通知的债权人，应当自收到通知之日起三十日内向清算组申报债权。</w:t>
      </w:r>
    </w:p>
    <w:p w14:paraId="0B47F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（二）未收到通知的债权人，应当自本公告发布之日起四十五日内申报债权，截止日以实际发布日推算为准。</w:t>
      </w:r>
    </w:p>
    <w:p w14:paraId="4106B2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逾期申报的，可以在本案清算程序终结前补充申报，但此前已进行的财产分配不再对其补充分配，为审查、确认补充申报债权所产生的费用由补充申报债权人自行承担；债权人未依法申报债权的，不得在本案清算程序中行使相应权利。</w:t>
      </w:r>
    </w:p>
    <w:p w14:paraId="3A547C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三、申报方式与地点</w:t>
      </w:r>
    </w:p>
    <w:p w14:paraId="497A6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债权申报采取现场申报方式。现场申报地址：河北省邢台市襄都区中兴东大街河北工业大学科技园6号楼803室；联系人：刘经理，13303095137；聂经理，13102554322；受理时间：工作日9：00至11：30、14：00至17：00。债权人确需邮寄申报的，请提前与清算组电话联系确认寄送地址及材料要求。</w:t>
      </w:r>
    </w:p>
    <w:p w14:paraId="2FCCF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四、申报材料</w:t>
      </w:r>
    </w:p>
    <w:p w14:paraId="227B9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（一）《债权申报登记表》（签名处按手印；债权人住址必须填写，未填写的重新申报）；</w:t>
      </w:r>
    </w:p>
    <w:p w14:paraId="5A70A3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（二）《债权申报真实性承诺书》（签名处按手印）；</w:t>
      </w:r>
    </w:p>
    <w:p w14:paraId="03490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（三）《送达地址及银行账户确认书》（按内容填写，签名处按手印）；</w:t>
      </w:r>
    </w:p>
    <w:p w14:paraId="68440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主体资格证明：自然人申报的，提交身份证复印件；法人或者其他组织申报的，提交营业执照、法定代表人（负责人）身份证明书；委托他人代为申报的，还需提交授权委托书、受托人身份证明文件；律师代理申报的，另附律师事务所函；</w:t>
      </w:r>
    </w:p>
    <w:p w14:paraId="4974A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证明债权真实性及数额的证据材料，包括各类合同书，票据、划账单、汇款单、对账单、提货单等履行凭证，担保合同及登记证件，生效裁判文书或仲裁文书及送达手续，执行立案通知书、中止执行裁定书、保全裁定书，偿债凭证及协议等；复印件需加盖印章或签字，并按证据形成时间先后整理；</w:t>
      </w:r>
    </w:p>
    <w:p w14:paraId="50DD4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（六）以上材料请同时提供原件及复印件，现场核对原件后留存复印件。</w:t>
      </w:r>
    </w:p>
    <w:p w14:paraId="01631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债权申报模板可从本公告附件下载获取或联系清算组获取。请债权人仔细阅读本债权申报通知及债权申报模板，如对模板中的相关填写要求、确认等信息有异议，请在债权申报期内书面提出；逾期未提出的，视为无异议。</w:t>
      </w:r>
    </w:p>
    <w:p w14:paraId="56224D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五、利息及违约金计算</w:t>
      </w:r>
    </w:p>
    <w:p w14:paraId="707F0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申报债权涉及利息、罚息、违约金、滞纳金等款项的，应当明确计算依据（合同约定的具体条款或者法律文书的具体判项）、计算方法和计算结果，并将正常利息与罚息、迟延利息、滞纳金等分开列明，同时提交计算清单。参照企业破产法的规定，上述款项暂计算至人民法院裁定受理本案之日，即2026年8月21日。</w:t>
      </w:r>
    </w:p>
    <w:p w14:paraId="554F9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六、职工债权</w:t>
      </w:r>
    </w:p>
    <w:p w14:paraId="5DAE6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同收公司</w:t>
      </w:r>
      <w:r>
        <w:rPr>
          <w:rFonts w:hint="eastAsia" w:ascii="仿宋" w:hAnsi="仿宋" w:eastAsia="仿宋" w:cs="仿宋"/>
          <w:sz w:val="32"/>
          <w:szCs w:val="32"/>
        </w:rPr>
        <w:t>所欠职工工资、社会保险费用、法定补偿金等职工债权，由清算组依法调查核实后予以公示，职工无需申报。</w:t>
      </w:r>
    </w:p>
    <w:p w14:paraId="5D5CB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七、其他说明</w:t>
      </w:r>
    </w:p>
    <w:p w14:paraId="4662CE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（一）债权人应当保证所申报内容及提交材料的真实、准确、完整、一致，内容不一致的，清算组有权要求债权人更正、补正；</w:t>
      </w:r>
    </w:p>
    <w:p w14:paraId="53733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（二）本公告未尽事宜及其他相关事项，届时另行通知。</w:t>
      </w:r>
    </w:p>
    <w:p w14:paraId="6AA8B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08A71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5ED5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EABA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邢台同收商贸有限公司</w:t>
      </w:r>
      <w:r>
        <w:rPr>
          <w:rFonts w:hint="eastAsia" w:ascii="仿宋" w:hAnsi="仿宋" w:eastAsia="仿宋" w:cs="仿宋"/>
          <w:sz w:val="32"/>
          <w:szCs w:val="32"/>
        </w:rPr>
        <w:t>清算组（盖章）</w:t>
      </w:r>
    </w:p>
    <w:p w14:paraId="1975E1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2026年9月14日</w:t>
      </w:r>
    </w:p>
    <w:p w14:paraId="25ADC253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4079E3D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A658732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18CCB27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6D3C0B18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694EA102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109104D7">
      <w:pPr>
        <w:pStyle w:val="8"/>
        <w:spacing w:before="0" w:beforeAutospacing="0" w:after="0" w:afterAutospacing="0" w:line="360" w:lineRule="auto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lang w:val="en-US" w:eastAsia="zh-CN"/>
        </w:rPr>
        <w:t>邢台同收商贸有限公司强制清算案</w:t>
      </w:r>
    </w:p>
    <w:p w14:paraId="4A354242">
      <w:pPr>
        <w:pStyle w:val="3"/>
        <w:spacing w:before="0" w:beforeAutospacing="0" w:after="0" w:afterAutospacing="0" w:line="360" w:lineRule="auto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/>
          <w:b/>
          <w:sz w:val="36"/>
          <w:szCs w:val="36"/>
        </w:rPr>
        <w:t>债权申报登记表</w:t>
      </w:r>
    </w:p>
    <w:p w14:paraId="3D58DBFF">
      <w:pPr>
        <w:pStyle w:val="8"/>
        <w:spacing w:before="0" w:beforeAutospacing="0" w:after="0" w:afterAutospacing="0" w:line="360" w:lineRule="auto"/>
        <w:jc w:val="right"/>
        <w:rPr>
          <w:rFonts w:hint="default" w:ascii="仿宋" w:hAnsi="仿宋" w:eastAsia="仿宋" w:cs="仿宋"/>
          <w:b w:val="0"/>
          <w:bCs w:val="0"/>
          <w:i w:val="0"/>
          <w:iCs w:val="0"/>
          <w:caps w:val="0"/>
          <w:spacing w:val="0"/>
          <w:kern w:val="0"/>
          <w:sz w:val="30"/>
          <w:szCs w:val="30"/>
          <w:shd w:val="clear" w:color="auto" w:fill="FFFFFF"/>
          <w:lang w:val="en-US" w:eastAsia="zh-CN" w:bidi="ar"/>
        </w:rPr>
      </w:pPr>
      <w:r>
        <w:rPr>
          <w:rFonts w:ascii="宋体" w:hAnsi="宋体" w:cs="宋体"/>
          <w:color w:val="000000"/>
          <w:sz w:val="24"/>
        </w:rPr>
        <w:t>编号：</w:t>
      </w:r>
      <w:r>
        <w:rPr>
          <w:rFonts w:ascii="宋体" w:hAnsi="宋体" w:cs="宋体"/>
          <w:color w:val="000000"/>
          <w:sz w:val="24"/>
          <w:u w:val="single"/>
        </w:rPr>
        <w:t>        </w:t>
      </w:r>
    </w:p>
    <w:tbl>
      <w:tblPr>
        <w:tblStyle w:val="9"/>
        <w:tblW w:w="85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810"/>
        <w:gridCol w:w="1217"/>
        <w:gridCol w:w="221"/>
        <w:gridCol w:w="392"/>
        <w:gridCol w:w="1367"/>
        <w:gridCol w:w="582"/>
        <w:gridCol w:w="316"/>
        <w:gridCol w:w="1640"/>
      </w:tblGrid>
      <w:tr w14:paraId="7C7A7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41" w:type="dxa"/>
            <w:noWrap w:val="0"/>
            <w:vAlign w:val="center"/>
          </w:tcPr>
          <w:p w14:paraId="6CB7C6D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  <w:lang w:val="en-US" w:eastAsia="zh-CN"/>
              </w:rPr>
              <w:t>债权</w:t>
            </w:r>
            <w:r>
              <w:rPr>
                <w:rFonts w:hint="eastAsia"/>
                <w:sz w:val="24"/>
              </w:rPr>
              <w:t>人名称</w:t>
            </w:r>
          </w:p>
        </w:tc>
        <w:tc>
          <w:tcPr>
            <w:tcW w:w="2248" w:type="dxa"/>
            <w:gridSpan w:val="3"/>
            <w:noWrap w:val="0"/>
            <w:vAlign w:val="center"/>
          </w:tcPr>
          <w:p w14:paraId="5F05C88B">
            <w:pPr>
              <w:rPr>
                <w:rFonts w:hint="eastAsia"/>
                <w:sz w:val="24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 w14:paraId="2E22EE7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  <w:lang w:val="en-US" w:eastAsia="zh-CN"/>
              </w:rPr>
              <w:t>债权</w:t>
            </w:r>
            <w:r>
              <w:rPr>
                <w:rFonts w:hint="eastAsia"/>
                <w:sz w:val="24"/>
              </w:rPr>
              <w:t>人电话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0F353AA4">
            <w:pPr>
              <w:rPr>
                <w:rFonts w:hint="eastAsia"/>
                <w:sz w:val="24"/>
              </w:rPr>
            </w:pPr>
          </w:p>
        </w:tc>
      </w:tr>
      <w:tr w14:paraId="29DE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41" w:type="dxa"/>
            <w:noWrap w:val="0"/>
            <w:vAlign w:val="center"/>
          </w:tcPr>
          <w:p w14:paraId="2068AC8F">
            <w:pPr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  <w:lang w:val="en-US" w:eastAsia="zh-CN"/>
              </w:rPr>
              <w:t>债权人住址（住所地）</w:t>
            </w:r>
          </w:p>
        </w:tc>
        <w:tc>
          <w:tcPr>
            <w:tcW w:w="2248" w:type="dxa"/>
            <w:gridSpan w:val="3"/>
            <w:noWrap w:val="0"/>
            <w:vAlign w:val="center"/>
          </w:tcPr>
          <w:p w14:paraId="507E7F24">
            <w:pPr>
              <w:rPr>
                <w:rFonts w:hint="eastAsia"/>
                <w:sz w:val="24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 w14:paraId="4F334BF1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*</w:t>
            </w:r>
            <w:r>
              <w:rPr>
                <w:rFonts w:hint="eastAsia"/>
                <w:sz w:val="24"/>
                <w:lang w:val="en-US" w:eastAsia="zh-CN"/>
              </w:rPr>
              <w:t>债权</w:t>
            </w:r>
            <w:r>
              <w:rPr>
                <w:rFonts w:hint="eastAsia"/>
                <w:sz w:val="24"/>
              </w:rPr>
              <w:t>人</w:t>
            </w:r>
            <w:r>
              <w:rPr>
                <w:rFonts w:hint="eastAsia"/>
                <w:sz w:val="24"/>
                <w:lang w:val="en-US" w:eastAsia="zh-CN"/>
              </w:rPr>
              <w:t>身份证号（统一社会信用代码）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6481464D">
            <w:pPr>
              <w:rPr>
                <w:rFonts w:hint="eastAsia"/>
                <w:sz w:val="24"/>
              </w:rPr>
            </w:pPr>
          </w:p>
        </w:tc>
      </w:tr>
      <w:tr w14:paraId="7039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41" w:type="dxa"/>
            <w:noWrap w:val="0"/>
            <w:vAlign w:val="center"/>
          </w:tcPr>
          <w:p w14:paraId="690F8E1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*联系人名称</w:t>
            </w:r>
          </w:p>
        </w:tc>
        <w:tc>
          <w:tcPr>
            <w:tcW w:w="2248" w:type="dxa"/>
            <w:gridSpan w:val="3"/>
            <w:noWrap w:val="0"/>
            <w:vAlign w:val="center"/>
          </w:tcPr>
          <w:p w14:paraId="36ECBE1B">
            <w:pPr>
              <w:rPr>
                <w:rFonts w:hint="eastAsia"/>
                <w:sz w:val="24"/>
              </w:rPr>
            </w:pPr>
          </w:p>
        </w:tc>
        <w:tc>
          <w:tcPr>
            <w:tcW w:w="2341" w:type="dxa"/>
            <w:gridSpan w:val="3"/>
            <w:noWrap w:val="0"/>
            <w:vAlign w:val="center"/>
          </w:tcPr>
          <w:p w14:paraId="4FE905B9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*联系人电话</w:t>
            </w:r>
          </w:p>
        </w:tc>
        <w:tc>
          <w:tcPr>
            <w:tcW w:w="1956" w:type="dxa"/>
            <w:gridSpan w:val="2"/>
            <w:noWrap w:val="0"/>
            <w:vAlign w:val="center"/>
          </w:tcPr>
          <w:p w14:paraId="3D2CEDC3">
            <w:pPr>
              <w:rPr>
                <w:rFonts w:hint="eastAsia"/>
                <w:sz w:val="24"/>
              </w:rPr>
            </w:pPr>
          </w:p>
        </w:tc>
      </w:tr>
      <w:tr w14:paraId="265D0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2041" w:type="dxa"/>
            <w:tcBorders>
              <w:bottom w:val="dashSmallGap" w:color="auto" w:sz="4" w:space="0"/>
            </w:tcBorders>
            <w:noWrap w:val="0"/>
            <w:vAlign w:val="center"/>
          </w:tcPr>
          <w:p w14:paraId="42667DA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*申报债权数额（总）</w:t>
            </w:r>
          </w:p>
        </w:tc>
        <w:tc>
          <w:tcPr>
            <w:tcW w:w="6545" w:type="dxa"/>
            <w:gridSpan w:val="8"/>
            <w:tcBorders>
              <w:bottom w:val="dashSmallGap" w:color="auto" w:sz="4" w:space="0"/>
            </w:tcBorders>
            <w:noWrap w:val="0"/>
            <w:vAlign w:val="center"/>
          </w:tcPr>
          <w:p w14:paraId="2F30724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大写：_____________________________</w:t>
            </w:r>
            <w:r>
              <w:rPr>
                <w:rFonts w:hint="eastAsia" w:ascii="宋体" w:hAnsi="宋体"/>
                <w:sz w:val="24"/>
              </w:rPr>
              <w:t>(￥_____________</w:t>
            </w:r>
            <w:r>
              <w:rPr>
                <w:rFonts w:hint="eastAsia"/>
                <w:sz w:val="24"/>
              </w:rPr>
              <w:t>)</w:t>
            </w:r>
          </w:p>
        </w:tc>
      </w:tr>
      <w:tr w14:paraId="1FDAC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041" w:type="dxa"/>
            <w:tcBorders>
              <w:top w:val="dashSmallGap" w:color="auto" w:sz="4" w:space="0"/>
            </w:tcBorders>
            <w:noWrap w:val="0"/>
            <w:vAlign w:val="center"/>
          </w:tcPr>
          <w:p w14:paraId="0E6DB4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*债权额组成</w:t>
            </w:r>
          </w:p>
        </w:tc>
        <w:tc>
          <w:tcPr>
            <w:tcW w:w="810" w:type="dxa"/>
            <w:tcBorders>
              <w:top w:val="dashSmallGap" w:color="auto" w:sz="4" w:space="0"/>
              <w:right w:val="dashSmallGap" w:color="auto" w:sz="4" w:space="0"/>
            </w:tcBorders>
            <w:noWrap w:val="0"/>
            <w:vAlign w:val="center"/>
          </w:tcPr>
          <w:p w14:paraId="2594141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本金</w:t>
            </w:r>
          </w:p>
        </w:tc>
        <w:tc>
          <w:tcPr>
            <w:tcW w:w="1217" w:type="dxa"/>
            <w:tcBorders>
              <w:top w:val="dashSmallGap" w:color="auto" w:sz="4" w:space="0"/>
              <w:left w:val="dashSmallGap" w:color="auto" w:sz="4" w:space="0"/>
            </w:tcBorders>
            <w:noWrap w:val="0"/>
            <w:vAlign w:val="center"/>
          </w:tcPr>
          <w:p w14:paraId="71C9D21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613" w:type="dxa"/>
            <w:gridSpan w:val="2"/>
            <w:tcBorders>
              <w:top w:val="dashSmallGap" w:color="auto" w:sz="4" w:space="0"/>
              <w:left w:val="dashSmallGap" w:color="auto" w:sz="4" w:space="0"/>
            </w:tcBorders>
            <w:noWrap w:val="0"/>
            <w:vAlign w:val="center"/>
          </w:tcPr>
          <w:p w14:paraId="7B3E4E56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利息</w:t>
            </w:r>
          </w:p>
        </w:tc>
        <w:tc>
          <w:tcPr>
            <w:tcW w:w="1367" w:type="dxa"/>
            <w:tcBorders>
              <w:top w:val="dashSmallGap" w:color="auto" w:sz="4" w:space="0"/>
              <w:left w:val="dashSmallGap" w:color="auto" w:sz="4" w:space="0"/>
            </w:tcBorders>
            <w:noWrap w:val="0"/>
            <w:vAlign w:val="center"/>
          </w:tcPr>
          <w:p w14:paraId="5E576747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898" w:type="dxa"/>
            <w:gridSpan w:val="2"/>
            <w:tcBorders>
              <w:top w:val="dashSmallGap" w:color="auto" w:sz="4" w:space="0"/>
              <w:left w:val="dashSmallGap" w:color="auto" w:sz="4" w:space="0"/>
            </w:tcBorders>
            <w:noWrap w:val="0"/>
            <w:vAlign w:val="center"/>
          </w:tcPr>
          <w:p w14:paraId="277060F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违约金（其他）</w:t>
            </w:r>
          </w:p>
        </w:tc>
        <w:tc>
          <w:tcPr>
            <w:tcW w:w="1640" w:type="dxa"/>
            <w:tcBorders>
              <w:top w:val="dashSmallGap" w:color="auto" w:sz="4" w:space="0"/>
              <w:left w:val="dashSmallGap" w:color="auto" w:sz="4" w:space="0"/>
            </w:tcBorders>
            <w:noWrap w:val="0"/>
            <w:vAlign w:val="center"/>
          </w:tcPr>
          <w:p w14:paraId="6A9DBDA8">
            <w:pPr>
              <w:rPr>
                <w:rFonts w:hint="eastAsia"/>
                <w:sz w:val="24"/>
              </w:rPr>
            </w:pPr>
          </w:p>
        </w:tc>
      </w:tr>
      <w:tr w14:paraId="78D7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041" w:type="dxa"/>
            <w:noWrap w:val="0"/>
            <w:vAlign w:val="center"/>
          </w:tcPr>
          <w:p w14:paraId="30CCDF6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债权是否存在财产担保</w:t>
            </w:r>
          </w:p>
        </w:tc>
        <w:tc>
          <w:tcPr>
            <w:tcW w:w="6545" w:type="dxa"/>
            <w:gridSpan w:val="8"/>
            <w:noWrap w:val="0"/>
            <w:vAlign w:val="center"/>
          </w:tcPr>
          <w:p w14:paraId="68BD9453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□否   □是  担保物及担保范围：</w:t>
            </w:r>
          </w:p>
        </w:tc>
      </w:tr>
      <w:tr w14:paraId="52B52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041" w:type="dxa"/>
            <w:noWrap w:val="0"/>
            <w:vAlign w:val="center"/>
          </w:tcPr>
          <w:p w14:paraId="79F5FC9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债务人作为保证人连带债权数额</w:t>
            </w:r>
          </w:p>
        </w:tc>
        <w:tc>
          <w:tcPr>
            <w:tcW w:w="6545" w:type="dxa"/>
            <w:gridSpan w:val="8"/>
            <w:noWrap w:val="0"/>
            <w:vAlign w:val="center"/>
          </w:tcPr>
          <w:p w14:paraId="70CF79B4">
            <w:pPr>
              <w:rPr>
                <w:rFonts w:hint="eastAsia"/>
                <w:sz w:val="24"/>
              </w:rPr>
            </w:pPr>
          </w:p>
        </w:tc>
      </w:tr>
      <w:tr w14:paraId="3CE77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041" w:type="dxa"/>
            <w:noWrap w:val="0"/>
            <w:vAlign w:val="center"/>
          </w:tcPr>
          <w:p w14:paraId="21AD086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共同债务人</w:t>
            </w:r>
          </w:p>
        </w:tc>
        <w:tc>
          <w:tcPr>
            <w:tcW w:w="6545" w:type="dxa"/>
            <w:gridSpan w:val="8"/>
            <w:noWrap w:val="0"/>
            <w:vAlign w:val="center"/>
          </w:tcPr>
          <w:p w14:paraId="56818E04">
            <w:pPr>
              <w:rPr>
                <w:rFonts w:hint="eastAsia"/>
                <w:sz w:val="24"/>
              </w:rPr>
            </w:pPr>
          </w:p>
        </w:tc>
      </w:tr>
      <w:tr w14:paraId="65F6D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2" w:hRule="atLeast"/>
        </w:trPr>
        <w:tc>
          <w:tcPr>
            <w:tcW w:w="2041" w:type="dxa"/>
            <w:noWrap w:val="0"/>
            <w:vAlign w:val="center"/>
          </w:tcPr>
          <w:p w14:paraId="767AE5A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*债权概况（包括债权发生时间、基本情况和所申报的种类、数额等）</w:t>
            </w:r>
          </w:p>
        </w:tc>
        <w:tc>
          <w:tcPr>
            <w:tcW w:w="6545" w:type="dxa"/>
            <w:gridSpan w:val="8"/>
            <w:noWrap w:val="0"/>
            <w:vAlign w:val="center"/>
          </w:tcPr>
          <w:p w14:paraId="6BDCACD8">
            <w:pPr>
              <w:rPr>
                <w:rFonts w:hint="eastAsia"/>
                <w:sz w:val="24"/>
              </w:rPr>
            </w:pPr>
          </w:p>
        </w:tc>
      </w:tr>
      <w:tr w14:paraId="1E7E3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2041" w:type="dxa"/>
            <w:noWrap w:val="0"/>
            <w:vAlign w:val="center"/>
          </w:tcPr>
          <w:p w14:paraId="2354501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是否经过诉讼、仲裁程序</w:t>
            </w:r>
          </w:p>
        </w:tc>
        <w:tc>
          <w:tcPr>
            <w:tcW w:w="6545" w:type="dxa"/>
            <w:gridSpan w:val="8"/>
            <w:noWrap w:val="0"/>
            <w:vAlign w:val="center"/>
          </w:tcPr>
          <w:p w14:paraId="7A6604B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□否   □是  司法文书号：</w:t>
            </w:r>
          </w:p>
        </w:tc>
      </w:tr>
      <w:tr w14:paraId="5D0F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2041" w:type="dxa"/>
            <w:noWrap w:val="0"/>
            <w:vAlign w:val="center"/>
          </w:tcPr>
          <w:p w14:paraId="0FC3DD0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6545" w:type="dxa"/>
            <w:gridSpan w:val="8"/>
            <w:noWrap w:val="0"/>
            <w:vAlign w:val="center"/>
          </w:tcPr>
          <w:p w14:paraId="4080CB6C">
            <w:pPr>
              <w:numPr>
                <w:ilvl w:val="0"/>
                <w:numId w:val="1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债权本金数额及利息、违约金（其他）请在债权概况中详细列明并附计算清单</w:t>
            </w:r>
            <w:r>
              <w:rPr>
                <w:rFonts w:hint="eastAsia"/>
                <w:sz w:val="24"/>
                <w:lang w:eastAsia="zh-CN"/>
              </w:rPr>
              <w:t>，</w:t>
            </w:r>
            <w:r>
              <w:rPr>
                <w:rFonts w:hint="eastAsia"/>
                <w:sz w:val="24"/>
                <w:lang w:val="en-US" w:eastAsia="zh-CN"/>
              </w:rPr>
              <w:t>利息截止至受理日2026年8月21日</w:t>
            </w:r>
            <w:r>
              <w:rPr>
                <w:rFonts w:hint="eastAsia"/>
                <w:sz w:val="24"/>
              </w:rPr>
              <w:t>；</w:t>
            </w:r>
          </w:p>
          <w:p w14:paraId="6B288726">
            <w:pPr>
              <w:numPr>
                <w:ilvl w:val="0"/>
                <w:numId w:val="1"/>
              </w:numPr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*为必填内容，其他项目根据实际情况填写</w:t>
            </w:r>
            <w:r>
              <w:rPr>
                <w:rFonts w:hint="eastAsia"/>
                <w:sz w:val="24"/>
              </w:rPr>
              <w:t>。</w:t>
            </w:r>
          </w:p>
        </w:tc>
      </w:tr>
    </w:tbl>
    <w:p w14:paraId="60238DA8">
      <w:pPr>
        <w:ind w:firstLine="435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申报人应保证上述内容以及提交证据材料的客观真实性，并承担相应后果。</w:t>
      </w:r>
    </w:p>
    <w:p w14:paraId="3448DFDF">
      <w:pPr>
        <w:rPr>
          <w:rFonts w:hint="eastAsia"/>
          <w:sz w:val="24"/>
        </w:rPr>
      </w:pPr>
    </w:p>
    <w:p w14:paraId="0739F2A4">
      <w:r>
        <w:rPr>
          <w:rFonts w:hint="eastAsia"/>
          <w:sz w:val="24"/>
          <w:lang w:val="en-US" w:eastAsia="zh-CN"/>
        </w:rPr>
        <w:t>债权</w:t>
      </w:r>
      <w:r>
        <w:rPr>
          <w:rFonts w:hint="eastAsia"/>
          <w:sz w:val="24"/>
        </w:rPr>
        <w:t xml:space="preserve">人：（签名或盖章）          申报时间        年        月 </w:t>
      </w:r>
      <w:r>
        <w:rPr>
          <w:rFonts w:hint="eastAsia"/>
          <w:sz w:val="24"/>
          <w:lang w:val="en-US" w:eastAsia="zh-CN"/>
        </w:rPr>
        <w:t>+</w:t>
      </w:r>
      <w:r>
        <w:rPr>
          <w:rFonts w:hint="eastAsia"/>
          <w:sz w:val="24"/>
        </w:rPr>
        <w:t xml:space="preserve">       日</w:t>
      </w:r>
    </w:p>
    <w:p w14:paraId="789F21B3">
      <w:pPr>
        <w:pStyle w:val="7"/>
        <w:rPr>
          <w:rFonts w:hint="eastAsia"/>
        </w:rPr>
      </w:pPr>
    </w:p>
    <w:p w14:paraId="057F3C4B">
      <w:pPr>
        <w:pStyle w:val="7"/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</w:p>
    <w:p w14:paraId="0A981BAF">
      <w:pPr>
        <w:pStyle w:val="7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hAnsi="宋体" w:eastAsia="宋体" w:cs="宋体"/>
          <w:b/>
          <w:bCs/>
          <w:sz w:val="36"/>
          <w:szCs w:val="36"/>
          <w:lang w:val="en-US" w:eastAsia="zh-CN"/>
        </w:rPr>
        <w:t>邢台同收商贸有限公司强制清算案</w:t>
      </w:r>
    </w:p>
    <w:p w14:paraId="5BFDB0FE">
      <w:pPr>
        <w:pStyle w:val="7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债权申报真实性承诺书</w:t>
      </w:r>
    </w:p>
    <w:p w14:paraId="4273B4C5">
      <w:pPr>
        <w:pStyle w:val="7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</w:p>
    <w:p w14:paraId="1A29F4C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hAnsi="宋体" w:eastAsia="宋体" w:cs="宋体"/>
          <w:sz w:val="32"/>
          <w:szCs w:val="32"/>
          <w:lang w:val="en-US" w:eastAsia="zh-CN"/>
        </w:rPr>
        <w:t>邢台同收商贸有限公司</w:t>
      </w:r>
      <w:r>
        <w:rPr>
          <w:rFonts w:hint="eastAsia" w:hAnsi="宋体" w:eastAsia="宋体" w:cs="宋体"/>
          <w:sz w:val="32"/>
          <w:szCs w:val="32"/>
          <w:lang w:eastAsia="zh-CN"/>
        </w:rPr>
        <w:t>清算组</w:t>
      </w:r>
      <w:r>
        <w:rPr>
          <w:rFonts w:hint="eastAsia" w:ascii="宋体" w:hAnsi="宋体" w:eastAsia="宋体" w:cs="宋体"/>
          <w:sz w:val="32"/>
          <w:szCs w:val="32"/>
        </w:rPr>
        <w:t>已向本单位(本人)明示债权申报的相关法律规定，现本单位(本人)郑重承诺：</w:t>
      </w:r>
    </w:p>
    <w:p w14:paraId="737D455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申报的债权及递交的所有申报资料均真实、有效，复印件与原件一致。若存在隐瞒、虚假陈述、恶意串通、伪造、篡改等违法行为，本单位(本人)愿承担一切法律责任。</w:t>
      </w:r>
    </w:p>
    <w:p w14:paraId="67CE5EA8">
      <w:pPr>
        <w:pStyle w:val="7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　　　　　　　　　　　　　　　　　　　　　　　　　</w:t>
      </w:r>
    </w:p>
    <w:p w14:paraId="588A5255">
      <w:pPr>
        <w:pStyle w:val="7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　　　　　　　　　　　　　　　　　　　承诺人：</w:t>
      </w:r>
    </w:p>
    <w:p w14:paraId="120D6401">
      <w:pPr>
        <w:pStyle w:val="7"/>
        <w:ind w:left="6720" w:hanging="6720" w:hangingChars="21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　　　　　　　　　　　　　　　　　　　　　　　</w:t>
      </w:r>
    </w:p>
    <w:p w14:paraId="237481FA">
      <w:pPr>
        <w:pStyle w:val="7"/>
        <w:jc w:val="righ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年   月   日</w:t>
      </w:r>
    </w:p>
    <w:p w14:paraId="3BB7CFFD"/>
    <w:p w14:paraId="67DB7D25"/>
    <w:p w14:paraId="38CE0A47"/>
    <w:p w14:paraId="08E5BF47"/>
    <w:p w14:paraId="0761547F"/>
    <w:p w14:paraId="666268A3"/>
    <w:p w14:paraId="2370DFD6"/>
    <w:p w14:paraId="1FA6D20A"/>
    <w:p w14:paraId="1C41F851"/>
    <w:p w14:paraId="76A785E8"/>
    <w:p w14:paraId="6D926CE9"/>
    <w:p w14:paraId="5A498215"/>
    <w:p w14:paraId="1C1CCC1F"/>
    <w:p w14:paraId="5CCD447D">
      <w:pPr>
        <w:jc w:val="center"/>
        <w:rPr>
          <w:rFonts w:hint="eastAsia"/>
          <w:b/>
          <w:bCs/>
          <w:sz w:val="44"/>
          <w:szCs w:val="44"/>
        </w:rPr>
      </w:pPr>
    </w:p>
    <w:p w14:paraId="34218310">
      <w:pPr>
        <w:jc w:val="center"/>
        <w:rPr>
          <w:rFonts w:hint="eastAsia"/>
          <w:b/>
          <w:bCs/>
          <w:sz w:val="44"/>
          <w:szCs w:val="44"/>
        </w:rPr>
      </w:pPr>
    </w:p>
    <w:p w14:paraId="426D033D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送达地址及银行账户确认书</w:t>
      </w:r>
    </w:p>
    <w:p w14:paraId="3DDCA15F">
      <w:pP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致：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邢台同收商贸有限公司清算组</w:t>
      </w:r>
    </w:p>
    <w:p w14:paraId="1FBF9064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本人/本单位作为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邢台同收商贸有限公司强清案件</w:t>
      </w:r>
      <w:r>
        <w:rPr>
          <w:rFonts w:hint="eastAsia" w:ascii="仿宋" w:hAnsi="仿宋" w:eastAsia="仿宋" w:cs="仿宋"/>
          <w:sz w:val="32"/>
          <w:szCs w:val="32"/>
        </w:rPr>
        <w:t>的债权人，为保障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强清程序</w:t>
      </w:r>
      <w:r>
        <w:rPr>
          <w:rFonts w:hint="eastAsia" w:ascii="仿宋" w:hAnsi="仿宋" w:eastAsia="仿宋" w:cs="仿宋"/>
          <w:sz w:val="32"/>
          <w:szCs w:val="32"/>
        </w:rPr>
        <w:t>中法律文书顺利送达、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清算清偿</w:t>
      </w:r>
      <w:r>
        <w:rPr>
          <w:rFonts w:hint="eastAsia" w:ascii="仿宋" w:hAnsi="仿宋" w:eastAsia="仿宋" w:cs="仿宋"/>
          <w:sz w:val="32"/>
          <w:szCs w:val="32"/>
        </w:rPr>
        <w:t>款项准确收付，现对送达地址、联系信息、收款账户确认如下：</w:t>
      </w:r>
    </w:p>
    <w:p w14:paraId="6A46D76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一、债权人基本信息</w:t>
      </w:r>
    </w:p>
    <w:p w14:paraId="7825F9C8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债权人名称（自然人填写姓名）：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</w:p>
    <w:p w14:paraId="2DA2CD33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统一社会信用代码/身份证号码：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</w:t>
      </w:r>
    </w:p>
    <w:p w14:paraId="7B7A8EF4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</w:p>
    <w:p w14:paraId="49378228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二、法律文书送达信息</w:t>
      </w:r>
    </w:p>
    <w:p w14:paraId="42491CDB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确认的有效送达地址：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05E5AF25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邮政编码：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</w:t>
      </w:r>
    </w:p>
    <w:p w14:paraId="43D33633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</w:t>
      </w:r>
    </w:p>
    <w:p w14:paraId="403410C1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</w:p>
    <w:p w14:paraId="104C363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特别提示：上述地址为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强清程序</w:t>
      </w:r>
      <w:r>
        <w:rPr>
          <w:rFonts w:hint="eastAsia" w:ascii="仿宋" w:hAnsi="仿宋" w:eastAsia="仿宋" w:cs="仿宋"/>
          <w:sz w:val="32"/>
          <w:szCs w:val="32"/>
        </w:rPr>
        <w:t>中各类通知书、决定书、分配通知等全部法律文书的送达地址。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清算组</w:t>
      </w:r>
      <w:r>
        <w:rPr>
          <w:rFonts w:hint="eastAsia" w:ascii="仿宋" w:hAnsi="仿宋" w:eastAsia="仿宋" w:cs="仿宋"/>
          <w:sz w:val="32"/>
          <w:szCs w:val="32"/>
        </w:rPr>
        <w:t>向该地址邮寄文书，邮件寄出即视为有效送达；若地址、联系人、电话发生变更，债权人应当及时书面告知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清算组</w:t>
      </w:r>
      <w:r>
        <w:rPr>
          <w:rFonts w:hint="eastAsia" w:ascii="仿宋" w:hAnsi="仿宋" w:eastAsia="仿宋" w:cs="仿宋"/>
          <w:sz w:val="32"/>
          <w:szCs w:val="32"/>
        </w:rPr>
        <w:t>，未及时告知产生文书无法送达、不能签收等全部法律后果，由债权人自行承担。</w:t>
      </w:r>
    </w:p>
    <w:p w14:paraId="49AB5612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清算清偿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收款银行账户信息</w:t>
      </w:r>
    </w:p>
    <w:p w14:paraId="4C0D00A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户名：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</w:p>
    <w:p w14:paraId="5D07AB4E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开户行（完整支行名称）：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</w:p>
    <w:p w14:paraId="362A570E">
      <w:pP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银行账号：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</w:t>
      </w:r>
    </w:p>
    <w:p w14:paraId="573BA40B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重要提醒：</w:t>
      </w:r>
    </w:p>
    <w:p w14:paraId="5B208DD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1.收款账户原则上应当为债权人本人/本单位名下账户，不得使用第三方账户接收分配款；确需第三方代收的，应当另行提交书面说明及相应授权材料。</w:t>
      </w:r>
    </w:p>
    <w:p w14:paraId="44C42BA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2.因账户信息填写错误、账户冻结、销户等原因造成分配款项划转失败、资金退回的，相关风险及损失由债权人自行承担。账户发生变更，须书面通知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清算组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 w14:paraId="0C743237">
      <w:p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四、声明</w:t>
      </w:r>
    </w:p>
    <w:p w14:paraId="5EFE9A5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本人/本单位确认：本确认书所填写全部信息真实、准确、完整。因信息不实、未及时更新信息所产生的一切法律后果，均由本人/本单位自行承担。</w:t>
      </w:r>
    </w:p>
    <w:p w14:paraId="7A4C0150">
      <w:pPr>
        <w:rPr>
          <w:rFonts w:hint="eastAsia" w:ascii="仿宋" w:hAnsi="仿宋" w:eastAsia="仿宋" w:cs="仿宋"/>
          <w:sz w:val="32"/>
          <w:szCs w:val="32"/>
        </w:rPr>
      </w:pPr>
    </w:p>
    <w:p w14:paraId="1855EFD7">
      <w:pPr>
        <w:jc w:val="center"/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债权人（盖章/签字按手印）：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</w:p>
    <w:p w14:paraId="01815D5A">
      <w:pPr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0B257BD9">
      <w:pPr>
        <w:jc w:val="right"/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2A5C7B83"/>
    <w:p w14:paraId="083C570C"/>
    <w:p w14:paraId="538C014C"/>
    <w:p w14:paraId="2B1DBAAF"/>
    <w:p w14:paraId="2537563C"/>
    <w:p w14:paraId="67502259"/>
    <w:p w14:paraId="6FFDDB61"/>
    <w:p w14:paraId="0CD1D301">
      <w:pPr>
        <w:rPr>
          <w:highlight w:val="none"/>
        </w:rPr>
      </w:pPr>
    </w:p>
    <w:p w14:paraId="29F2222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/>
        <w:jc w:val="both"/>
        <w:textAlignment w:val="auto"/>
        <w:rPr>
          <w:rFonts w:hint="eastAsia" w:ascii="仿宋" w:hAnsi="仿宋" w:eastAsia="仿宋" w:cs="仿宋"/>
          <w:b/>
          <w:bCs w:val="0"/>
          <w:kern w:val="2"/>
          <w:sz w:val="28"/>
          <w:szCs w:val="28"/>
          <w:highlight w:val="none"/>
          <w:lang w:val="en-US" w:eastAsia="zh-CN" w:bidi="ar-SA"/>
        </w:rPr>
      </w:pPr>
    </w:p>
    <w:p w14:paraId="58ACAD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/>
        <w:jc w:val="both"/>
        <w:textAlignment w:val="auto"/>
        <w:rPr>
          <w:rFonts w:hint="default" w:ascii="仿宋" w:hAnsi="仿宋" w:eastAsia="仿宋" w:cs="仿宋"/>
          <w:b/>
          <w:bCs w:val="0"/>
          <w:kern w:val="2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highlight w:val="none"/>
          <w:lang w:val="en-US" w:eastAsia="zh-CN" w:bidi="ar-SA"/>
        </w:rPr>
        <w:t>部分文件模板：</w:t>
      </w:r>
    </w:p>
    <w:p w14:paraId="271CE8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</w:p>
    <w:p w14:paraId="28A366B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法定代表人（负责人）身份证明书</w:t>
      </w:r>
    </w:p>
    <w:p w14:paraId="400025FB">
      <w:pP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7BE39298">
      <w:pPr>
        <w:pStyle w:val="4"/>
        <w:keepNext w:val="0"/>
        <w:keepLines w:val="0"/>
        <w:pageBreakBefore w:val="0"/>
        <w:widowControl w:val="0"/>
        <w:tabs>
          <w:tab w:val="left" w:pos="2788"/>
          <w:tab w:val="left" w:pos="7620"/>
        </w:tabs>
        <w:kinsoku/>
        <w:wordWrap/>
        <w:overflowPunct/>
        <w:topLinePunct w:val="0"/>
        <w:bidi w:val="0"/>
        <w:adjustRightInd/>
        <w:snapToGrid/>
        <w:spacing w:line="560" w:lineRule="exact"/>
        <w:ind w:left="0" w:right="0" w:firstLine="1960" w:firstLineChars="7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在我单位任         职务，为我</w:t>
      </w:r>
      <w:r>
        <w:rPr>
          <w:rFonts w:hint="eastAsia" w:ascii="仿宋" w:hAnsi="仿宋" w:eastAsia="仿宋" w:cs="仿宋"/>
          <w:spacing w:val="-3"/>
          <w:sz w:val="28"/>
          <w:szCs w:val="28"/>
          <w:highlight w:val="none"/>
          <w:lang w:eastAsia="zh-CN"/>
        </w:rPr>
        <w:t>单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位的</w:t>
      </w:r>
      <w:r>
        <w:rPr>
          <w:rFonts w:hint="eastAsia" w:ascii="仿宋" w:hAnsi="仿宋" w:eastAsia="仿宋" w:cs="仿宋"/>
          <w:spacing w:val="-3"/>
          <w:sz w:val="28"/>
          <w:szCs w:val="28"/>
          <w:highlight w:val="none"/>
          <w:lang w:eastAsia="zh-CN"/>
        </w:rPr>
        <w:t>法定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代表人/负责人。</w:t>
      </w:r>
    </w:p>
    <w:p w14:paraId="3F4A90A3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6A59652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A96D1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特此证明</w:t>
      </w:r>
    </w:p>
    <w:p w14:paraId="660CC61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5EC4AA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0" w:firstLine="562" w:firstLineChars="200"/>
        <w:textAlignment w:val="auto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附：法定代表人（负责人）身份证复印件（加盖债权人印章）</w:t>
      </w:r>
    </w:p>
    <w:p w14:paraId="482F786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0" w:firstLine="562" w:firstLineChars="200"/>
        <w:textAlignment w:val="auto"/>
        <w:rPr>
          <w:b/>
          <w:sz w:val="28"/>
          <w:szCs w:val="28"/>
          <w:highlight w:val="none"/>
          <w:lang w:eastAsia="zh-CN"/>
        </w:rPr>
      </w:pPr>
    </w:p>
    <w:p w14:paraId="5C0D7729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right="0" w:firstLine="560" w:firstLineChars="200"/>
        <w:textAlignment w:val="auto"/>
        <w:rPr>
          <w:highlight w:val="none"/>
          <w:lang w:eastAsia="zh-CN"/>
        </w:rPr>
      </w:pPr>
    </w:p>
    <w:p w14:paraId="458E10A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left="0" w:right="630" w:rightChars="300" w:firstLine="0" w:firstLineChars="0"/>
        <w:jc w:val="right"/>
        <w:textAlignment w:val="auto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highlight w:val="none"/>
          <w:lang w:eastAsia="zh-CN"/>
        </w:rPr>
        <w:t>债权人（盖章）：</w:t>
      </w:r>
    </w:p>
    <w:p w14:paraId="2330606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ind w:right="630" w:rightChars="300" w:firstLine="0" w:firstLineChars="0"/>
        <w:jc w:val="right"/>
        <w:textAlignment w:val="auto"/>
        <w:rPr>
          <w:rFonts w:ascii="宋体" w:hAnsi="宋体" w:eastAsia="宋体" w:cs="宋体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年   月   日</w:t>
      </w:r>
    </w:p>
    <w:p w14:paraId="565AD463"/>
    <w:p w14:paraId="708E5253"/>
    <w:p w14:paraId="20238572"/>
    <w:p w14:paraId="771527D9"/>
    <w:p w14:paraId="7CCB0F5D"/>
    <w:p w14:paraId="1A14E8D6"/>
    <w:p w14:paraId="79BEC1D0"/>
    <w:p w14:paraId="68D39A23"/>
    <w:p w14:paraId="321E7BB2"/>
    <w:p w14:paraId="04F5859C"/>
    <w:p w14:paraId="41EABF26"/>
    <w:p w14:paraId="2872FB02"/>
    <w:p w14:paraId="49E0D008"/>
    <w:p w14:paraId="4C2F0F26"/>
    <w:p w14:paraId="12FD65E9"/>
    <w:p w14:paraId="10E7A47B"/>
    <w:p w14:paraId="696AFF0A"/>
    <w:p w14:paraId="400C67C8"/>
    <w:p w14:paraId="5677DE9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highlight w:val="none"/>
          <w:lang w:val="en-US" w:eastAsia="zh-CN"/>
        </w:rPr>
        <w:t>授权委托书</w:t>
      </w:r>
    </w:p>
    <w:p w14:paraId="3380817B">
      <w:pPr>
        <w:pStyle w:val="6"/>
        <w:keepNext w:val="0"/>
        <w:keepLines w:val="0"/>
        <w:pageBreakBefore w:val="0"/>
        <w:widowControl w:val="0"/>
        <w:tabs>
          <w:tab w:val="left" w:pos="5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 xml:space="preserve">委 托 人：                 </w:t>
      </w:r>
    </w:p>
    <w:p w14:paraId="0E866262">
      <w:pPr>
        <w:pStyle w:val="6"/>
        <w:keepNext w:val="0"/>
        <w:keepLines w:val="0"/>
        <w:pageBreakBefore w:val="0"/>
        <w:widowControl w:val="0"/>
        <w:tabs>
          <w:tab w:val="left" w:pos="5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法定代表人（负责人）：</w:t>
      </w:r>
    </w:p>
    <w:p w14:paraId="018AC978">
      <w:pPr>
        <w:pStyle w:val="6"/>
        <w:keepNext w:val="0"/>
        <w:keepLines w:val="0"/>
        <w:pageBreakBefore w:val="0"/>
        <w:widowControl w:val="0"/>
        <w:tabs>
          <w:tab w:val="left" w:pos="5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 xml:space="preserve">受委托人：                   </w:t>
      </w:r>
    </w:p>
    <w:p w14:paraId="0F943F1B">
      <w:pPr>
        <w:pStyle w:val="6"/>
        <w:keepNext w:val="0"/>
        <w:keepLines w:val="0"/>
        <w:pageBreakBefore w:val="0"/>
        <w:widowControl w:val="0"/>
        <w:tabs>
          <w:tab w:val="left" w:pos="5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身份证号：</w:t>
      </w:r>
    </w:p>
    <w:p w14:paraId="2AE19367">
      <w:pPr>
        <w:pStyle w:val="6"/>
        <w:keepNext w:val="0"/>
        <w:keepLines w:val="0"/>
        <w:pageBreakBefore w:val="0"/>
        <w:widowControl w:val="0"/>
        <w:tabs>
          <w:tab w:val="left" w:pos="5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地址：</w:t>
      </w:r>
    </w:p>
    <w:p w14:paraId="587E268B">
      <w:pPr>
        <w:pStyle w:val="6"/>
        <w:keepNext w:val="0"/>
        <w:keepLines w:val="0"/>
        <w:pageBreakBefore w:val="0"/>
        <w:widowControl w:val="0"/>
        <w:tabs>
          <w:tab w:val="left" w:pos="52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 xml:space="preserve">联系方式：  </w:t>
      </w:r>
    </w:p>
    <w:p w14:paraId="0229079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邢台同收商贸有限公司强制清算案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，现委托        作为我方（本人或单位）的代理人。</w:t>
      </w:r>
    </w:p>
    <w:p w14:paraId="0F4D4EE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代理权限如下：</w:t>
      </w:r>
    </w:p>
    <w:p w14:paraId="5D95859F">
      <w:pPr>
        <w:keepNext w:val="0"/>
        <w:keepLines w:val="0"/>
        <w:pageBreakBefore w:val="0"/>
        <w:widowControl w:val="0"/>
        <w:tabs>
          <w:tab w:val="left" w:pos="1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1.代为申报债权、与破产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清算组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核实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债权（代为承认、变更、放弃债权）；</w:t>
      </w:r>
    </w:p>
    <w:p w14:paraId="75DE0045">
      <w:pPr>
        <w:keepNext w:val="0"/>
        <w:keepLines w:val="0"/>
        <w:pageBreakBefore w:val="0"/>
        <w:widowControl w:val="0"/>
        <w:tabs>
          <w:tab w:val="left" w:pos="1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2.代为签署、签收、递交、转送有关本案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强清程序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的各类法律文件及其他；</w:t>
      </w:r>
    </w:p>
    <w:p w14:paraId="7F0FA793">
      <w:pPr>
        <w:keepNext w:val="0"/>
        <w:keepLines w:val="0"/>
        <w:pageBreakBefore w:val="0"/>
        <w:widowControl w:val="0"/>
        <w:tabs>
          <w:tab w:val="left" w:pos="1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3.代为出席债权人会议、行使异议权和表决权；代为出席人民法院关于本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强清程序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召开的相关的听证会、座谈会等，并发表意见。</w:t>
      </w:r>
    </w:p>
    <w:p w14:paraId="6A076173">
      <w:pPr>
        <w:keepNext w:val="0"/>
        <w:keepLines w:val="0"/>
        <w:pageBreakBefore w:val="0"/>
        <w:widowControl w:val="0"/>
        <w:tabs>
          <w:tab w:val="left" w:pos="1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4.代为行使债权人的其他权利，代为履行债权人的其他义务。</w:t>
      </w:r>
    </w:p>
    <w:p w14:paraId="1293B1D4">
      <w:pPr>
        <w:keepNext w:val="0"/>
        <w:keepLines w:val="0"/>
        <w:pageBreakBefore w:val="0"/>
        <w:widowControl w:val="0"/>
        <w:tabs>
          <w:tab w:val="left" w:pos="1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5.其他：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                 </w:t>
      </w:r>
    </w:p>
    <w:p w14:paraId="004C7E25">
      <w:pPr>
        <w:keepNext w:val="0"/>
        <w:keepLines w:val="0"/>
        <w:pageBreakBefore w:val="0"/>
        <w:widowControl w:val="0"/>
        <w:tabs>
          <w:tab w:val="left" w:pos="1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                         </w:t>
      </w:r>
    </w:p>
    <w:p w14:paraId="4099A37B">
      <w:pPr>
        <w:keepNext w:val="0"/>
        <w:keepLines w:val="0"/>
        <w:pageBreakBefore w:val="0"/>
        <w:widowControl w:val="0"/>
        <w:tabs>
          <w:tab w:val="left" w:pos="1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代理期限：</w:t>
      </w:r>
    </w:p>
    <w:p w14:paraId="6BB54C06">
      <w:pPr>
        <w:keepNext w:val="0"/>
        <w:keepLines w:val="0"/>
        <w:pageBreakBefore w:val="0"/>
        <w:widowControl w:val="0"/>
        <w:tabs>
          <w:tab w:val="left" w:pos="16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委托日起至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强清案件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终结之日止。</w:t>
      </w:r>
    </w:p>
    <w:p w14:paraId="7DC6A87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560" w:firstLineChars="200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highlight w:val="none"/>
          <w:lang w:eastAsia="zh-CN"/>
        </w:rPr>
        <w:t>委托人（盖章或捺印）：</w:t>
      </w:r>
    </w:p>
    <w:p w14:paraId="34CA4C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法定代表人/负责人（签名）：</w:t>
      </w:r>
    </w:p>
    <w:p w14:paraId="08714C2B">
      <w:pPr>
        <w:keepNext w:val="0"/>
        <w:keepLines w:val="0"/>
        <w:pageBreakBefore w:val="0"/>
        <w:widowControl w:val="0"/>
        <w:tabs>
          <w:tab w:val="left" w:pos="7022"/>
          <w:tab w:val="left" w:pos="77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60" w:firstLineChars="200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    月    日</w:t>
      </w:r>
    </w:p>
    <w:p w14:paraId="0DC961B5"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附：受托人身份证复印件（加盖委托人印章）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E1139A"/>
    <w:multiLevelType w:val="multilevel"/>
    <w:tmpl w:val="3DE1139A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7841BF"/>
    <w:rsid w:val="21296251"/>
    <w:rsid w:val="57AA72A2"/>
    <w:rsid w:val="62B459F6"/>
    <w:rsid w:val="682A5BE6"/>
    <w:rsid w:val="7E5D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53"/>
      <w:ind w:left="744"/>
      <w:outlineLvl w:val="0"/>
    </w:pPr>
    <w:rPr>
      <w:rFonts w:ascii="华文中宋" w:hAnsi="华文中宋" w:eastAsia="华文中宋" w:cs="华文中宋"/>
      <w:b/>
      <w:bCs/>
      <w:sz w:val="36"/>
      <w:szCs w:val="36"/>
    </w:rPr>
  </w:style>
  <w:style w:type="paragraph" w:styleId="3">
    <w:name w:val="heading 2"/>
    <w:basedOn w:val="1"/>
    <w:next w:val="1"/>
    <w:qFormat/>
    <w:uiPriority w:val="9"/>
    <w:pPr>
      <w:keepLines/>
      <w:spacing w:before="280" w:beforeAutospacing="0" w:after="280" w:afterAutospacing="0"/>
      <w:jc w:val="center"/>
      <w:outlineLvl w:val="1"/>
    </w:pPr>
    <w:rPr>
      <w:b/>
      <w:color w:val="000000"/>
      <w:sz w:val="36"/>
    </w:rPr>
  </w:style>
  <w:style w:type="paragraph" w:styleId="4">
    <w:name w:val="heading 3"/>
    <w:basedOn w:val="1"/>
    <w:next w:val="1"/>
    <w:unhideWhenUsed/>
    <w:qFormat/>
    <w:uiPriority w:val="9"/>
    <w:pPr>
      <w:widowControl w:val="0"/>
      <w:autoSpaceDE w:val="0"/>
      <w:autoSpaceDN w:val="0"/>
      <w:adjustRightInd/>
      <w:snapToGrid/>
      <w:spacing w:after="0"/>
      <w:ind w:left="1319"/>
      <w:outlineLvl w:val="2"/>
    </w:pPr>
    <w:rPr>
      <w:rFonts w:ascii="宋体" w:hAnsi="宋体" w:eastAsia="宋体" w:cs="宋体"/>
      <w:sz w:val="28"/>
      <w:szCs w:val="28"/>
      <w:lang w:eastAsia="en-US"/>
    </w:rPr>
  </w:style>
  <w:style w:type="paragraph" w:styleId="5">
    <w:name w:val="heading 4"/>
    <w:basedOn w:val="1"/>
    <w:next w:val="1"/>
    <w:unhideWhenUsed/>
    <w:qFormat/>
    <w:uiPriority w:val="9"/>
    <w:pPr>
      <w:ind w:left="760"/>
      <w:outlineLvl w:val="3"/>
    </w:pPr>
    <w:rPr>
      <w:rFonts w:ascii="Microsoft JhengHei" w:hAnsi="Microsoft JhengHei" w:eastAsia="Microsoft JhengHei" w:cs="Microsoft JhengHei"/>
      <w:b/>
      <w:bCs/>
      <w:sz w:val="24"/>
      <w:szCs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sz w:val="24"/>
      <w:szCs w:val="24"/>
    </w:r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Table Paragraph"/>
    <w:basedOn w:val="1"/>
    <w:qFormat/>
    <w:uiPriority w:val="1"/>
    <w:pPr>
      <w:widowControl w:val="0"/>
      <w:autoSpaceDE w:val="0"/>
      <w:autoSpaceDN w:val="0"/>
      <w:adjustRightInd/>
      <w:snapToGrid/>
      <w:spacing w:after="0"/>
    </w:pPr>
    <w:rPr>
      <w:rFonts w:ascii="宋体" w:hAnsi="宋体" w:eastAsia="宋体" w:cs="宋体"/>
      <w:lang w:eastAsia="en-US"/>
    </w:rPr>
  </w:style>
  <w:style w:type="table" w:customStyle="1" w:styleId="12">
    <w:name w:val="Table Normal"/>
    <w:semiHidden/>
    <w:unhideWhenUsed/>
    <w:qFormat/>
    <w:uiPriority w:val="2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2888</Words>
  <Characters>2997</Characters>
  <Lines>0</Lines>
  <Paragraphs>0</Paragraphs>
  <TotalTime>26</TotalTime>
  <ScaleCrop>false</ScaleCrop>
  <LinksUpToDate>false</LinksUpToDate>
  <CharactersWithSpaces>3561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2026-09-11T01:46:00Z</dcterms:created>
  <dc:creator>华为</dc:creator>
  <cp:lastModifiedBy>豆丁妈妈</cp:lastModifiedBy>
  <cp:lastPrinted>2026-09-14T00:55:00Z</cp:lastPrinted>
  <dcterms:modified xsi:type="dcterms:W3CDTF">2026-09-14T01:11:53Z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eyJoZGlkIjoiOGQ5MzBiNWVjOGE5NzgwMDgwNjg1N2FiNTg2NzYzMjUiLCJ1c2VySWQiOiI4NzE2MjIwNzEifQ==</vt:lpwstr>
  </property>
  <property fmtid="{D5CDD505-2E9C-101B-9397-08002B2CF9AE}" pid="4" name="ICV">
    <vt:lpwstr>DDE5713AFF0649C5A4325CFB34AC75A7_12</vt:lpwstr>
  </property>
</Properties>
</file>