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26A30A">
      <w:pPr>
        <w:pStyle w:val="2"/>
        <w:spacing w:before="183" w:line="228" w:lineRule="auto"/>
        <w:ind w:left="48"/>
        <w:rPr>
          <w:sz w:val="31"/>
          <w:szCs w:val="31"/>
        </w:rPr>
      </w:pPr>
      <w:r>
        <w:rPr>
          <w:spacing w:val="-6"/>
          <w:sz w:val="31"/>
          <w:szCs w:val="31"/>
        </w:rPr>
        <w:t>附件</w:t>
      </w:r>
      <w:r>
        <w:rPr>
          <w:spacing w:val="-58"/>
          <w:sz w:val="31"/>
          <w:szCs w:val="31"/>
        </w:rPr>
        <w:t xml:space="preserve"> </w:t>
      </w:r>
      <w:r>
        <w:rPr>
          <w:spacing w:val="-6"/>
          <w:sz w:val="31"/>
          <w:szCs w:val="31"/>
        </w:rPr>
        <w:t>3</w:t>
      </w:r>
    </w:p>
    <w:p w14:paraId="2BC45C80">
      <w:pPr>
        <w:pStyle w:val="2"/>
        <w:spacing w:before="297" w:line="221" w:lineRule="auto"/>
        <w:ind w:left="3288"/>
        <w:outlineLvl w:val="0"/>
        <w:rPr>
          <w:sz w:val="36"/>
          <w:szCs w:val="36"/>
        </w:rPr>
      </w:pPr>
      <w:r>
        <w:rPr>
          <w:b/>
          <w:bCs/>
          <w:spacing w:val="-8"/>
          <w:sz w:val="36"/>
          <w:szCs w:val="36"/>
        </w:rPr>
        <w:t>保密承诺函</w:t>
      </w:r>
    </w:p>
    <w:p w14:paraId="1D1ABEAB">
      <w:pPr>
        <w:spacing w:line="262" w:lineRule="auto"/>
        <w:rPr>
          <w:rFonts w:ascii="Arial"/>
          <w:sz w:val="21"/>
        </w:rPr>
      </w:pPr>
    </w:p>
    <w:p w14:paraId="46C5C08C">
      <w:pPr>
        <w:spacing w:line="263" w:lineRule="auto"/>
        <w:rPr>
          <w:rFonts w:ascii="Arial"/>
          <w:sz w:val="21"/>
        </w:rPr>
      </w:pPr>
      <w:bookmarkStart w:id="0" w:name="_GoBack"/>
      <w:bookmarkEnd w:id="0"/>
    </w:p>
    <w:p w14:paraId="0B4FBF28">
      <w:pPr>
        <w:pStyle w:val="2"/>
        <w:spacing w:before="91" w:line="222" w:lineRule="auto"/>
        <w:ind w:left="45"/>
      </w:pPr>
      <w:r>
        <w:rPr>
          <w:rFonts w:hint="eastAsia"/>
          <w:b/>
          <w:bCs/>
          <w:spacing w:val="-7"/>
          <w:lang w:eastAsia="zh-CN"/>
        </w:rPr>
        <w:t>启东市纺织印染厂（普通合伙）</w:t>
      </w:r>
      <w:r>
        <w:rPr>
          <w:b/>
          <w:bCs/>
          <w:spacing w:val="-7"/>
        </w:rPr>
        <w:t>：</w:t>
      </w:r>
    </w:p>
    <w:p w14:paraId="3EAC006B">
      <w:pPr>
        <w:pStyle w:val="2"/>
        <w:spacing w:before="181" w:line="222" w:lineRule="auto"/>
        <w:ind w:left="45"/>
      </w:pPr>
      <w:r>
        <w:rPr>
          <w:rFonts w:hint="eastAsia"/>
          <w:b/>
          <w:bCs/>
          <w:spacing w:val="-4"/>
          <w:lang w:eastAsia="zh-CN"/>
        </w:rPr>
        <w:t>启东市纺织印染厂（普通合伙）</w:t>
      </w:r>
      <w:r>
        <w:rPr>
          <w:b/>
          <w:bCs/>
          <w:spacing w:val="-4"/>
        </w:rPr>
        <w:t>管理人：</w:t>
      </w:r>
    </w:p>
    <w:p w14:paraId="279912C8">
      <w:pPr>
        <w:pStyle w:val="2"/>
        <w:spacing w:before="184" w:line="221" w:lineRule="auto"/>
        <w:ind w:left="601"/>
      </w:pPr>
      <w:r>
        <w:rPr>
          <w:spacing w:val="-3"/>
        </w:rPr>
        <w:t>我方承诺按本函的下列要求履行保密义务。</w:t>
      </w:r>
    </w:p>
    <w:p w14:paraId="445DDFFA">
      <w:pPr>
        <w:pStyle w:val="2"/>
        <w:spacing w:before="185" w:line="221" w:lineRule="auto"/>
        <w:ind w:left="606"/>
        <w:outlineLvl w:val="1"/>
      </w:pPr>
      <w:r>
        <w:rPr>
          <w:b/>
          <w:bCs/>
          <w:spacing w:val="-9"/>
        </w:rPr>
        <w:t>第一条</w:t>
      </w:r>
      <w:r>
        <w:rPr>
          <w:spacing w:val="11"/>
        </w:rPr>
        <w:t xml:space="preserve">  </w:t>
      </w:r>
      <w:r>
        <w:rPr>
          <w:b/>
          <w:bCs/>
          <w:spacing w:val="-9"/>
        </w:rPr>
        <w:t>保密信息</w:t>
      </w:r>
    </w:p>
    <w:p w14:paraId="36B42A5A">
      <w:pPr>
        <w:pStyle w:val="2"/>
        <w:spacing w:before="181" w:line="343" w:lineRule="auto"/>
        <w:ind w:left="33" w:firstLine="559"/>
        <w:jc w:val="both"/>
      </w:pPr>
      <w:r>
        <w:rPr>
          <w:spacing w:val="6"/>
        </w:rPr>
        <w:t>保密信息指我方从贵方获得的与</w:t>
      </w:r>
      <w:r>
        <w:rPr>
          <w:rFonts w:hint="eastAsia"/>
          <w:spacing w:val="6"/>
          <w:lang w:eastAsia="zh-CN"/>
        </w:rPr>
        <w:t>启东市纺织印染厂（普通合伙）</w:t>
      </w:r>
      <w:r>
        <w:rPr>
          <w:spacing w:val="-2"/>
        </w:rPr>
        <w:t>（下称“</w:t>
      </w:r>
      <w:r>
        <w:rPr>
          <w:rFonts w:hint="eastAsia"/>
          <w:spacing w:val="-2"/>
          <w:lang w:val="en-US" w:eastAsia="zh-CN"/>
        </w:rPr>
        <w:t>纺织印染厂</w:t>
      </w:r>
      <w:r>
        <w:rPr>
          <w:spacing w:val="-2"/>
        </w:rPr>
        <w:t>”</w:t>
      </w:r>
      <w:r>
        <w:rPr>
          <w:spacing w:val="-95"/>
        </w:rPr>
        <w:t xml:space="preserve"> </w:t>
      </w:r>
      <w:r>
        <w:rPr>
          <w:spacing w:val="-2"/>
        </w:rPr>
        <w:t>）破产重整案有关或因此产生的以书面、</w:t>
      </w:r>
      <w:r>
        <w:rPr>
          <w:spacing w:val="-4"/>
        </w:rPr>
        <w:t>口头、电子数据或者其他任何形式作为载体的任何信息，包括但不限</w:t>
      </w:r>
      <w:r>
        <w:rPr>
          <w:spacing w:val="2"/>
        </w:rPr>
        <w:t>于</w:t>
      </w:r>
      <w:r>
        <w:rPr>
          <w:spacing w:val="-13"/>
        </w:rPr>
        <w:t>：（</w:t>
      </w:r>
      <w:r>
        <w:rPr>
          <w:spacing w:val="2"/>
        </w:rPr>
        <w:t>1）贵方以口头、书面、微信、电子邮件或其他形式，向我方提供的</w:t>
      </w:r>
      <w:r>
        <w:rPr>
          <w:rFonts w:hint="eastAsia"/>
          <w:spacing w:val="2"/>
          <w:lang w:eastAsia="zh-CN"/>
        </w:rPr>
        <w:t>纺织印染厂</w:t>
      </w:r>
      <w:r>
        <w:rPr>
          <w:spacing w:val="2"/>
        </w:rPr>
        <w:t>的一切非公开的文件及其他资料</w:t>
      </w:r>
      <w:r>
        <w:rPr>
          <w:spacing w:val="-13"/>
        </w:rPr>
        <w:t>；（</w:t>
      </w:r>
      <w:r>
        <w:rPr>
          <w:spacing w:val="2"/>
        </w:rPr>
        <w:t>2）对我方或我</w:t>
      </w:r>
      <w:r>
        <w:rPr>
          <w:spacing w:val="-1"/>
        </w:rPr>
        <w:t>方委派人员制作的包含或有关上述资料的书面备忘录、笔记、分析、</w:t>
      </w:r>
      <w:r>
        <w:rPr>
          <w:spacing w:val="2"/>
        </w:rPr>
        <w:t>报告、汇编和研究资料等</w:t>
      </w:r>
      <w:r>
        <w:rPr>
          <w:spacing w:val="-13"/>
        </w:rPr>
        <w:t>；（</w:t>
      </w:r>
      <w:r>
        <w:rPr>
          <w:spacing w:val="2"/>
        </w:rPr>
        <w:t>3）上述资料的全部复制件或录音录像资料等</w:t>
      </w:r>
      <w:r>
        <w:rPr>
          <w:spacing w:val="-13"/>
        </w:rPr>
        <w:t>；（</w:t>
      </w:r>
      <w:r>
        <w:rPr>
          <w:spacing w:val="2"/>
        </w:rPr>
        <w:t>4）贵方向我方提供的不被公众所知的其他文件资料、电</w:t>
      </w:r>
      <w:r>
        <w:rPr>
          <w:spacing w:val="-6"/>
        </w:rPr>
        <w:t>子数据或信息。</w:t>
      </w:r>
    </w:p>
    <w:p w14:paraId="7265261A">
      <w:pPr>
        <w:pStyle w:val="2"/>
        <w:spacing w:line="221" w:lineRule="auto"/>
        <w:ind w:left="606"/>
        <w:outlineLvl w:val="1"/>
      </w:pPr>
      <w:r>
        <w:rPr>
          <w:b/>
          <w:bCs/>
          <w:spacing w:val="-4"/>
        </w:rPr>
        <w:t>第二条</w:t>
      </w:r>
      <w:r>
        <w:rPr>
          <w:spacing w:val="-4"/>
        </w:rPr>
        <w:t xml:space="preserve">  </w:t>
      </w:r>
      <w:r>
        <w:rPr>
          <w:b/>
          <w:bCs/>
          <w:spacing w:val="-4"/>
        </w:rPr>
        <w:t>保密义务的期限</w:t>
      </w:r>
    </w:p>
    <w:p w14:paraId="580B45B5">
      <w:pPr>
        <w:pStyle w:val="2"/>
        <w:spacing w:before="185" w:line="343" w:lineRule="auto"/>
        <w:ind w:left="36" w:right="94" w:firstLine="562"/>
        <w:jc w:val="both"/>
      </w:pPr>
      <w:r>
        <w:rPr>
          <w:spacing w:val="-4"/>
        </w:rPr>
        <w:t>不论我方是否最终成为</w:t>
      </w:r>
      <w:r>
        <w:rPr>
          <w:rFonts w:hint="eastAsia"/>
          <w:spacing w:val="-4"/>
          <w:lang w:eastAsia="zh-CN"/>
        </w:rPr>
        <w:t>纺织印染厂</w:t>
      </w:r>
      <w:r>
        <w:rPr>
          <w:spacing w:val="-4"/>
        </w:rPr>
        <w:t>重整投资人，自</w:t>
      </w:r>
      <w:r>
        <w:rPr>
          <w:spacing w:val="-5"/>
        </w:rPr>
        <w:t>我方获取</w:t>
      </w:r>
      <w:r>
        <w:rPr>
          <w:rFonts w:hint="eastAsia"/>
          <w:spacing w:val="-5"/>
          <w:lang w:eastAsia="zh-CN"/>
        </w:rPr>
        <w:t>纺织印染厂</w:t>
      </w:r>
      <w:r>
        <w:rPr>
          <w:spacing w:val="6"/>
        </w:rPr>
        <w:t>重整保密信息之日起至任何保密信息进入公共领域</w:t>
      </w:r>
      <w:r>
        <w:rPr>
          <w:spacing w:val="5"/>
        </w:rPr>
        <w:t>成为公知信息</w:t>
      </w:r>
      <w:r>
        <w:rPr>
          <w:spacing w:val="-5"/>
        </w:rPr>
        <w:t>之日止，不受期限限制。</w:t>
      </w:r>
    </w:p>
    <w:p w14:paraId="349F6A97">
      <w:pPr>
        <w:pStyle w:val="2"/>
        <w:spacing w:line="221" w:lineRule="auto"/>
        <w:ind w:left="606"/>
        <w:outlineLvl w:val="1"/>
      </w:pPr>
      <w:r>
        <w:rPr>
          <w:b/>
          <w:bCs/>
          <w:spacing w:val="-9"/>
        </w:rPr>
        <w:t>第三条</w:t>
      </w:r>
      <w:r>
        <w:rPr>
          <w:spacing w:val="11"/>
        </w:rPr>
        <w:t xml:space="preserve">  </w:t>
      </w:r>
      <w:r>
        <w:rPr>
          <w:b/>
          <w:bCs/>
          <w:spacing w:val="-9"/>
        </w:rPr>
        <w:t>保密义务</w:t>
      </w:r>
    </w:p>
    <w:p w14:paraId="0ABC0C53">
      <w:pPr>
        <w:pStyle w:val="2"/>
        <w:spacing w:before="184" w:line="343" w:lineRule="auto"/>
        <w:ind w:left="31" w:right="158" w:firstLine="572"/>
      </w:pPr>
      <w:r>
        <w:rPr>
          <w:spacing w:val="-11"/>
        </w:rPr>
        <w:t>1．我方采取对上述资料保密的措施，保证知悉保密信</w:t>
      </w:r>
      <w:r>
        <w:rPr>
          <w:spacing w:val="-12"/>
        </w:rPr>
        <w:t>息的人员，</w:t>
      </w:r>
      <w:r>
        <w:rPr>
          <w:spacing w:val="-1"/>
        </w:rPr>
        <w:t>仅限于我方与贵方对接的项目组人员。</w:t>
      </w:r>
    </w:p>
    <w:p w14:paraId="20EEA79B">
      <w:pPr>
        <w:pStyle w:val="2"/>
        <w:spacing w:before="4" w:line="342" w:lineRule="auto"/>
        <w:ind w:left="32" w:right="99" w:firstLine="554"/>
      </w:pPr>
      <w:r>
        <w:rPr>
          <w:spacing w:val="1"/>
        </w:rPr>
        <w:t>2．我方同意对所有保密信息保密，除非贵方同意，不会将任何</w:t>
      </w:r>
      <w:r>
        <w:rPr>
          <w:spacing w:val="-6"/>
        </w:rPr>
        <w:t>信息披露给除本条第</w:t>
      </w:r>
      <w:r>
        <w:rPr>
          <w:spacing w:val="-22"/>
        </w:rPr>
        <w:t xml:space="preserve"> </w:t>
      </w:r>
      <w:r>
        <w:rPr>
          <w:spacing w:val="-6"/>
        </w:rPr>
        <w:t>1</w:t>
      </w:r>
      <w:r>
        <w:rPr>
          <w:spacing w:val="-52"/>
        </w:rPr>
        <w:t xml:space="preserve"> </w:t>
      </w:r>
      <w:r>
        <w:rPr>
          <w:spacing w:val="-6"/>
        </w:rPr>
        <w:t>款之外的任何人。未经贵方事先书面同意，我</w:t>
      </w:r>
      <w:r>
        <w:rPr>
          <w:spacing w:val="-2"/>
        </w:rPr>
        <w:t>方不以任何方式将保密信息向任何第三人披露、传播或复制。</w:t>
      </w:r>
    </w:p>
    <w:p w14:paraId="4D25355E">
      <w:pPr>
        <w:spacing w:line="342" w:lineRule="auto"/>
        <w:sectPr>
          <w:footerReference r:id="rId5" w:type="default"/>
          <w:pgSz w:w="11907" w:h="16839"/>
          <w:pgMar w:top="1431" w:right="1700" w:bottom="1012" w:left="1785" w:header="0" w:footer="699" w:gutter="0"/>
          <w:cols w:space="720" w:num="1"/>
        </w:sectPr>
      </w:pPr>
    </w:p>
    <w:p w14:paraId="562E9D86">
      <w:pPr>
        <w:pStyle w:val="2"/>
        <w:spacing w:before="184" w:line="342" w:lineRule="auto"/>
        <w:ind w:left="33" w:right="59" w:firstLine="554"/>
      </w:pPr>
      <w:r>
        <w:rPr>
          <w:spacing w:val="-1"/>
        </w:rPr>
        <w:t>3．我方以参与</w:t>
      </w:r>
      <w:r>
        <w:rPr>
          <w:rFonts w:hint="eastAsia"/>
          <w:spacing w:val="-1"/>
          <w:lang w:eastAsia="zh-CN"/>
        </w:rPr>
        <w:t>纺织印染厂</w:t>
      </w:r>
      <w:r>
        <w:rPr>
          <w:spacing w:val="-1"/>
        </w:rPr>
        <w:t>重整投资为目的进行尽职调查，获取、使用</w:t>
      </w:r>
      <w:r>
        <w:rPr>
          <w:rFonts w:hint="eastAsia"/>
          <w:spacing w:val="-1"/>
          <w:lang w:eastAsia="zh-CN"/>
        </w:rPr>
        <w:t>纺织印染厂</w:t>
      </w:r>
      <w:r>
        <w:rPr>
          <w:spacing w:val="-1"/>
        </w:rPr>
        <w:t>相关资料，不以其他目的获取、使用资料。</w:t>
      </w:r>
    </w:p>
    <w:p w14:paraId="54FC5E7A">
      <w:pPr>
        <w:pStyle w:val="2"/>
        <w:spacing w:before="4" w:line="343" w:lineRule="auto"/>
        <w:ind w:left="32" w:right="13" w:firstLine="549"/>
      </w:pPr>
      <w:r>
        <w:rPr>
          <w:spacing w:val="1"/>
        </w:rPr>
        <w:t>4．若我方未履行本保密函的保密义务，给贵方或</w:t>
      </w:r>
      <w:r>
        <w:rPr>
          <w:rFonts w:hint="eastAsia"/>
          <w:spacing w:val="1"/>
          <w:lang w:eastAsia="zh-CN"/>
        </w:rPr>
        <w:t>纺织印染厂</w:t>
      </w:r>
      <w:r>
        <w:rPr>
          <w:spacing w:val="1"/>
        </w:rPr>
        <w:t>造成</w:t>
      </w:r>
      <w:r>
        <w:rPr>
          <w:spacing w:val="-4"/>
        </w:rPr>
        <w:t>损失的，我方应赔偿损失。损失范围包括直接损失和间接损失，以及</w:t>
      </w:r>
      <w:r>
        <w:rPr>
          <w:spacing w:val="-3"/>
        </w:rPr>
        <w:t>因此支出的律师费、仲裁费、诉讼费等。</w:t>
      </w:r>
    </w:p>
    <w:p w14:paraId="5EE6722C">
      <w:pPr>
        <w:spacing w:line="313" w:lineRule="auto"/>
        <w:rPr>
          <w:rFonts w:ascii="Arial"/>
          <w:sz w:val="21"/>
        </w:rPr>
      </w:pPr>
    </w:p>
    <w:p w14:paraId="7CEB1891">
      <w:pPr>
        <w:spacing w:line="313" w:lineRule="auto"/>
        <w:rPr>
          <w:rFonts w:ascii="Arial"/>
          <w:sz w:val="21"/>
        </w:rPr>
      </w:pPr>
    </w:p>
    <w:p w14:paraId="456EE7C2">
      <w:pPr>
        <w:spacing w:line="314" w:lineRule="auto"/>
        <w:rPr>
          <w:rFonts w:ascii="Arial"/>
          <w:sz w:val="21"/>
        </w:rPr>
      </w:pPr>
    </w:p>
    <w:p w14:paraId="5DD27A61">
      <w:pPr>
        <w:pStyle w:val="2"/>
        <w:spacing w:before="91" w:line="223" w:lineRule="auto"/>
        <w:ind w:left="3553"/>
      </w:pPr>
      <w:r>
        <w:rPr>
          <w:b/>
          <w:bCs/>
          <w:spacing w:val="-18"/>
        </w:rPr>
        <w:t>（盖章</w:t>
      </w:r>
      <w:r>
        <w:rPr>
          <w:b/>
          <w:bCs/>
          <w:spacing w:val="-67"/>
        </w:rPr>
        <w:t>）：</w:t>
      </w:r>
    </w:p>
    <w:p w14:paraId="6E700A88">
      <w:pPr>
        <w:spacing w:line="304" w:lineRule="auto"/>
        <w:rPr>
          <w:rFonts w:ascii="Arial"/>
          <w:sz w:val="21"/>
        </w:rPr>
      </w:pPr>
    </w:p>
    <w:p w14:paraId="38515DDF">
      <w:pPr>
        <w:spacing w:line="304" w:lineRule="auto"/>
        <w:rPr>
          <w:rFonts w:ascii="Arial"/>
          <w:sz w:val="21"/>
        </w:rPr>
      </w:pPr>
    </w:p>
    <w:p w14:paraId="6FA1CD4B">
      <w:pPr>
        <w:pStyle w:val="2"/>
        <w:spacing w:before="91" w:line="223" w:lineRule="auto"/>
        <w:ind w:left="1733"/>
      </w:pPr>
      <w:r>
        <w:rPr>
          <w:b/>
          <w:bCs/>
          <w:spacing w:val="-7"/>
        </w:rPr>
        <w:t>法定代表人（负责人）/授权代表签字：</w:t>
      </w:r>
    </w:p>
    <w:p w14:paraId="7C46EB5A">
      <w:pPr>
        <w:pStyle w:val="2"/>
        <w:spacing w:before="179" w:line="224" w:lineRule="auto"/>
        <w:ind w:left="3759"/>
      </w:pPr>
      <w:r>
        <w:rPr>
          <w:b/>
          <w:bCs/>
          <w:spacing w:val="-34"/>
        </w:rPr>
        <w:t>日期：</w:t>
      </w:r>
    </w:p>
    <w:sectPr>
      <w:footerReference r:id="rId6" w:type="default"/>
      <w:pgSz w:w="11907" w:h="16839"/>
      <w:pgMar w:top="1431" w:right="1785" w:bottom="1012" w:left="1785" w:header="0" w:footer="70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2C6E18">
    <w:pPr>
      <w:spacing w:line="233" w:lineRule="auto"/>
      <w:ind w:left="3813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9"/>
        <w:sz w:val="24"/>
        <w:szCs w:val="24"/>
      </w:rPr>
      <w:t>-</w:t>
    </w:r>
    <w:r>
      <w:rPr>
        <w:rFonts w:ascii="宋体" w:hAnsi="宋体" w:eastAsia="宋体" w:cs="宋体"/>
        <w:spacing w:val="27"/>
        <w:sz w:val="24"/>
        <w:szCs w:val="24"/>
      </w:rPr>
      <w:t xml:space="preserve"> </w:t>
    </w:r>
    <w:r>
      <w:rPr>
        <w:rFonts w:ascii="宋体" w:hAnsi="宋体" w:eastAsia="宋体" w:cs="宋体"/>
        <w:spacing w:val="-9"/>
        <w:sz w:val="24"/>
        <w:szCs w:val="24"/>
      </w:rPr>
      <w:t>14</w:t>
    </w:r>
    <w:r>
      <w:rPr>
        <w:rFonts w:ascii="宋体" w:hAnsi="宋体" w:eastAsia="宋体" w:cs="宋体"/>
        <w:spacing w:val="7"/>
        <w:sz w:val="24"/>
        <w:szCs w:val="24"/>
      </w:rPr>
      <w:t xml:space="preserve"> </w:t>
    </w:r>
    <w:r>
      <w:rPr>
        <w:rFonts w:ascii="宋体" w:hAnsi="宋体" w:eastAsia="宋体" w:cs="宋体"/>
        <w:spacing w:val="-9"/>
        <w:sz w:val="24"/>
        <w:szCs w:val="24"/>
      </w:rPr>
      <w:t>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65AFCE">
    <w:pPr>
      <w:spacing w:line="232" w:lineRule="auto"/>
      <w:ind w:left="3813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9"/>
        <w:sz w:val="24"/>
        <w:szCs w:val="24"/>
      </w:rPr>
      <w:t>-</w:t>
    </w:r>
    <w:r>
      <w:rPr>
        <w:rFonts w:ascii="宋体" w:hAnsi="宋体" w:eastAsia="宋体" w:cs="宋体"/>
        <w:spacing w:val="27"/>
        <w:sz w:val="24"/>
        <w:szCs w:val="24"/>
      </w:rPr>
      <w:t xml:space="preserve"> </w:t>
    </w:r>
    <w:r>
      <w:rPr>
        <w:rFonts w:ascii="宋体" w:hAnsi="宋体" w:eastAsia="宋体" w:cs="宋体"/>
        <w:spacing w:val="-9"/>
        <w:sz w:val="24"/>
        <w:szCs w:val="24"/>
      </w:rPr>
      <w:t>15</w:t>
    </w:r>
    <w:r>
      <w:rPr>
        <w:rFonts w:ascii="宋体" w:hAnsi="宋体" w:eastAsia="宋体" w:cs="宋体"/>
        <w:spacing w:val="7"/>
        <w:sz w:val="24"/>
        <w:szCs w:val="24"/>
      </w:rPr>
      <w:t xml:space="preserve"> </w:t>
    </w:r>
    <w:r>
      <w:rPr>
        <w:rFonts w:ascii="宋体" w:hAnsi="宋体" w:eastAsia="宋体" w:cs="宋体"/>
        <w:spacing w:val="-9"/>
        <w:sz w:val="24"/>
        <w:szCs w:val="24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E03014D"/>
    <w:rsid w:val="1F2A5F8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687</Words>
  <Characters>687</Characters>
  <TotalTime>2</TotalTime>
  <ScaleCrop>false</ScaleCrop>
  <LinksUpToDate>false</LinksUpToDate>
  <CharactersWithSpaces>697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2026-07-10T10:50:00Z</dcterms:created>
  <dc:creator>胡</dc:creator>
  <cp:lastModifiedBy>潇月</cp:lastModifiedBy>
  <dcterms:modified xsi:type="dcterms:W3CDTF">2026-10-12T12:57:27Z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2026-10-12T20:15:27Z</vt:filetime>
  </property>
  <property fmtid="{D5CDD505-2E9C-101B-9397-08002B2CF9AE}" pid="4" name="KSOTemplateDocerSaveRecord">
    <vt:lpwstr>eyJoZGlkIjoiMzEwNTM5NzYwMDRjMzkwZTVkZjY2ODkwMGIxNGU0OTUiLCJ1c2VySWQiOiIzNjA1MDM2MzgifQ==</vt:lpwstr>
  </property>
  <property fmtid="{D5CDD505-2E9C-101B-9397-08002B2CF9AE}" pid="5" name="KSOProductBuildVer">
    <vt:lpwstr>2052-12.1.0.28505</vt:lpwstr>
  </property>
  <property fmtid="{D5CDD505-2E9C-101B-9397-08002B2CF9AE}" pid="6" name="ICV">
    <vt:lpwstr>F3EE77B064914464AC23C039A95C4395_12</vt:lpwstr>
  </property>
</Properties>
</file>