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B6FF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100" w:line="240" w:lineRule="auto"/>
        <w:jc w:val="center"/>
        <w:textAlignment w:val="auto"/>
        <w:rPr>
          <w:rFonts w:ascii="Times New Roman" w:hAnsi="Times New Roman" w:eastAsia="黑体" w:cs="Times New Roman"/>
          <w:b/>
          <w:bCs/>
          <w:sz w:val="36"/>
          <w:szCs w:val="36"/>
        </w:rPr>
      </w:pPr>
      <w:bookmarkStart w:id="0" w:name="_GoBack"/>
      <w:bookmarkEnd w:id="0"/>
      <w:r>
        <w:rPr>
          <w:rFonts w:ascii="Times New Roman" w:hAnsi="Times New Roman" w:eastAsia="黑体" w:cs="Times New Roman"/>
          <w:b/>
          <w:bCs/>
          <w:sz w:val="36"/>
          <w:szCs w:val="36"/>
        </w:rPr>
        <w:t>湖北博动置业有限公司</w:t>
      </w:r>
      <w:r>
        <w:rPr>
          <w:rFonts w:hint="eastAsia" w:ascii="Times New Roman" w:hAnsi="Times New Roman" w:eastAsia="黑体" w:cs="Times New Roman"/>
          <w:b/>
          <w:bCs/>
          <w:sz w:val="36"/>
          <w:szCs w:val="36"/>
          <w:lang w:eastAsia="zh-CN"/>
        </w:rPr>
        <w:t>（</w:t>
      </w:r>
      <w:r>
        <w:rPr>
          <w:rFonts w:ascii="Times New Roman" w:hAnsi="Times New Roman" w:eastAsia="黑体" w:cs="Times New Roman"/>
          <w:b/>
          <w:bCs/>
          <w:sz w:val="36"/>
          <w:szCs w:val="36"/>
        </w:rPr>
        <w:t>预</w:t>
      </w:r>
      <w:r>
        <w:rPr>
          <w:rFonts w:hint="eastAsia" w:ascii="Times New Roman" w:hAnsi="Times New Roman" w:eastAsia="黑体" w:cs="Times New Roman"/>
          <w:b/>
          <w:bCs/>
          <w:sz w:val="36"/>
          <w:szCs w:val="36"/>
          <w:lang w:eastAsia="zh-CN"/>
        </w:rPr>
        <w:t>）</w:t>
      </w:r>
      <w:r>
        <w:rPr>
          <w:rFonts w:ascii="Times New Roman" w:hAnsi="Times New Roman" w:eastAsia="黑体" w:cs="Times New Roman"/>
          <w:b/>
          <w:bCs/>
          <w:sz w:val="36"/>
          <w:szCs w:val="36"/>
        </w:rPr>
        <w:t>重整案</w:t>
      </w:r>
    </w:p>
    <w:p w14:paraId="1FF0002E">
      <w:pPr>
        <w:spacing w:after="100" w:line="240" w:lineRule="auto"/>
        <w:jc w:val="center"/>
        <w:rPr>
          <w:rFonts w:ascii="Times New Roman" w:hAnsi="Times New Roman" w:eastAsia="黑体" w:cs="Times New Roman"/>
          <w:b/>
          <w:bCs/>
          <w:sz w:val="36"/>
          <w:szCs w:val="36"/>
        </w:rPr>
      </w:pPr>
      <w:r>
        <w:rPr>
          <w:rFonts w:ascii="Times New Roman" w:hAnsi="Times New Roman" w:eastAsia="黑体" w:cs="Times New Roman"/>
          <w:b/>
          <w:bCs/>
          <w:sz w:val="36"/>
          <w:szCs w:val="36"/>
        </w:rPr>
        <w:t>授权委托书</w:t>
      </w:r>
    </w:p>
    <w:p w14:paraId="66DE8AF3">
      <w:pPr>
        <w:spacing w:after="100" w:line="240" w:lineRule="auto"/>
        <w:jc w:val="center"/>
        <w:rPr>
          <w:rFonts w:ascii="Times New Roman" w:hAnsi="Times New Roman" w:eastAsia="黑体" w:cs="Times New Roman"/>
          <w:b/>
          <w:bCs/>
          <w:sz w:val="40"/>
          <w:szCs w:val="40"/>
        </w:rPr>
      </w:pPr>
    </w:p>
    <w:tbl>
      <w:tblPr>
        <w:tblStyle w:val="13"/>
        <w:tblW w:w="8906" w:type="dxa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384"/>
        <w:gridCol w:w="2069"/>
        <w:gridCol w:w="2264"/>
        <w:gridCol w:w="2189"/>
      </w:tblGrid>
      <w:tr w14:paraId="045F8194">
        <w:trPr>
          <w:cantSplit/>
          <w:trHeight w:val="460" w:hRule="atLeast"/>
        </w:trPr>
        <w:tc>
          <w:tcPr>
            <w:tcW w:w="2384" w:type="dxa"/>
            <w:shd w:val="clear" w:color="auto" w:fill="F2F2F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61A52D4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委托人（债权人）</w:t>
            </w:r>
          </w:p>
        </w:tc>
        <w:tc>
          <w:tcPr>
            <w:tcW w:w="6522" w:type="dxa"/>
            <w:gridSpan w:val="3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AFEED4D">
            <w:pPr>
              <w:spacing w:after="0" w:line="260" w:lineRule="auto"/>
            </w:pPr>
          </w:p>
        </w:tc>
      </w:tr>
      <w:tr w14:paraId="366DAA05">
        <w:trPr>
          <w:cantSplit/>
          <w:trHeight w:val="460" w:hRule="atLeast"/>
        </w:trPr>
        <w:tc>
          <w:tcPr>
            <w:tcW w:w="2384" w:type="dxa"/>
            <w:shd w:val="clear" w:color="auto" w:fill="F2F2F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4CA4AD9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统一社会信用代码/身份证号</w:t>
            </w:r>
          </w:p>
        </w:tc>
        <w:tc>
          <w:tcPr>
            <w:tcW w:w="6522" w:type="dxa"/>
            <w:gridSpan w:val="3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18BBE8E">
            <w:pPr>
              <w:spacing w:after="0" w:line="260" w:lineRule="auto"/>
            </w:pPr>
          </w:p>
        </w:tc>
      </w:tr>
      <w:tr w14:paraId="7B7219B9">
        <w:trPr>
          <w:cantSplit/>
          <w:trHeight w:val="460" w:hRule="atLeast"/>
        </w:trPr>
        <w:tc>
          <w:tcPr>
            <w:tcW w:w="2384" w:type="dxa"/>
            <w:shd w:val="clear" w:color="auto" w:fill="F2F2F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8766EE3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受托人</w:t>
            </w:r>
          </w:p>
        </w:tc>
        <w:tc>
          <w:tcPr>
            <w:tcW w:w="2069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BEE5E24">
            <w:pPr>
              <w:spacing w:after="0" w:line="260" w:lineRule="auto"/>
            </w:pPr>
          </w:p>
        </w:tc>
        <w:tc>
          <w:tcPr>
            <w:tcW w:w="2264" w:type="dxa"/>
            <w:shd w:val="clear" w:color="auto" w:fill="F2F2F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FDA8E4B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职务</w:t>
            </w:r>
          </w:p>
        </w:tc>
        <w:tc>
          <w:tcPr>
            <w:tcW w:w="2189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4576117">
            <w:pPr>
              <w:spacing w:after="0" w:line="260" w:lineRule="auto"/>
            </w:pPr>
          </w:p>
        </w:tc>
      </w:tr>
      <w:tr w14:paraId="3DC45138">
        <w:trPr>
          <w:cantSplit/>
          <w:trHeight w:val="460" w:hRule="atLeast"/>
        </w:trPr>
        <w:tc>
          <w:tcPr>
            <w:tcW w:w="2384" w:type="dxa"/>
            <w:shd w:val="clear" w:color="auto" w:fill="F2F2F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D8B1982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身份证号/律师证号</w:t>
            </w:r>
          </w:p>
        </w:tc>
        <w:tc>
          <w:tcPr>
            <w:tcW w:w="6522" w:type="dxa"/>
            <w:gridSpan w:val="3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78CFEB9">
            <w:pPr>
              <w:spacing w:after="0" w:line="260" w:lineRule="auto"/>
            </w:pPr>
          </w:p>
        </w:tc>
      </w:tr>
      <w:tr w14:paraId="1DED60F1">
        <w:trPr>
          <w:cantSplit/>
          <w:trHeight w:val="460" w:hRule="atLeast"/>
        </w:trPr>
        <w:tc>
          <w:tcPr>
            <w:tcW w:w="2384" w:type="dxa"/>
            <w:shd w:val="clear" w:color="auto" w:fill="F2F2F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4A5C3D8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委托事项</w:t>
            </w:r>
          </w:p>
        </w:tc>
        <w:tc>
          <w:tcPr>
            <w:tcW w:w="6522" w:type="dxa"/>
            <w:gridSpan w:val="3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96C8968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现委托上述受托人在湖北博动置业有限公司预重整及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后续</w:t>
            </w:r>
            <w:r>
              <w:rPr>
                <w:rFonts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重整程序中，作为本人/本单位的代理人，代理权限为（请勾选其中一项）：</w:t>
            </w:r>
          </w:p>
        </w:tc>
      </w:tr>
      <w:tr w14:paraId="5B72EA3D">
        <w:trPr>
          <w:cantSplit/>
          <w:trHeight w:val="460" w:hRule="atLeast"/>
        </w:trPr>
        <w:tc>
          <w:tcPr>
            <w:tcW w:w="4453" w:type="dxa"/>
            <w:gridSpan w:val="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7F0B26B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□ 一般代理</w:t>
            </w:r>
          </w:p>
        </w:tc>
        <w:tc>
          <w:tcPr>
            <w:tcW w:w="4453" w:type="dxa"/>
            <w:gridSpan w:val="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AEBB1AB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代为提交债权申报材料、签收法律文书、查阅债权表及相关材料</w:t>
            </w:r>
          </w:p>
        </w:tc>
      </w:tr>
      <w:tr w14:paraId="3951706C">
        <w:trPr>
          <w:cantSplit/>
          <w:trHeight w:val="620" w:hRule="atLeast"/>
        </w:trPr>
        <w:tc>
          <w:tcPr>
            <w:tcW w:w="4453" w:type="dxa"/>
            <w:gridSpan w:val="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FDBAC12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□ 特别代理</w:t>
            </w:r>
          </w:p>
        </w:tc>
        <w:tc>
          <w:tcPr>
            <w:tcW w:w="4453" w:type="dxa"/>
            <w:gridSpan w:val="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996C7CD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除一般代理权限外，代为参加临时债权人会议及后续重整程序的债权人会议、进行表决、发表意见、参加协商谈判、变更或放弃申报事项、代为办理清偿款领款手续</w:t>
            </w:r>
          </w:p>
        </w:tc>
      </w:tr>
      <w:tr w14:paraId="6B46ED65">
        <w:trPr>
          <w:cantSplit/>
          <w:trHeight w:val="460" w:hRule="atLeast"/>
        </w:trPr>
        <w:tc>
          <w:tcPr>
            <w:tcW w:w="2384" w:type="dxa"/>
            <w:shd w:val="clear" w:color="auto" w:fill="F2F2F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5655E83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委托期限</w:t>
            </w:r>
          </w:p>
        </w:tc>
        <w:tc>
          <w:tcPr>
            <w:tcW w:w="6522" w:type="dxa"/>
            <w:gridSpan w:val="3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6520490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自签署之日起至湖北博动置业有限公司预重整程序终结之日止；预重整转入重整程序的，本授权继续有效，委托期限延续至重整程序终结之日止</w:t>
            </w:r>
          </w:p>
        </w:tc>
      </w:tr>
      <w:tr w14:paraId="210C888C">
        <w:trPr>
          <w:cantSplit/>
          <w:trHeight w:val="380" w:hRule="atLeast"/>
        </w:trPr>
        <w:tc>
          <w:tcPr>
            <w:tcW w:w="8906" w:type="dxa"/>
            <w:gridSpan w:val="4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B44C4BF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受托人在上述权限范围内所为行为，本人/本单位均予承认，并承担相应法律后果。</w:t>
            </w:r>
          </w:p>
        </w:tc>
      </w:tr>
      <w:tr w14:paraId="4E52D8F9">
        <w:trPr>
          <w:cantSplit/>
          <w:trHeight w:val="560" w:hRule="atLeast"/>
        </w:trPr>
        <w:tc>
          <w:tcPr>
            <w:tcW w:w="2384" w:type="dxa"/>
            <w:shd w:val="clear" w:color="auto" w:fill="F2F2F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3A7D314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委托人（签章/捺印）</w:t>
            </w:r>
          </w:p>
        </w:tc>
        <w:tc>
          <w:tcPr>
            <w:tcW w:w="2069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DA7B730">
            <w:pPr>
              <w:spacing w:after="0" w:line="260" w:lineRule="auto"/>
            </w:pPr>
          </w:p>
        </w:tc>
        <w:tc>
          <w:tcPr>
            <w:tcW w:w="2264" w:type="dxa"/>
            <w:shd w:val="clear" w:color="auto" w:fill="F2F2F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0023CED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法定代表人/负责人</w:t>
            </w:r>
          </w:p>
        </w:tc>
        <w:tc>
          <w:tcPr>
            <w:tcW w:w="2189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BD3A306">
            <w:pPr>
              <w:spacing w:after="0" w:line="260" w:lineRule="auto"/>
            </w:pPr>
          </w:p>
        </w:tc>
      </w:tr>
      <w:tr w14:paraId="66AEF96B">
        <w:trPr>
          <w:cantSplit/>
          <w:trHeight w:val="460" w:hRule="atLeast"/>
        </w:trPr>
        <w:tc>
          <w:tcPr>
            <w:tcW w:w="2384" w:type="dxa"/>
            <w:shd w:val="clear" w:color="auto" w:fill="F2F2F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5AE924C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受托人（签字）</w:t>
            </w:r>
          </w:p>
        </w:tc>
        <w:tc>
          <w:tcPr>
            <w:tcW w:w="2069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B2491B9">
            <w:pPr>
              <w:spacing w:after="0" w:line="260" w:lineRule="auto"/>
            </w:pPr>
          </w:p>
        </w:tc>
        <w:tc>
          <w:tcPr>
            <w:tcW w:w="2264" w:type="dxa"/>
            <w:shd w:val="clear" w:color="auto" w:fill="F2F2F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643243E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签署日期</w:t>
            </w:r>
          </w:p>
        </w:tc>
        <w:tc>
          <w:tcPr>
            <w:tcW w:w="2189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AF4B30B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2026年＿＿月＿＿日</w:t>
            </w:r>
          </w:p>
        </w:tc>
      </w:tr>
    </w:tbl>
    <w:p w14:paraId="7E7CF4F5">
      <w:pPr>
        <w:spacing w:after="100" w:line="240" w:lineRule="auto"/>
        <w:jc w:val="center"/>
        <w:rPr>
          <w:rFonts w:ascii="Times New Roman" w:hAnsi="Times New Roman" w:eastAsia="黑体" w:cs="Times New Roman"/>
          <w:b/>
          <w:bCs/>
          <w:sz w:val="40"/>
          <w:szCs w:val="40"/>
        </w:rPr>
      </w:pPr>
    </w:p>
    <w:p w14:paraId="43EF182E">
      <w:pPr>
        <w:rPr>
          <w:rFonts w:ascii="Times New Roman" w:hAnsi="Times New Roman" w:eastAsia="黑体" w:cs="Times New Roman"/>
          <w:b/>
          <w:bCs/>
          <w:sz w:val="36"/>
          <w:szCs w:val="36"/>
        </w:rPr>
      </w:pPr>
      <w:r>
        <w:rPr>
          <w:rFonts w:ascii="Times New Roman" w:hAnsi="Times New Roman" w:eastAsia="黑体" w:cs="Times New Roman"/>
          <w:b/>
          <w:bCs/>
          <w:sz w:val="36"/>
          <w:szCs w:val="36"/>
        </w:rPr>
        <w:br w:type="page"/>
      </w:r>
    </w:p>
    <w:p w14:paraId="639462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100" w:line="240" w:lineRule="auto"/>
        <w:jc w:val="center"/>
        <w:textAlignment w:val="auto"/>
        <w:rPr>
          <w:rFonts w:ascii="Times New Roman" w:hAnsi="Times New Roman" w:eastAsia="黑体" w:cs="Times New Roman"/>
          <w:b/>
          <w:bCs/>
          <w:sz w:val="36"/>
          <w:szCs w:val="36"/>
        </w:rPr>
      </w:pPr>
      <w:r>
        <w:rPr>
          <w:rFonts w:ascii="Times New Roman" w:hAnsi="Times New Roman" w:eastAsia="黑体" w:cs="Times New Roman"/>
          <w:b/>
          <w:bCs/>
          <w:sz w:val="36"/>
          <w:szCs w:val="36"/>
        </w:rPr>
        <w:t>湖北博动置业有限公司</w:t>
      </w:r>
      <w:r>
        <w:rPr>
          <w:rFonts w:hint="eastAsia" w:ascii="Times New Roman" w:hAnsi="Times New Roman" w:eastAsia="黑体" w:cs="Times New Roman"/>
          <w:b/>
          <w:bCs/>
          <w:sz w:val="36"/>
          <w:szCs w:val="36"/>
          <w:lang w:eastAsia="zh-CN"/>
        </w:rPr>
        <w:t>（</w:t>
      </w:r>
      <w:r>
        <w:rPr>
          <w:rFonts w:ascii="Times New Roman" w:hAnsi="Times New Roman" w:eastAsia="黑体" w:cs="Times New Roman"/>
          <w:b/>
          <w:bCs/>
          <w:sz w:val="36"/>
          <w:szCs w:val="36"/>
        </w:rPr>
        <w:t>预</w:t>
      </w:r>
      <w:r>
        <w:rPr>
          <w:rFonts w:hint="eastAsia" w:ascii="Times New Roman" w:hAnsi="Times New Roman" w:eastAsia="黑体" w:cs="Times New Roman"/>
          <w:b/>
          <w:bCs/>
          <w:sz w:val="36"/>
          <w:szCs w:val="36"/>
          <w:lang w:eastAsia="zh-CN"/>
        </w:rPr>
        <w:t>）</w:t>
      </w:r>
      <w:r>
        <w:rPr>
          <w:rFonts w:ascii="Times New Roman" w:hAnsi="Times New Roman" w:eastAsia="黑体" w:cs="Times New Roman"/>
          <w:b/>
          <w:bCs/>
          <w:sz w:val="36"/>
          <w:szCs w:val="36"/>
        </w:rPr>
        <w:t>重整案</w:t>
      </w:r>
    </w:p>
    <w:p w14:paraId="20D4DD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00" w:line="240" w:lineRule="auto"/>
        <w:jc w:val="center"/>
        <w:textAlignment w:val="auto"/>
        <w:rPr>
          <w:rFonts w:ascii="Times New Roman" w:hAnsi="Times New Roman" w:eastAsia="黑体" w:cs="Times New Roman"/>
          <w:b/>
          <w:bCs/>
          <w:sz w:val="36"/>
          <w:szCs w:val="36"/>
        </w:rPr>
      </w:pPr>
      <w:r>
        <w:rPr>
          <w:rFonts w:ascii="Times New Roman" w:hAnsi="Times New Roman" w:eastAsia="黑体" w:cs="Times New Roman"/>
          <w:b/>
          <w:bCs/>
          <w:sz w:val="36"/>
          <w:szCs w:val="36"/>
        </w:rPr>
        <w:t>送达地址确认书</w:t>
      </w:r>
    </w:p>
    <w:tbl>
      <w:tblPr>
        <w:tblStyle w:val="13"/>
        <w:tblpPr w:leftFromText="180" w:rightFromText="180" w:vertAnchor="text" w:horzAnchor="page" w:tblpX="1487" w:tblpY="362"/>
        <w:tblOverlap w:val="never"/>
        <w:tblW w:w="8906" w:type="dxa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600"/>
        <w:gridCol w:w="1853"/>
        <w:gridCol w:w="2220"/>
        <w:gridCol w:w="2233"/>
      </w:tblGrid>
      <w:tr w14:paraId="3690BC3B">
        <w:trPr>
          <w:cantSplit/>
          <w:trHeight w:val="800" w:hRule="atLeast"/>
        </w:trPr>
        <w:tc>
          <w:tcPr>
            <w:tcW w:w="8906" w:type="dxa"/>
            <w:gridSpan w:val="4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EADB327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本人/本单位确认下列地址及联系方式为湖北博动置业有限公司预重整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及后续重整</w:t>
            </w:r>
            <w:r>
              <w:rPr>
                <w:rFonts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程序中接收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lang w:eastAsia="zh-CN"/>
              </w:rPr>
              <w:t>（</w:t>
            </w:r>
            <w:r>
              <w:rPr>
                <w:rFonts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临时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lang w:eastAsia="zh-CN"/>
              </w:rPr>
              <w:t>）</w:t>
            </w:r>
            <w:r>
              <w:rPr>
                <w:rFonts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管理人通知书、债权审查结果、会议通知及其他法律文书的有效送达地址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及送达电话</w:t>
            </w:r>
            <w:r>
              <w:rPr>
                <w:rFonts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；以邮寄方式送达的，邮件寄出后三日视为送达；地址变更的，将提前三个工作日书面告知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lang w:eastAsia="zh-CN"/>
              </w:rPr>
              <w:t>（</w:t>
            </w:r>
            <w:r>
              <w:rPr>
                <w:rFonts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临时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lang w:eastAsia="zh-CN"/>
              </w:rPr>
              <w:t>）</w:t>
            </w:r>
            <w:r>
              <w:rPr>
                <w:rFonts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管理人，否则按原地址送达仍发生送达效力。本确认书确认的送达地址及联系方式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包括但不限于联系人、联系电话等）</w:t>
            </w:r>
            <w:r>
              <w:rPr>
                <w:rFonts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与《债权申报表》《购房人债权申报及继续履行请求登记表》填写不一致的，以本确认书为准；本确认书未填写的事项，以申报表填写内容为准。人民法院裁定受理重整后，本确认书继续有效，无需重新签署。</w:t>
            </w:r>
          </w:p>
        </w:tc>
      </w:tr>
      <w:tr w14:paraId="274AAB58">
        <w:trPr>
          <w:cantSplit/>
          <w:trHeight w:val="460" w:hRule="atLeast"/>
        </w:trPr>
        <w:tc>
          <w:tcPr>
            <w:tcW w:w="2600" w:type="dxa"/>
            <w:shd w:val="clear" w:color="auto" w:fill="F2F2F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23E80D5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债权人（确认人）</w:t>
            </w:r>
          </w:p>
        </w:tc>
        <w:tc>
          <w:tcPr>
            <w:tcW w:w="6306" w:type="dxa"/>
            <w:gridSpan w:val="3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16EAE9C">
            <w:pPr>
              <w:spacing w:after="0" w:line="260" w:lineRule="auto"/>
            </w:pPr>
          </w:p>
        </w:tc>
      </w:tr>
      <w:tr w14:paraId="12C67847">
        <w:trPr>
          <w:cantSplit/>
          <w:trHeight w:val="560" w:hRule="atLeast"/>
        </w:trPr>
        <w:tc>
          <w:tcPr>
            <w:tcW w:w="2600" w:type="dxa"/>
            <w:shd w:val="clear" w:color="auto" w:fill="F2F2F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707CF94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送达地址</w:t>
            </w:r>
          </w:p>
        </w:tc>
        <w:tc>
          <w:tcPr>
            <w:tcW w:w="6306" w:type="dxa"/>
            <w:gridSpan w:val="3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7D9D182">
            <w:pPr>
              <w:spacing w:after="0" w:line="260" w:lineRule="auto"/>
            </w:pPr>
          </w:p>
        </w:tc>
      </w:tr>
      <w:tr w14:paraId="715057D6">
        <w:trPr>
          <w:cantSplit/>
          <w:trHeight w:val="460" w:hRule="atLeast"/>
        </w:trPr>
        <w:tc>
          <w:tcPr>
            <w:tcW w:w="2600" w:type="dxa"/>
            <w:shd w:val="clear" w:color="auto" w:fill="F2F2F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F6E650B">
            <w:pPr>
              <w:spacing w:after="0" w:line="260" w:lineRule="auto"/>
              <w:rPr>
                <w:rFonts w:hint="eastAsia" w:eastAsia="宋体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联系人</w:t>
            </w:r>
          </w:p>
        </w:tc>
        <w:tc>
          <w:tcPr>
            <w:tcW w:w="1853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48A6F19">
            <w:pPr>
              <w:spacing w:after="0" w:line="260" w:lineRule="auto"/>
            </w:pPr>
          </w:p>
        </w:tc>
        <w:tc>
          <w:tcPr>
            <w:tcW w:w="2220" w:type="dxa"/>
            <w:shd w:val="clear" w:color="auto" w:fill="F2F2F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1C64078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联系电话</w:t>
            </w:r>
          </w:p>
        </w:tc>
        <w:tc>
          <w:tcPr>
            <w:tcW w:w="2233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86BA4DD">
            <w:pPr>
              <w:spacing w:after="0" w:line="260" w:lineRule="auto"/>
            </w:pPr>
          </w:p>
        </w:tc>
      </w:tr>
      <w:tr w14:paraId="158CD3BC">
        <w:trPr>
          <w:cantSplit/>
          <w:trHeight w:val="460" w:hRule="atLeast"/>
        </w:trPr>
        <w:tc>
          <w:tcPr>
            <w:tcW w:w="2600" w:type="dxa"/>
            <w:shd w:val="clear" w:color="auto" w:fill="F2F2F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AE3F8FD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电子邮箱（选填）</w:t>
            </w:r>
          </w:p>
        </w:tc>
        <w:tc>
          <w:tcPr>
            <w:tcW w:w="6306" w:type="dxa"/>
            <w:gridSpan w:val="3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31A22A9">
            <w:pPr>
              <w:spacing w:after="0" w:line="260" w:lineRule="auto"/>
            </w:pPr>
          </w:p>
        </w:tc>
      </w:tr>
      <w:tr w14:paraId="585CCCBA">
        <w:trPr>
          <w:cantSplit/>
          <w:trHeight w:val="560" w:hRule="atLeast"/>
        </w:trPr>
        <w:tc>
          <w:tcPr>
            <w:tcW w:w="2600" w:type="dxa"/>
            <w:shd w:val="clear" w:color="auto" w:fill="F2F2F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D57D89F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确认人（签章/捺印）</w:t>
            </w:r>
          </w:p>
        </w:tc>
        <w:tc>
          <w:tcPr>
            <w:tcW w:w="1853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37AB7EA">
            <w:pPr>
              <w:spacing w:after="0" w:line="260" w:lineRule="auto"/>
            </w:pPr>
          </w:p>
        </w:tc>
        <w:tc>
          <w:tcPr>
            <w:tcW w:w="2220" w:type="dxa"/>
            <w:shd w:val="clear" w:color="auto" w:fill="F2F2F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97D8EDD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签署日期</w:t>
            </w:r>
          </w:p>
        </w:tc>
        <w:tc>
          <w:tcPr>
            <w:tcW w:w="2233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C96E156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2026年＿＿月＿＿日</w:t>
            </w:r>
          </w:p>
        </w:tc>
      </w:tr>
    </w:tbl>
    <w:p w14:paraId="707D73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00" w:line="240" w:lineRule="auto"/>
        <w:jc w:val="center"/>
        <w:textAlignment w:val="auto"/>
        <w:rPr>
          <w:rFonts w:ascii="Times New Roman" w:hAnsi="Times New Roman" w:eastAsia="黑体" w:cs="Times New Roman"/>
          <w:b/>
          <w:bCs/>
          <w:sz w:val="36"/>
          <w:szCs w:val="36"/>
        </w:rPr>
      </w:pPr>
    </w:p>
    <w:p w14:paraId="0944C3A8">
      <w:pPr>
        <w:rPr>
          <w:rFonts w:ascii="Times New Roman" w:hAnsi="Times New Roman" w:eastAsia="黑体" w:cs="Times New Roman"/>
          <w:b/>
          <w:bCs/>
          <w:sz w:val="36"/>
          <w:szCs w:val="36"/>
        </w:rPr>
      </w:pPr>
      <w:r>
        <w:rPr>
          <w:rFonts w:ascii="Times New Roman" w:hAnsi="Times New Roman" w:eastAsia="黑体" w:cs="Times New Roman"/>
          <w:b/>
          <w:bCs/>
          <w:sz w:val="36"/>
          <w:szCs w:val="36"/>
        </w:rPr>
        <w:br w:type="page"/>
      </w:r>
    </w:p>
    <w:p w14:paraId="2D2927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100" w:line="240" w:lineRule="auto"/>
        <w:jc w:val="center"/>
        <w:textAlignment w:val="auto"/>
        <w:rPr>
          <w:rFonts w:ascii="Times New Roman" w:hAnsi="Times New Roman" w:eastAsia="黑体" w:cs="Times New Roman"/>
          <w:b/>
          <w:bCs/>
          <w:sz w:val="36"/>
          <w:szCs w:val="36"/>
        </w:rPr>
      </w:pPr>
      <w:r>
        <w:rPr>
          <w:rFonts w:ascii="Times New Roman" w:hAnsi="Times New Roman" w:eastAsia="黑体" w:cs="Times New Roman"/>
          <w:b/>
          <w:bCs/>
          <w:sz w:val="36"/>
          <w:szCs w:val="36"/>
        </w:rPr>
        <w:t>湖北博动置业有限公司</w:t>
      </w:r>
      <w:r>
        <w:rPr>
          <w:rFonts w:hint="eastAsia" w:ascii="Times New Roman" w:hAnsi="Times New Roman" w:eastAsia="黑体" w:cs="Times New Roman"/>
          <w:b/>
          <w:bCs/>
          <w:sz w:val="36"/>
          <w:szCs w:val="36"/>
          <w:lang w:eastAsia="zh-CN"/>
        </w:rPr>
        <w:t>（</w:t>
      </w:r>
      <w:r>
        <w:rPr>
          <w:rFonts w:ascii="Times New Roman" w:hAnsi="Times New Roman" w:eastAsia="黑体" w:cs="Times New Roman"/>
          <w:b/>
          <w:bCs/>
          <w:sz w:val="36"/>
          <w:szCs w:val="36"/>
        </w:rPr>
        <w:t>预</w:t>
      </w:r>
      <w:r>
        <w:rPr>
          <w:rFonts w:hint="eastAsia" w:ascii="Times New Roman" w:hAnsi="Times New Roman" w:eastAsia="黑体" w:cs="Times New Roman"/>
          <w:b/>
          <w:bCs/>
          <w:sz w:val="36"/>
          <w:szCs w:val="36"/>
          <w:lang w:eastAsia="zh-CN"/>
        </w:rPr>
        <w:t>）</w:t>
      </w:r>
      <w:r>
        <w:rPr>
          <w:rFonts w:ascii="Times New Roman" w:hAnsi="Times New Roman" w:eastAsia="黑体" w:cs="Times New Roman"/>
          <w:b/>
          <w:bCs/>
          <w:sz w:val="36"/>
          <w:szCs w:val="36"/>
        </w:rPr>
        <w:t>重整案</w:t>
      </w:r>
    </w:p>
    <w:p w14:paraId="051693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00" w:line="240" w:lineRule="auto"/>
        <w:jc w:val="center"/>
        <w:textAlignment w:val="auto"/>
      </w:pPr>
      <w:r>
        <w:rPr>
          <w:rFonts w:ascii="Times New Roman" w:hAnsi="Times New Roman" w:eastAsia="黑体" w:cs="Times New Roman"/>
          <w:b/>
          <w:bCs/>
          <w:sz w:val="36"/>
          <w:szCs w:val="36"/>
        </w:rPr>
        <w:t>收款账户确认书</w:t>
      </w:r>
    </w:p>
    <w:p w14:paraId="7F580419">
      <w:pPr>
        <w:spacing w:after="120"/>
      </w:pPr>
    </w:p>
    <w:tbl>
      <w:tblPr>
        <w:tblStyle w:val="13"/>
        <w:tblW w:w="8906" w:type="dxa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600"/>
        <w:gridCol w:w="1853"/>
        <w:gridCol w:w="2222"/>
        <w:gridCol w:w="2231"/>
      </w:tblGrid>
      <w:tr w14:paraId="5859B130">
        <w:trPr>
          <w:cantSplit/>
          <w:trHeight w:val="800" w:hRule="atLeast"/>
        </w:trPr>
        <w:tc>
          <w:tcPr>
            <w:tcW w:w="8906" w:type="dxa"/>
            <w:gridSpan w:val="4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164D4D3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本人/本单位确认下列银行账户为接收湖北博动置业有限公司预重整及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后续</w:t>
            </w:r>
            <w:r>
              <w:rPr>
                <w:rFonts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重整程序中各项清偿款项（包括债权清偿款、违约金及赔偿金清偿款等）的唯一收款账户，清偿款项汇入该账户即视为本人/本单位已收到相应清偿款；账户变更的，将提前三个工作日书面告知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lang w:eastAsia="zh-CN"/>
              </w:rPr>
              <w:t>（</w:t>
            </w:r>
            <w:r>
              <w:rPr>
                <w:rFonts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临时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lang w:eastAsia="zh-CN"/>
              </w:rPr>
              <w:t>）</w:t>
            </w:r>
            <w:r>
              <w:rPr>
                <w:rFonts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管理人并重新签署确认书，否则按原账户支付仍发生清偿效力。人民法院裁定受理重整后，本确认书继续有效，无需重新签署。</w:t>
            </w:r>
          </w:p>
        </w:tc>
      </w:tr>
      <w:tr w14:paraId="3CC2BBF9">
        <w:trPr>
          <w:cantSplit/>
          <w:trHeight w:val="460" w:hRule="atLeast"/>
        </w:trPr>
        <w:tc>
          <w:tcPr>
            <w:tcW w:w="2600" w:type="dxa"/>
            <w:shd w:val="clear" w:color="auto" w:fill="F2F2F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9285B20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债权人（确认人）</w:t>
            </w:r>
          </w:p>
        </w:tc>
        <w:tc>
          <w:tcPr>
            <w:tcW w:w="6306" w:type="dxa"/>
            <w:gridSpan w:val="3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76E4E2D">
            <w:pPr>
              <w:spacing w:after="0" w:line="260" w:lineRule="auto"/>
            </w:pPr>
          </w:p>
        </w:tc>
      </w:tr>
      <w:tr w14:paraId="78742C20">
        <w:trPr>
          <w:cantSplit/>
          <w:trHeight w:val="460" w:hRule="atLeast"/>
        </w:trPr>
        <w:tc>
          <w:tcPr>
            <w:tcW w:w="2600" w:type="dxa"/>
            <w:shd w:val="clear" w:color="auto" w:fill="F2F2F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BEA34E8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开户名</w:t>
            </w:r>
          </w:p>
        </w:tc>
        <w:tc>
          <w:tcPr>
            <w:tcW w:w="6306" w:type="dxa"/>
            <w:gridSpan w:val="3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A7316A3">
            <w:pPr>
              <w:spacing w:after="0" w:line="260" w:lineRule="auto"/>
            </w:pPr>
          </w:p>
        </w:tc>
      </w:tr>
      <w:tr w14:paraId="4037AA4E">
        <w:trPr>
          <w:cantSplit/>
          <w:trHeight w:val="460" w:hRule="atLeast"/>
        </w:trPr>
        <w:tc>
          <w:tcPr>
            <w:tcW w:w="2600" w:type="dxa"/>
            <w:shd w:val="clear" w:color="auto" w:fill="F2F2F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ABAD1E6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开户行</w:t>
            </w:r>
          </w:p>
        </w:tc>
        <w:tc>
          <w:tcPr>
            <w:tcW w:w="6306" w:type="dxa"/>
            <w:gridSpan w:val="3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24FA940">
            <w:pPr>
              <w:spacing w:after="0" w:line="260" w:lineRule="auto"/>
            </w:pPr>
          </w:p>
        </w:tc>
      </w:tr>
      <w:tr w14:paraId="3D9F7DAC">
        <w:trPr>
          <w:cantSplit/>
          <w:trHeight w:val="460" w:hRule="atLeast"/>
        </w:trPr>
        <w:tc>
          <w:tcPr>
            <w:tcW w:w="2600" w:type="dxa"/>
            <w:shd w:val="clear" w:color="auto" w:fill="F2F2F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0C38F67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账号</w:t>
            </w:r>
          </w:p>
        </w:tc>
        <w:tc>
          <w:tcPr>
            <w:tcW w:w="6306" w:type="dxa"/>
            <w:gridSpan w:val="3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2189114">
            <w:pPr>
              <w:spacing w:after="0" w:line="260" w:lineRule="auto"/>
            </w:pPr>
          </w:p>
        </w:tc>
      </w:tr>
      <w:tr w14:paraId="5FC90A33">
        <w:trPr>
          <w:cantSplit/>
          <w:trHeight w:val="560" w:hRule="atLeast"/>
        </w:trPr>
        <w:tc>
          <w:tcPr>
            <w:tcW w:w="2600" w:type="dxa"/>
            <w:shd w:val="clear" w:color="auto" w:fill="F2F2F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D5C20EE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确认人（签章/捺印）</w:t>
            </w:r>
          </w:p>
        </w:tc>
        <w:tc>
          <w:tcPr>
            <w:tcW w:w="1853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B5E6287">
            <w:pPr>
              <w:spacing w:after="0" w:line="260" w:lineRule="auto"/>
            </w:pPr>
          </w:p>
        </w:tc>
        <w:tc>
          <w:tcPr>
            <w:tcW w:w="2222" w:type="dxa"/>
            <w:shd w:val="clear" w:color="auto" w:fill="F2F2F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3669A7F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签署日期</w:t>
            </w:r>
          </w:p>
        </w:tc>
        <w:tc>
          <w:tcPr>
            <w:tcW w:w="2231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6585630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2026年＿＿月＿＿日</w:t>
            </w:r>
          </w:p>
        </w:tc>
      </w:tr>
    </w:tbl>
    <w:p w14:paraId="014192F1"/>
    <w:sectPr>
      <w:headerReference r:id="rId3" w:type="default"/>
      <w:footerReference r:id="rId4" w:type="default"/>
      <w:pgSz w:w="11906" w:h="16838"/>
      <w:pgMar w:top="1440" w:right="1500" w:bottom="1440" w:left="1500" w:header="708" w:footer="708" w:gutter="0"/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仿宋">
    <w:altName w:val="仿宋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altName w:val="仿宋-简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9A2B32">
    <w:pPr>
      <w:spacing w:after="120" w:line="300" w:lineRule="auto"/>
      <w:rPr>
        <w:rFonts w:hint="eastAsia" w:eastAsia="仿宋"/>
        <w:lang w:val="en-US"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611DCE">
    <w:pPr>
      <w:spacing w:after="60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documentProtection w:enforcement="0"/>
  <w:compat>
    <w:useFELayout/>
    <w:compatSetting w:name="compatibilityMode" w:uri="http://schemas.microsoft.com/office/word" w:val="15"/>
  </w:compat>
  <w:rsids>
    <w:rsidRoot w:val="00000000"/>
    <w:rsid w:val="777B45F6"/>
    <w:rsid w:val="BD7A6390"/>
    <w:rsid w:val="BFDFF816"/>
    <w:rsid w:val="FE73BE55"/>
    <w:rsid w:val="FFFFF88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iPriority="99" w:name="endnote reference"/>
    <w:lsdException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next w:val="1"/>
    <w:qFormat/>
    <w:uiPriority w:val="0"/>
    <w:rPr>
      <w:rFonts w:asciiTheme="minorHAnsi" w:hAnsiTheme="minorHAnsi" w:eastAsiaTheme="minorEastAsia" w:cstheme="minorBidi"/>
      <w:color w:val="2E74B5"/>
      <w:sz w:val="32"/>
      <w:szCs w:val="32"/>
    </w:rPr>
  </w:style>
  <w:style w:type="paragraph" w:styleId="3">
    <w:name w:val="heading 2"/>
    <w:next w:val="1"/>
    <w:qFormat/>
    <w:uiPriority w:val="0"/>
    <w:rPr>
      <w:rFonts w:asciiTheme="minorHAnsi" w:hAnsiTheme="minorHAnsi" w:eastAsiaTheme="minorEastAsia" w:cstheme="minorBidi"/>
      <w:color w:val="2E74B5"/>
      <w:sz w:val="26"/>
      <w:szCs w:val="26"/>
    </w:rPr>
  </w:style>
  <w:style w:type="paragraph" w:styleId="4">
    <w:name w:val="heading 3"/>
    <w:next w:val="1"/>
    <w:qFormat/>
    <w:uiPriority w:val="0"/>
    <w:rPr>
      <w:rFonts w:asciiTheme="minorHAnsi" w:hAnsiTheme="minorHAnsi" w:eastAsiaTheme="minorEastAsia" w:cstheme="minorBidi"/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rFonts w:asciiTheme="minorHAnsi" w:hAnsiTheme="minorHAnsi" w:eastAsiaTheme="minorEastAsia" w:cstheme="minorBidi"/>
      <w:i/>
      <w:iCs/>
      <w:color w:val="2E74B5"/>
      <w:sz w:val="21"/>
      <w:szCs w:val="22"/>
    </w:rPr>
  </w:style>
  <w:style w:type="paragraph" w:styleId="6">
    <w:name w:val="heading 5"/>
    <w:next w:val="1"/>
    <w:qFormat/>
    <w:uiPriority w:val="0"/>
    <w:rPr>
      <w:rFonts w:asciiTheme="minorHAnsi" w:hAnsiTheme="minorHAnsi" w:eastAsiaTheme="minorEastAsia" w:cstheme="minorBidi"/>
      <w:color w:val="2E74B5"/>
      <w:sz w:val="21"/>
      <w:szCs w:val="22"/>
    </w:rPr>
  </w:style>
  <w:style w:type="paragraph" w:styleId="7">
    <w:name w:val="heading 6"/>
    <w:next w:val="1"/>
    <w:qFormat/>
    <w:uiPriority w:val="0"/>
    <w:rPr>
      <w:rFonts w:asciiTheme="minorHAnsi" w:hAnsiTheme="minorHAnsi" w:eastAsiaTheme="minorEastAsia" w:cstheme="minorBidi"/>
      <w:color w:val="1F4D78"/>
      <w:sz w:val="21"/>
      <w:szCs w:val="22"/>
    </w:rPr>
  </w:style>
  <w:style w:type="character" w:default="1" w:styleId="14">
    <w:name w:val="Default Paragraph Font"/>
    <w:semiHidden/>
    <w:uiPriority w:val="0"/>
  </w:style>
  <w:style w:type="table" w:default="1" w:styleId="1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endnote text"/>
    <w:link w:val="20"/>
    <w:semiHidden/>
    <w:unhideWhenUsed/>
    <w:uiPriority w:val="99"/>
    <w:pPr>
      <w:spacing w:after="0" w:line="240" w:lineRule="auto"/>
    </w:pPr>
    <w:rPr>
      <w:rFonts w:asciiTheme="minorHAnsi" w:hAnsiTheme="minorHAnsi" w:eastAsiaTheme="minorEastAsia" w:cstheme="minorBidi"/>
      <w:sz w:val="20"/>
      <w:szCs w:val="20"/>
    </w:rPr>
  </w:style>
  <w:style w:type="paragraph" w:styleId="9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0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1">
    <w:name w:val="footnote text"/>
    <w:link w:val="19"/>
    <w:semiHidden/>
    <w:unhideWhenUsed/>
    <w:uiPriority w:val="99"/>
    <w:pPr>
      <w:spacing w:after="0" w:line="240" w:lineRule="auto"/>
    </w:pPr>
    <w:rPr>
      <w:rFonts w:asciiTheme="minorHAnsi" w:hAnsiTheme="minorHAnsi" w:eastAsiaTheme="minorEastAsia" w:cstheme="minorBidi"/>
      <w:sz w:val="20"/>
      <w:szCs w:val="20"/>
    </w:rPr>
  </w:style>
  <w:style w:type="paragraph" w:styleId="12">
    <w:name w:val="Title"/>
    <w:qFormat/>
    <w:uiPriority w:val="0"/>
    <w:rPr>
      <w:rFonts w:asciiTheme="minorHAnsi" w:hAnsiTheme="minorHAnsi" w:eastAsiaTheme="minorEastAsia" w:cstheme="minorBidi"/>
      <w:sz w:val="56"/>
      <w:szCs w:val="56"/>
    </w:rPr>
  </w:style>
  <w:style w:type="character" w:styleId="15">
    <w:name w:val="endnote reference"/>
    <w:semiHidden/>
    <w:unhideWhenUsed/>
    <w:uiPriority w:val="99"/>
    <w:rPr>
      <w:vertAlign w:val="superscript"/>
    </w:rPr>
  </w:style>
  <w:style w:type="character" w:styleId="16">
    <w:name w:val="Hyperlink"/>
    <w:unhideWhenUsed/>
    <w:uiPriority w:val="99"/>
    <w:rPr>
      <w:color w:val="0563C1"/>
      <w:u w:val="single"/>
    </w:rPr>
  </w:style>
  <w:style w:type="character" w:styleId="17">
    <w:name w:val="footnote reference"/>
    <w:semiHidden/>
    <w:unhideWhenUsed/>
    <w:uiPriority w:val="99"/>
    <w:rPr>
      <w:vertAlign w:val="superscript"/>
    </w:rPr>
  </w:style>
  <w:style w:type="paragraph" w:styleId="18">
    <w:name w:val="List Paragraph"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character" w:customStyle="1" w:styleId="19">
    <w:name w:val="Footnote Text Char"/>
    <w:link w:val="11"/>
    <w:semiHidden/>
    <w:unhideWhenUsed/>
    <w:uiPriority w:val="99"/>
    <w:rPr>
      <w:sz w:val="20"/>
      <w:szCs w:val="20"/>
    </w:rPr>
  </w:style>
  <w:style w:type="character" w:customStyle="1" w:styleId="20">
    <w:name w:val="Endnote Text Char"/>
    <w:link w:val="8"/>
    <w:semiHidden/>
    <w:unhideWhenUsed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TotalTime>4</TotalTime>
  <ScaleCrop>false</ScaleCrop>
  <LinksUpToDate>false</LinksUpToDate>
  <Application>WPS Office_12.1.28496.28496_F1E327BC-269C-435d-A152-05C5408002CA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2026-10-04T09:38:00Z</dcterms:created>
  <dc:creator>Un-named</dc:creator>
  <cp:lastModifiedBy>庄</cp:lastModifiedBy>
  <dcterms:modified xsi:type="dcterms:W3CDTF">2026-10-09T17:52:52Z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C89852F41239479174B9C86A683B2C1E_43</vt:lpwstr>
  </property>
</Properties>
</file>