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D8CC8CB">
      <w:pPr>
        <w:keepNext w:val="0"/>
        <w:keepLines w:val="0"/>
        <w:widowControl w:val="0"/>
        <w:suppressLineNumbers w:val="0"/>
        <w:spacing w:before="93" w:beforeLines="30" w:beforeAutospacing="0" w:after="0" w:afterAutospacing="0" w:line="560" w:lineRule="exact"/>
        <w:ind w:left="0" w:right="0"/>
        <w:jc w:val="center"/>
        <w:rPr>
          <w:rFonts w:hint="eastAsia" w:ascii="宋体" w:hAnsi="宋体" w:eastAsia="宋体" w:cs="方正小标宋_GBK"/>
          <w:b/>
          <w:bCs w:val="0"/>
          <w:w w:val="86"/>
          <w:kern w:val="2"/>
          <w:sz w:val="44"/>
          <w:szCs w:val="44"/>
        </w:rPr>
      </w:pPr>
      <w:r>
        <w:rPr>
          <w:rFonts w:hint="eastAsia" w:ascii="宋体" w:hAnsi="宋体" w:eastAsia="宋体" w:cs="宋体"/>
          <w:b/>
          <w:bCs w:val="0"/>
          <w:kern w:val="2"/>
          <w:sz w:val="44"/>
          <w:szCs w:val="44"/>
          <w:lang w:val="en-US" w:eastAsia="zh-CN" w:bidi="ar"/>
        </w:rPr>
        <w:t>宜宾宜福酒业有限责任公司预重整</w:t>
      </w:r>
      <w:r>
        <w:rPr>
          <w:rFonts w:hint="eastAsia" w:ascii="宋体" w:hAnsi="宋体" w:eastAsia="宋体" w:cs="宋体"/>
          <w:b/>
          <w:bCs w:val="0"/>
          <w:color w:val="000000"/>
          <w:w w:val="86"/>
          <w:kern w:val="2"/>
          <w:sz w:val="44"/>
          <w:szCs w:val="44"/>
          <w:lang w:val="en-US" w:eastAsia="zh-CN" w:bidi="ar"/>
        </w:rPr>
        <w:t>管理人</w:t>
      </w:r>
    </w:p>
    <w:p w14:paraId="74BB14C6">
      <w:pPr>
        <w:keepNext w:val="0"/>
        <w:keepLines w:val="0"/>
        <w:widowControl w:val="0"/>
        <w:suppressLineNumbers w:val="0"/>
        <w:spacing w:before="93" w:beforeLines="30" w:beforeAutospacing="0" w:after="0" w:afterAutospacing="0" w:line="560" w:lineRule="exact"/>
        <w:ind w:left="0" w:right="0"/>
        <w:jc w:val="center"/>
        <w:rPr>
          <w:rFonts w:hint="eastAsia" w:ascii="宋体" w:hAnsi="宋体" w:eastAsia="宋体" w:cs="方正小标宋_GBK"/>
          <w:b/>
          <w:bCs w:val="0"/>
          <w:kern w:val="2"/>
          <w:sz w:val="44"/>
          <w:szCs w:val="44"/>
        </w:rPr>
      </w:pPr>
      <w:r>
        <w:rPr>
          <w:rFonts w:hint="eastAsia" w:ascii="宋体" w:hAnsi="宋体" w:eastAsia="宋体" w:cs="宋体"/>
          <w:b/>
          <w:bCs w:val="0"/>
          <w:kern w:val="2"/>
          <w:sz w:val="44"/>
          <w:szCs w:val="44"/>
          <w:lang w:val="en-US" w:eastAsia="zh-CN" w:bidi="ar"/>
        </w:rPr>
        <w:t>债权</w:t>
      </w:r>
      <w:r>
        <w:rPr>
          <w:rFonts w:hint="eastAsia" w:ascii="宋体" w:hAnsi="宋体" w:cs="宋体"/>
          <w:b/>
          <w:bCs w:val="0"/>
          <w:kern w:val="2"/>
          <w:sz w:val="44"/>
          <w:szCs w:val="44"/>
          <w:lang w:val="en-US" w:eastAsia="zh-CN" w:bidi="ar"/>
        </w:rPr>
        <w:t>申报</w:t>
      </w:r>
      <w:r>
        <w:rPr>
          <w:rFonts w:hint="eastAsia" w:ascii="宋体" w:hAnsi="宋体" w:eastAsia="宋体" w:cs="宋体"/>
          <w:b/>
          <w:bCs w:val="0"/>
          <w:kern w:val="2"/>
          <w:sz w:val="44"/>
          <w:szCs w:val="44"/>
          <w:lang w:val="en-US" w:eastAsia="zh-CN" w:bidi="ar"/>
        </w:rPr>
        <w:t>公告</w:t>
      </w:r>
    </w:p>
    <w:p w14:paraId="3F9E88B0">
      <w:pPr>
        <w:widowControl/>
        <w:spacing w:after="156" w:afterLines="50"/>
        <w:jc w:val="right"/>
        <w:rPr>
          <w:rFonts w:hint="eastAsia" w:ascii="仿宋_GB2312" w:hAnsi="仿宋_GB2312" w:eastAsia="仿宋_GB2312" w:cs="仿宋_GB2312"/>
          <w:kern w:val="0"/>
          <w:sz w:val="32"/>
          <w:szCs w:val="32"/>
          <w:lang w:bidi="ar"/>
        </w:rPr>
      </w:pPr>
    </w:p>
    <w:p w14:paraId="02580715">
      <w:pPr>
        <w:widowControl/>
        <w:spacing w:after="156" w:afterLines="50"/>
        <w:jc w:val="righ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bidi="ar"/>
        </w:rPr>
        <w:t>（</w:t>
      </w:r>
      <w:r>
        <w:rPr>
          <w:rFonts w:hint="eastAsia" w:ascii="仿宋_GB2312" w:hAnsi="仿宋_GB2312" w:eastAsia="仿宋_GB2312" w:cs="仿宋_GB2312"/>
          <w:kern w:val="0"/>
          <w:sz w:val="32"/>
          <w:szCs w:val="32"/>
          <w:lang w:val="en-US" w:eastAsia="zh-CN" w:bidi="ar"/>
        </w:rPr>
        <w:t>2026</w:t>
      </w:r>
      <w:r>
        <w:rPr>
          <w:rFonts w:hint="eastAsia" w:ascii="仿宋_GB2312" w:hAnsi="仿宋_GB2312" w:eastAsia="仿宋_GB2312" w:cs="仿宋_GB2312"/>
          <w:kern w:val="0"/>
          <w:sz w:val="32"/>
          <w:szCs w:val="32"/>
          <w:lang w:bidi="ar"/>
        </w:rPr>
        <w:t>）</w:t>
      </w:r>
      <w:r>
        <w:rPr>
          <w:rFonts w:hint="eastAsia" w:ascii="仿宋_GB2312" w:hAnsi="仿宋_GB2312" w:eastAsia="仿宋_GB2312" w:cs="仿宋_GB2312"/>
          <w:kern w:val="0"/>
          <w:sz w:val="32"/>
          <w:szCs w:val="32"/>
          <w:lang w:val="en-US" w:eastAsia="zh-CN" w:bidi="ar"/>
        </w:rPr>
        <w:t>宜福预</w:t>
      </w:r>
      <w:r>
        <w:rPr>
          <w:rFonts w:hint="eastAsia" w:ascii="仿宋_GB2312" w:hAnsi="仿宋_GB2312" w:eastAsia="仿宋_GB2312" w:cs="仿宋_GB2312"/>
          <w:kern w:val="0"/>
          <w:sz w:val="32"/>
          <w:szCs w:val="32"/>
          <w:lang w:bidi="ar"/>
        </w:rPr>
        <w:t>管字第</w:t>
      </w:r>
      <w:r>
        <w:rPr>
          <w:rFonts w:hint="eastAsia" w:ascii="仿宋_GB2312" w:hAnsi="仿宋_GB2312" w:eastAsia="仿宋_GB2312" w:cs="仿宋_GB2312"/>
          <w:kern w:val="0"/>
          <w:sz w:val="32"/>
          <w:szCs w:val="32"/>
          <w:lang w:val="en-US" w:eastAsia="zh-CN" w:bidi="ar"/>
        </w:rPr>
        <w:t>3</w:t>
      </w:r>
      <w:r>
        <w:rPr>
          <w:rFonts w:hint="eastAsia" w:ascii="仿宋_GB2312" w:hAnsi="仿宋_GB2312" w:eastAsia="仿宋_GB2312" w:cs="仿宋_GB2312"/>
          <w:kern w:val="0"/>
          <w:sz w:val="32"/>
          <w:szCs w:val="32"/>
          <w:lang w:bidi="ar"/>
        </w:rPr>
        <w:t>号</w:t>
      </w:r>
    </w:p>
    <w:p w14:paraId="07E69834">
      <w:pPr>
        <w:keepNext w:val="0"/>
        <w:keepLines w:val="0"/>
        <w:widowControl w:val="0"/>
        <w:suppressLineNumbers w:val="0"/>
        <w:spacing w:before="0" w:beforeAutospacing="0" w:after="0" w:afterAutospacing="0" w:line="600" w:lineRule="exact"/>
        <w:ind w:left="0" w:right="0"/>
        <w:jc w:val="both"/>
        <w:rPr>
          <w:rFonts w:hint="default" w:ascii="仿宋_GB2312" w:hAnsi="仿宋" w:eastAsia="仿宋_GB2312" w:cs="仿宋"/>
          <w:kern w:val="2"/>
          <w:sz w:val="32"/>
          <w:szCs w:val="32"/>
        </w:rPr>
      </w:pPr>
      <w:r>
        <w:rPr>
          <w:rFonts w:hint="default" w:ascii="仿宋_GB2312" w:hAnsi="仿宋" w:eastAsia="仿宋_GB2312" w:cs="仿宋_GB2312"/>
          <w:kern w:val="2"/>
          <w:sz w:val="32"/>
          <w:szCs w:val="32"/>
          <w:lang w:val="en-US" w:eastAsia="zh-CN" w:bidi="ar"/>
        </w:rPr>
        <w:t>宜宾宜福酒业有限责任公司债权人：</w:t>
      </w:r>
    </w:p>
    <w:p w14:paraId="14D03519">
      <w:pPr>
        <w:keepNext w:val="0"/>
        <w:keepLines w:val="0"/>
        <w:widowControl w:val="0"/>
        <w:suppressLineNumbers w:val="0"/>
        <w:spacing w:before="0" w:beforeAutospacing="0" w:after="0" w:afterAutospacing="0" w:line="560" w:lineRule="exact"/>
        <w:ind w:left="0" w:right="0" w:firstLine="561"/>
        <w:jc w:val="both"/>
        <w:rPr>
          <w:rFonts w:hint="default" w:ascii="仿宋_GB2312" w:hAnsi="仿宋" w:eastAsia="仿宋_GB2312" w:cs="仿宋"/>
          <w:kern w:val="2"/>
          <w:sz w:val="32"/>
          <w:szCs w:val="32"/>
        </w:rPr>
      </w:pPr>
      <w:r>
        <w:rPr>
          <w:rFonts w:hint="default" w:ascii="仿宋_GB2312" w:hAnsi="仿宋" w:eastAsia="仿宋_GB2312" w:cs="仿宋_GB2312"/>
          <w:kern w:val="0"/>
          <w:sz w:val="32"/>
          <w:szCs w:val="32"/>
          <w:lang w:val="en-US" w:eastAsia="zh-CN" w:bidi="ar"/>
        </w:rPr>
        <w:t>四川省宜宾市翠屏区人民法院于2026年10月28日作出（2026）川1502破申6号之一《决定书》，决定对宜宾宜福酒业有限责任公司开展预重整，并指定四川信和信律师事务所担任预重整管理人。</w:t>
      </w:r>
      <w:r>
        <w:rPr>
          <w:rFonts w:hint="default" w:ascii="仿宋_GB2312" w:hAnsi="仿宋" w:eastAsia="仿宋_GB2312" w:cs="仿宋_GB2312"/>
          <w:kern w:val="2"/>
          <w:sz w:val="32"/>
          <w:szCs w:val="32"/>
          <w:lang w:val="en-US" w:eastAsia="zh-CN" w:bidi="ar"/>
        </w:rPr>
        <w:t>现</w:t>
      </w:r>
      <w:r>
        <w:rPr>
          <w:rFonts w:hint="eastAsia" w:ascii="仿宋_GB2312" w:hAnsi="仿宋" w:eastAsia="仿宋_GB2312" w:cs="仿宋_GB2312"/>
          <w:kern w:val="2"/>
          <w:sz w:val="32"/>
          <w:szCs w:val="32"/>
          <w:lang w:val="en-US" w:eastAsia="zh-CN" w:bidi="ar"/>
        </w:rPr>
        <w:t>预重整</w:t>
      </w:r>
      <w:r>
        <w:rPr>
          <w:rFonts w:hint="default" w:ascii="仿宋_GB2312" w:hAnsi="仿宋" w:eastAsia="仿宋_GB2312" w:cs="仿宋_GB2312"/>
          <w:kern w:val="2"/>
          <w:sz w:val="32"/>
          <w:szCs w:val="32"/>
          <w:lang w:val="en-US" w:eastAsia="zh-CN" w:bidi="ar"/>
        </w:rPr>
        <w:t>管理人依法接受各位债权人的债权</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，并</w:t>
      </w:r>
      <w:r>
        <w:rPr>
          <w:rFonts w:hint="eastAsia" w:ascii="仿宋_GB2312" w:hAnsi="仿宋" w:eastAsia="仿宋_GB2312" w:cs="仿宋_GB2312"/>
          <w:kern w:val="2"/>
          <w:sz w:val="32"/>
          <w:szCs w:val="32"/>
          <w:lang w:val="en-US" w:eastAsia="zh-CN" w:bidi="ar"/>
        </w:rPr>
        <w:t>进行登记、</w:t>
      </w:r>
      <w:r>
        <w:rPr>
          <w:rFonts w:hint="default" w:ascii="仿宋_GB2312" w:hAnsi="仿宋" w:eastAsia="仿宋_GB2312" w:cs="仿宋_GB2312"/>
          <w:kern w:val="2"/>
          <w:sz w:val="32"/>
          <w:szCs w:val="32"/>
          <w:lang w:val="en-US" w:eastAsia="zh-CN" w:bidi="ar"/>
        </w:rPr>
        <w:t>审查工作。</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事项如下：</w:t>
      </w:r>
    </w:p>
    <w:p w14:paraId="4531AD7B">
      <w:pPr>
        <w:keepNext w:val="0"/>
        <w:keepLines w:val="0"/>
        <w:widowControl w:val="0"/>
        <w:suppressLineNumbers w:val="0"/>
        <w:spacing w:before="0" w:beforeAutospacing="0" w:after="0" w:afterAutospacing="0" w:line="600" w:lineRule="exact"/>
        <w:ind w:left="0" w:right="0" w:firstLine="640" w:firstLineChars="200"/>
        <w:jc w:val="both"/>
        <w:rPr>
          <w:rFonts w:hint="eastAsia" w:ascii="黑体" w:hAnsi="宋体" w:eastAsia="黑体" w:cs="黑体"/>
          <w:bCs/>
          <w:kern w:val="2"/>
          <w:sz w:val="32"/>
          <w:szCs w:val="32"/>
        </w:rPr>
      </w:pPr>
      <w:r>
        <w:rPr>
          <w:rFonts w:hint="eastAsia" w:ascii="黑体" w:hAnsi="宋体" w:eastAsia="黑体" w:cs="黑体"/>
          <w:bCs/>
          <w:kern w:val="2"/>
          <w:sz w:val="32"/>
          <w:szCs w:val="32"/>
          <w:lang w:val="en-US" w:eastAsia="zh-CN" w:bidi="ar"/>
        </w:rPr>
        <w:t>一、债权申报期限</w:t>
      </w:r>
    </w:p>
    <w:p w14:paraId="06D2E877">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hAnsi="仿宋" w:eastAsia="仿宋_GB2312" w:cs="仿宋"/>
          <w:kern w:val="2"/>
          <w:sz w:val="32"/>
          <w:szCs w:val="32"/>
        </w:rPr>
      </w:pPr>
      <w:r>
        <w:rPr>
          <w:rFonts w:hint="default" w:ascii="仿宋_GB2312" w:hAnsi="仿宋" w:eastAsia="仿宋_GB2312" w:cs="仿宋_GB2312"/>
          <w:kern w:val="2"/>
          <w:sz w:val="32"/>
          <w:szCs w:val="32"/>
          <w:lang w:val="en-US" w:eastAsia="zh-CN" w:bidi="ar"/>
        </w:rPr>
        <w:t>本案已由四川省宜宾市翠屏区人民法院在最高人民法院官网的全国企业破产重整案件信息网板块发布预重整公告。根据公告，债权人应于</w:t>
      </w:r>
      <w:r>
        <w:rPr>
          <w:rFonts w:hint="default" w:ascii="仿宋_GB2312" w:hAnsi="仿宋" w:eastAsia="仿宋_GB2312" w:cs="仿宋_GB2312"/>
          <w:kern w:val="2"/>
          <w:sz w:val="32"/>
          <w:szCs w:val="32"/>
          <w:highlight w:val="none"/>
          <w:lang w:val="en-US" w:eastAsia="zh-CN" w:bidi="ar"/>
        </w:rPr>
        <w:t>2026年</w:t>
      </w:r>
      <w:r>
        <w:rPr>
          <w:rFonts w:hint="eastAsia" w:ascii="仿宋_GB2312" w:hAnsi="仿宋" w:eastAsia="仿宋_GB2312" w:cs="仿宋_GB2312"/>
          <w:kern w:val="2"/>
          <w:sz w:val="32"/>
          <w:szCs w:val="32"/>
          <w:highlight w:val="none"/>
          <w:lang w:val="en-US" w:eastAsia="zh-CN" w:bidi="ar"/>
        </w:rPr>
        <w:t>11</w:t>
      </w:r>
      <w:r>
        <w:rPr>
          <w:rFonts w:hint="default" w:ascii="仿宋_GB2312" w:hAnsi="仿宋" w:eastAsia="仿宋_GB2312" w:cs="仿宋_GB2312"/>
          <w:kern w:val="2"/>
          <w:sz w:val="32"/>
          <w:szCs w:val="32"/>
          <w:highlight w:val="none"/>
          <w:lang w:val="en-US" w:eastAsia="zh-CN" w:bidi="ar"/>
        </w:rPr>
        <w:t>月</w:t>
      </w:r>
      <w:r>
        <w:rPr>
          <w:rFonts w:hint="eastAsia" w:ascii="仿宋_GB2312" w:hAnsi="仿宋" w:eastAsia="仿宋_GB2312" w:cs="仿宋_GB2312"/>
          <w:kern w:val="2"/>
          <w:sz w:val="32"/>
          <w:szCs w:val="32"/>
          <w:highlight w:val="none"/>
          <w:lang w:val="en-US" w:eastAsia="zh-CN" w:bidi="ar"/>
        </w:rPr>
        <w:t>16</w:t>
      </w:r>
      <w:r>
        <w:rPr>
          <w:rFonts w:hint="default" w:ascii="仿宋_GB2312" w:hAnsi="仿宋" w:eastAsia="仿宋_GB2312" w:cs="仿宋_GB2312"/>
          <w:kern w:val="2"/>
          <w:sz w:val="32"/>
          <w:szCs w:val="32"/>
          <w:highlight w:val="none"/>
          <w:lang w:val="en-US" w:eastAsia="zh-CN" w:bidi="ar"/>
        </w:rPr>
        <w:t>日前（含</w:t>
      </w:r>
      <w:r>
        <w:rPr>
          <w:rFonts w:hint="eastAsia" w:ascii="仿宋_GB2312" w:hAnsi="仿宋" w:eastAsia="仿宋_GB2312" w:cs="仿宋_GB2312"/>
          <w:kern w:val="2"/>
          <w:sz w:val="32"/>
          <w:szCs w:val="32"/>
          <w:highlight w:val="none"/>
          <w:lang w:val="en-US" w:eastAsia="zh-CN" w:bidi="ar"/>
        </w:rPr>
        <w:t>11</w:t>
      </w:r>
      <w:r>
        <w:rPr>
          <w:rFonts w:hint="default" w:ascii="仿宋_GB2312" w:hAnsi="仿宋" w:eastAsia="仿宋_GB2312" w:cs="仿宋_GB2312"/>
          <w:kern w:val="2"/>
          <w:sz w:val="32"/>
          <w:szCs w:val="32"/>
          <w:highlight w:val="none"/>
          <w:lang w:val="en-US" w:eastAsia="zh-CN" w:bidi="ar"/>
        </w:rPr>
        <w:t>月</w:t>
      </w:r>
      <w:r>
        <w:rPr>
          <w:rFonts w:hint="eastAsia" w:ascii="仿宋_GB2312" w:hAnsi="仿宋" w:eastAsia="仿宋_GB2312" w:cs="仿宋_GB2312"/>
          <w:kern w:val="2"/>
          <w:sz w:val="32"/>
          <w:szCs w:val="32"/>
          <w:highlight w:val="none"/>
          <w:lang w:val="en-US" w:eastAsia="zh-CN" w:bidi="ar"/>
        </w:rPr>
        <w:t>16</w:t>
      </w:r>
      <w:bookmarkStart w:id="1" w:name="_GoBack"/>
      <w:bookmarkEnd w:id="1"/>
      <w:r>
        <w:rPr>
          <w:rFonts w:hint="default" w:ascii="仿宋_GB2312" w:hAnsi="仿宋" w:eastAsia="仿宋_GB2312" w:cs="仿宋_GB2312"/>
          <w:kern w:val="2"/>
          <w:sz w:val="32"/>
          <w:szCs w:val="32"/>
          <w:highlight w:val="none"/>
          <w:lang w:val="en-US" w:eastAsia="zh-CN" w:bidi="ar"/>
        </w:rPr>
        <w:t>日）</w:t>
      </w:r>
      <w:r>
        <w:rPr>
          <w:rFonts w:hint="default" w:ascii="仿宋_GB2312" w:hAnsi="仿宋" w:eastAsia="仿宋_GB2312" w:cs="仿宋_GB2312"/>
          <w:kern w:val="2"/>
          <w:sz w:val="32"/>
          <w:szCs w:val="32"/>
          <w:lang w:val="en-US" w:eastAsia="zh-CN" w:bidi="ar"/>
        </w:rPr>
        <w:t>向</w:t>
      </w:r>
      <w:r>
        <w:rPr>
          <w:rFonts w:hint="eastAsia" w:ascii="仿宋_GB2312" w:hAnsi="仿宋" w:eastAsia="仿宋_GB2312" w:cs="仿宋_GB2312"/>
          <w:kern w:val="2"/>
          <w:sz w:val="32"/>
          <w:szCs w:val="32"/>
          <w:lang w:val="en-US" w:eastAsia="zh-CN" w:bidi="ar"/>
        </w:rPr>
        <w:t>预重整</w:t>
      </w:r>
      <w:r>
        <w:rPr>
          <w:rFonts w:hint="default" w:ascii="仿宋_GB2312" w:hAnsi="仿宋" w:eastAsia="仿宋_GB2312" w:cs="仿宋_GB2312"/>
          <w:kern w:val="2"/>
          <w:sz w:val="32"/>
          <w:szCs w:val="32"/>
          <w:lang w:val="en-US" w:eastAsia="zh-CN" w:bidi="ar"/>
        </w:rPr>
        <w:t>管理人</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债权。债权人未在上述期限内</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债权，可以在破产财产最后分配前补充</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，但此前已经进行的分配，不再对其补充分配；为审查和确认补充</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债权的费用，由补充</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人承担。债权人未按照规定</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债权的，不得依照《中华人民共和国企业破产法》规定的程序行使权利。</w:t>
      </w:r>
    </w:p>
    <w:p w14:paraId="52D43549">
      <w:pPr>
        <w:keepNext w:val="0"/>
        <w:keepLines w:val="0"/>
        <w:widowControl w:val="0"/>
        <w:suppressLineNumbers w:val="0"/>
        <w:spacing w:before="0" w:beforeAutospacing="0" w:after="0" w:afterAutospacing="0" w:line="600" w:lineRule="exact"/>
        <w:ind w:left="0" w:right="0" w:firstLine="56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二、债权申报材料及填写注意事项</w:t>
      </w:r>
    </w:p>
    <w:p w14:paraId="1263DE25">
      <w:pPr>
        <w:keepNext w:val="0"/>
        <w:keepLines w:val="0"/>
        <w:widowControl w:val="0"/>
        <w:suppressLineNumbers w:val="0"/>
        <w:spacing w:before="0" w:beforeAutospacing="0" w:after="0" w:afterAutospacing="0" w:line="560" w:lineRule="exact"/>
        <w:ind w:left="0" w:right="0" w:firstLine="561"/>
        <w:jc w:val="both"/>
        <w:rPr>
          <w:rFonts w:hint="default" w:ascii="仿宋_GB2312" w:hAnsi="仿宋" w:eastAsia="仿宋_GB2312" w:cs="仿宋"/>
          <w:kern w:val="2"/>
          <w:sz w:val="32"/>
          <w:szCs w:val="32"/>
        </w:rPr>
      </w:pPr>
      <w:r>
        <w:rPr>
          <w:rFonts w:hint="default" w:ascii="仿宋_GB2312" w:hAnsi="仿宋" w:eastAsia="仿宋_GB2312" w:cs="仿宋_GB2312"/>
          <w:kern w:val="2"/>
          <w:sz w:val="32"/>
          <w:szCs w:val="32"/>
          <w:lang w:val="en-US" w:eastAsia="zh-CN" w:bidi="ar"/>
        </w:rPr>
        <w:t>债权人应当如实、详细填写债权</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表格，并提供完整、真实有效的</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材料。</w:t>
      </w:r>
    </w:p>
    <w:p w14:paraId="3200AA18">
      <w:pPr>
        <w:keepNext w:val="0"/>
        <w:keepLines w:val="0"/>
        <w:widowControl w:val="0"/>
        <w:numPr>
          <w:ilvl w:val="0"/>
          <w:numId w:val="1"/>
        </w:numPr>
        <w:suppressLineNumbers w:val="0"/>
        <w:spacing w:before="0" w:beforeAutospacing="0" w:after="0" w:afterAutospacing="0" w:line="560" w:lineRule="exact"/>
        <w:ind w:left="0" w:right="0" w:firstLine="561"/>
        <w:jc w:val="both"/>
        <w:rPr>
          <w:rFonts w:hint="default" w:ascii="仿宋_GB2312" w:hAnsi="仿宋" w:eastAsia="仿宋_GB2312" w:cs="仿宋"/>
          <w:kern w:val="2"/>
          <w:sz w:val="32"/>
          <w:szCs w:val="32"/>
        </w:rPr>
      </w:pPr>
      <w:r>
        <w:rPr>
          <w:rFonts w:hint="default" w:ascii="仿宋_GB2312" w:hAnsi="仿宋" w:eastAsia="仿宋_GB2312" w:cs="仿宋_GB2312"/>
          <w:kern w:val="2"/>
          <w:sz w:val="32"/>
          <w:szCs w:val="32"/>
          <w:lang w:val="en-US" w:eastAsia="zh-CN" w:bidi="ar"/>
        </w:rPr>
        <w:t>填写《债权</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单》（一式两份，</w:t>
      </w:r>
      <w:r>
        <w:rPr>
          <w:rFonts w:hint="eastAsia" w:ascii="仿宋_GB2312" w:hAnsi="仿宋" w:eastAsia="仿宋_GB2312" w:cs="仿宋_GB2312"/>
          <w:kern w:val="2"/>
          <w:sz w:val="32"/>
          <w:szCs w:val="32"/>
          <w:lang w:val="en-US" w:eastAsia="zh-CN" w:bidi="ar"/>
        </w:rPr>
        <w:t>预重整</w:t>
      </w:r>
      <w:r>
        <w:rPr>
          <w:rFonts w:hint="default" w:ascii="仿宋_GB2312" w:hAnsi="仿宋" w:eastAsia="仿宋_GB2312" w:cs="仿宋_GB2312"/>
          <w:kern w:val="2"/>
          <w:sz w:val="32"/>
          <w:szCs w:val="32"/>
          <w:lang w:val="en-US" w:eastAsia="zh-CN" w:bidi="ar"/>
        </w:rPr>
        <w:t>管理人和债权人各留存一份）、《债权</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书》、《送达地址（含电子送达）及银行账户确认书》。</w:t>
      </w:r>
    </w:p>
    <w:p w14:paraId="5B5FE189">
      <w:pPr>
        <w:keepNext w:val="0"/>
        <w:keepLines w:val="0"/>
        <w:widowControl w:val="0"/>
        <w:numPr>
          <w:ilvl w:val="0"/>
          <w:numId w:val="2"/>
        </w:numPr>
        <w:suppressLineNumbers w:val="0"/>
        <w:spacing w:before="0" w:beforeAutospacing="0" w:after="0" w:afterAutospacing="0" w:line="560" w:lineRule="exact"/>
        <w:ind w:left="0" w:right="0" w:firstLine="561"/>
        <w:jc w:val="both"/>
        <w:rPr>
          <w:rFonts w:hint="default" w:ascii="仿宋_GB2312" w:hAnsi="仿宋" w:eastAsia="仿宋_GB2312" w:cs="仿宋"/>
          <w:kern w:val="2"/>
          <w:sz w:val="32"/>
          <w:szCs w:val="32"/>
        </w:rPr>
      </w:pPr>
      <w:r>
        <w:rPr>
          <w:rFonts w:hint="default" w:ascii="仿宋_GB2312" w:hAnsi="仿宋" w:eastAsia="仿宋_GB2312" w:cs="仿宋_GB2312"/>
          <w:kern w:val="2"/>
          <w:sz w:val="32"/>
          <w:szCs w:val="32"/>
          <w:lang w:val="en-US" w:eastAsia="zh-CN" w:bidi="ar"/>
        </w:rPr>
        <w:t>利息计算至预重整申请受理之日即2026年10月28日（不包括</w:t>
      </w:r>
      <w:r>
        <w:rPr>
          <w:rFonts w:hint="eastAsia" w:ascii="仿宋_GB2312" w:hAnsi="仿宋" w:eastAsia="仿宋_GB2312" w:cs="仿宋_GB2312"/>
          <w:kern w:val="2"/>
          <w:sz w:val="32"/>
          <w:szCs w:val="32"/>
          <w:lang w:val="en-US" w:eastAsia="zh-CN" w:bidi="ar"/>
        </w:rPr>
        <w:t>预重整</w:t>
      </w:r>
      <w:r>
        <w:rPr>
          <w:rFonts w:hint="default" w:ascii="仿宋_GB2312" w:hAnsi="仿宋" w:eastAsia="仿宋_GB2312" w:cs="仿宋_GB2312"/>
          <w:kern w:val="2"/>
          <w:sz w:val="32"/>
          <w:szCs w:val="32"/>
          <w:lang w:val="en-US" w:eastAsia="zh-CN" w:bidi="ar"/>
        </w:rPr>
        <w:t>申请受理日当天），列明利息计算依据及计算过程；</w:t>
      </w:r>
    </w:p>
    <w:p w14:paraId="77908FA6">
      <w:pPr>
        <w:keepNext w:val="0"/>
        <w:keepLines w:val="0"/>
        <w:widowControl w:val="0"/>
        <w:numPr>
          <w:ilvl w:val="0"/>
          <w:numId w:val="2"/>
        </w:numPr>
        <w:suppressLineNumbers w:val="0"/>
        <w:spacing w:before="0" w:beforeAutospacing="0" w:after="0" w:afterAutospacing="0" w:line="560" w:lineRule="exact"/>
        <w:ind w:left="0" w:right="0" w:firstLine="561"/>
        <w:jc w:val="both"/>
        <w:rPr>
          <w:rFonts w:hint="default" w:ascii="仿宋_GB2312" w:hAnsi="仿宋" w:eastAsia="仿宋_GB2312" w:cs="仿宋"/>
          <w:kern w:val="2"/>
          <w:sz w:val="32"/>
          <w:szCs w:val="32"/>
        </w:rPr>
      </w:pPr>
      <w:r>
        <w:rPr>
          <w:rFonts w:hint="default" w:ascii="仿宋_GB2312" w:hAnsi="仿宋" w:eastAsia="仿宋_GB2312" w:cs="仿宋_GB2312"/>
          <w:kern w:val="2"/>
          <w:sz w:val="32"/>
          <w:szCs w:val="32"/>
          <w:lang w:val="en-US" w:eastAsia="zh-CN" w:bidi="ar"/>
        </w:rPr>
        <w:t>债权</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书的事实与理由部分，需要写明债权发生的时间、原因、支付情况、欠款情况等。</w:t>
      </w:r>
    </w:p>
    <w:p w14:paraId="46A40AA9">
      <w:pPr>
        <w:keepNext w:val="0"/>
        <w:keepLines w:val="0"/>
        <w:widowControl w:val="0"/>
        <w:numPr>
          <w:ilvl w:val="0"/>
          <w:numId w:val="2"/>
        </w:numPr>
        <w:suppressLineNumbers w:val="0"/>
        <w:spacing w:before="0" w:beforeAutospacing="0" w:after="0" w:afterAutospacing="0" w:line="560" w:lineRule="exact"/>
        <w:ind w:left="0" w:right="0" w:firstLine="561"/>
        <w:jc w:val="both"/>
        <w:rPr>
          <w:rFonts w:hint="default" w:ascii="仿宋_GB2312" w:hAnsi="仿宋" w:eastAsia="仿宋_GB2312" w:cs="仿宋"/>
          <w:kern w:val="2"/>
          <w:sz w:val="32"/>
          <w:szCs w:val="32"/>
        </w:rPr>
      </w:pPr>
      <w:r>
        <w:rPr>
          <w:rFonts w:hint="default" w:ascii="仿宋_GB2312" w:hAnsi="仿宋" w:eastAsia="仿宋_GB2312" w:cs="仿宋_GB2312"/>
          <w:kern w:val="2"/>
          <w:sz w:val="32"/>
          <w:szCs w:val="32"/>
          <w:lang w:val="en-US" w:eastAsia="zh-CN" w:bidi="ar"/>
        </w:rPr>
        <w:t>债权原因填写民间借贷、银行贷款、供货款、购房款等，债权性质填写普通债权、有财产担保债权、税金债权等。</w:t>
      </w:r>
    </w:p>
    <w:p w14:paraId="55510F58">
      <w:pPr>
        <w:keepNext w:val="0"/>
        <w:keepLines w:val="0"/>
        <w:widowControl w:val="0"/>
        <w:numPr>
          <w:ilvl w:val="0"/>
          <w:numId w:val="1"/>
        </w:numPr>
        <w:suppressLineNumbers w:val="0"/>
        <w:spacing w:before="0" w:beforeAutospacing="0" w:after="0" w:afterAutospacing="0" w:line="560" w:lineRule="exact"/>
        <w:ind w:left="0" w:right="0" w:firstLine="561"/>
        <w:jc w:val="both"/>
        <w:rPr>
          <w:rFonts w:hint="default" w:ascii="仿宋_GB2312" w:hAnsi="仿宋" w:eastAsia="仿宋_GB2312" w:cs="仿宋"/>
          <w:kern w:val="2"/>
          <w:sz w:val="32"/>
          <w:szCs w:val="32"/>
        </w:rPr>
      </w:pPr>
      <w:r>
        <w:rPr>
          <w:rFonts w:hint="default" w:ascii="仿宋_GB2312" w:hAnsi="仿宋" w:eastAsia="仿宋_GB2312" w:cs="仿宋_GB2312"/>
          <w:kern w:val="2"/>
          <w:sz w:val="32"/>
          <w:szCs w:val="32"/>
          <w:lang w:val="en-US" w:eastAsia="zh-CN" w:bidi="ar"/>
        </w:rPr>
        <w:t>债权人是法人的，提交营业执照、组织机构代码（或统一社会信用代码证）复印件（加盖公章）、法定代表人身份证明书（加盖公章）、授权委托书（加盖公章）、证据材料（需要加盖公章）；债权人是自然人的，提交身份证复印件（签字捺印）、证据材料（每页需要签字）。</w:t>
      </w:r>
    </w:p>
    <w:p w14:paraId="10070684">
      <w:pPr>
        <w:keepNext w:val="0"/>
        <w:keepLines w:val="0"/>
        <w:widowControl w:val="0"/>
        <w:numPr>
          <w:ilvl w:val="0"/>
          <w:numId w:val="1"/>
        </w:numPr>
        <w:suppressLineNumbers w:val="0"/>
        <w:spacing w:before="0" w:beforeAutospacing="0" w:after="0" w:afterAutospacing="0" w:line="560" w:lineRule="exact"/>
        <w:ind w:left="0" w:right="0" w:firstLine="561"/>
        <w:jc w:val="both"/>
        <w:rPr>
          <w:rFonts w:hint="default" w:ascii="仿宋_GB2312" w:hAnsi="仿宋" w:eastAsia="仿宋_GB2312" w:cs="仿宋"/>
          <w:kern w:val="2"/>
          <w:sz w:val="32"/>
          <w:szCs w:val="32"/>
        </w:rPr>
      </w:pPr>
      <w:r>
        <w:rPr>
          <w:rFonts w:hint="default" w:ascii="仿宋_GB2312" w:hAnsi="仿宋" w:eastAsia="仿宋_GB2312" w:cs="仿宋_GB2312"/>
          <w:kern w:val="2"/>
          <w:sz w:val="32"/>
          <w:szCs w:val="32"/>
          <w:lang w:val="en-US" w:eastAsia="zh-CN" w:bidi="ar"/>
        </w:rPr>
        <w:t>委托代理人</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债权的，须提交授权委托书（原件）及代理人身份证复印件（签字捺印），委托代理人是律师的，还需要提交律师事务所所函及律师执业证复印件。</w:t>
      </w:r>
    </w:p>
    <w:p w14:paraId="389E9552">
      <w:pPr>
        <w:keepNext w:val="0"/>
        <w:keepLines w:val="0"/>
        <w:widowControl w:val="0"/>
        <w:numPr>
          <w:ilvl w:val="0"/>
          <w:numId w:val="1"/>
        </w:numPr>
        <w:suppressLineNumbers w:val="0"/>
        <w:spacing w:before="0" w:beforeAutospacing="0" w:after="0" w:afterAutospacing="0" w:line="560" w:lineRule="exact"/>
        <w:ind w:left="0" w:right="0" w:firstLine="561"/>
        <w:jc w:val="both"/>
        <w:rPr>
          <w:rFonts w:hint="default" w:ascii="仿宋_GB2312" w:hAnsi="仿宋" w:eastAsia="仿宋_GB2312" w:cs="仿宋"/>
          <w:kern w:val="2"/>
          <w:sz w:val="32"/>
          <w:szCs w:val="32"/>
        </w:rPr>
      </w:pPr>
      <w:r>
        <w:rPr>
          <w:rFonts w:hint="default" w:ascii="仿宋_GB2312" w:hAnsi="仿宋" w:eastAsia="仿宋_GB2312" w:cs="仿宋_GB2312"/>
          <w:kern w:val="2"/>
          <w:sz w:val="32"/>
          <w:szCs w:val="32"/>
          <w:lang w:val="en-US" w:eastAsia="zh-CN" w:bidi="ar"/>
        </w:rPr>
        <w:t>证据材料，包括但不限于借款合同、买卖合同、转账凭证、生效法律文书等。</w:t>
      </w:r>
    </w:p>
    <w:p w14:paraId="736963B8">
      <w:pPr>
        <w:keepNext w:val="0"/>
        <w:keepLines w:val="0"/>
        <w:widowControl w:val="0"/>
        <w:numPr>
          <w:ilvl w:val="0"/>
          <w:numId w:val="3"/>
        </w:numPr>
        <w:suppressLineNumbers w:val="0"/>
        <w:spacing w:before="0" w:beforeAutospacing="0" w:after="0" w:afterAutospacing="0" w:line="600" w:lineRule="exact"/>
        <w:ind w:left="0" w:right="0" w:firstLine="56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申报资料提交</w:t>
      </w:r>
    </w:p>
    <w:p w14:paraId="4EC72F1A">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hAnsi="仿宋" w:eastAsia="仿宋_GB2312" w:cs="仿宋"/>
          <w:kern w:val="2"/>
          <w:sz w:val="32"/>
          <w:szCs w:val="32"/>
        </w:rPr>
      </w:pPr>
      <w:r>
        <w:rPr>
          <w:rFonts w:hint="default" w:ascii="仿宋_GB2312" w:hAnsi="仿宋" w:eastAsia="仿宋_GB2312" w:cs="仿宋_GB2312"/>
          <w:kern w:val="2"/>
          <w:sz w:val="32"/>
          <w:szCs w:val="32"/>
          <w:lang w:val="en-US" w:eastAsia="zh-CN" w:bidi="ar"/>
        </w:rPr>
        <w:t>债权人可以选择现场</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、线上</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highlight w:val="none"/>
          <w:lang w:val="en-US" w:eastAsia="zh-CN" w:bidi="ar"/>
        </w:rPr>
        <w:t>（电子邮箱：luo100938324@163.com）</w:t>
      </w:r>
      <w:r>
        <w:rPr>
          <w:rFonts w:hint="default" w:ascii="仿宋_GB2312" w:hAnsi="仿宋" w:eastAsia="仿宋_GB2312" w:cs="仿宋_GB2312"/>
          <w:kern w:val="2"/>
          <w:sz w:val="32"/>
          <w:szCs w:val="32"/>
          <w:lang w:val="en-US" w:eastAsia="zh-CN" w:bidi="ar"/>
        </w:rPr>
        <w:t>或者邮寄</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（邮单注明债权</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字样）方式</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债权，现场</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地址与邮寄</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地址相同。</w:t>
      </w:r>
    </w:p>
    <w:p w14:paraId="51CE82E4">
      <w:pPr>
        <w:keepNext w:val="0"/>
        <w:keepLines w:val="0"/>
        <w:widowControl w:val="0"/>
        <w:suppressLineNumbers w:val="0"/>
        <w:spacing w:before="0" w:beforeAutospacing="0" w:after="0" w:afterAutospacing="0" w:line="560" w:lineRule="exact"/>
        <w:ind w:left="0" w:right="0" w:firstLine="560"/>
        <w:jc w:val="both"/>
        <w:rPr>
          <w:rFonts w:hint="default" w:ascii="仿宋_GB2312" w:hAnsi="仿宋" w:eastAsia="仿宋_GB2312" w:cs="仿宋"/>
          <w:kern w:val="2"/>
          <w:sz w:val="32"/>
          <w:szCs w:val="32"/>
        </w:rPr>
      </w:pPr>
      <w:r>
        <w:rPr>
          <w:rFonts w:hint="default" w:ascii="仿宋_GB2312" w:hAnsi="仿宋" w:eastAsia="仿宋_GB2312" w:cs="仿宋_GB2312"/>
          <w:kern w:val="2"/>
          <w:sz w:val="32"/>
          <w:szCs w:val="32"/>
          <w:lang w:val="en-US" w:eastAsia="zh-CN" w:bidi="ar"/>
        </w:rPr>
        <w:t>1.</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地址：</w:t>
      </w:r>
      <w:r>
        <w:rPr>
          <w:rFonts w:hint="eastAsia" w:ascii="仿宋_GB2312" w:hAnsi="仿宋" w:eastAsia="仿宋_GB2312" w:cs="仿宋_GB2312"/>
          <w:kern w:val="2"/>
          <w:sz w:val="32"/>
          <w:szCs w:val="32"/>
          <w:lang w:val="en-US" w:eastAsia="zh-CN" w:bidi="ar"/>
        </w:rPr>
        <w:t>四川省</w:t>
      </w:r>
      <w:r>
        <w:rPr>
          <w:rFonts w:hint="default" w:ascii="仿宋_GB2312" w:hAnsi="仿宋" w:eastAsia="仿宋_GB2312" w:cs="仿宋_GB2312"/>
          <w:kern w:val="2"/>
          <w:sz w:val="32"/>
          <w:szCs w:val="32"/>
          <w:lang w:val="en-US" w:eastAsia="zh-CN" w:bidi="ar"/>
        </w:rPr>
        <w:t>宜宾市叙州区三江口CBD长江公馆1栋3楼</w:t>
      </w:r>
      <w:r>
        <w:rPr>
          <w:rFonts w:hint="eastAsia" w:ascii="仿宋_GB2312" w:hAnsi="仿宋" w:eastAsia="仿宋_GB2312" w:cs="仿宋_GB2312"/>
          <w:kern w:val="2"/>
          <w:sz w:val="32"/>
          <w:szCs w:val="32"/>
          <w:highlight w:val="none"/>
          <w:lang w:val="en-US" w:eastAsia="zh-CN" w:bidi="ar"/>
        </w:rPr>
        <w:t>四川信和信（宜宾）律师事务所</w:t>
      </w:r>
      <w:r>
        <w:rPr>
          <w:rFonts w:hint="default" w:ascii="仿宋_GB2312" w:hAnsi="仿宋" w:eastAsia="仿宋_GB2312" w:cs="仿宋_GB2312"/>
          <w:kern w:val="2"/>
          <w:sz w:val="32"/>
          <w:szCs w:val="32"/>
          <w:lang w:val="en-US" w:eastAsia="zh-CN" w:bidi="ar"/>
        </w:rPr>
        <w:t>，联系人：</w:t>
      </w:r>
      <w:r>
        <w:rPr>
          <w:rFonts w:hint="eastAsia" w:ascii="仿宋_GB2312" w:hAnsi="仿宋" w:eastAsia="仿宋_GB2312" w:cs="仿宋_GB2312"/>
          <w:kern w:val="2"/>
          <w:sz w:val="32"/>
          <w:szCs w:val="32"/>
          <w:lang w:val="en-US" w:eastAsia="zh-CN" w:bidi="ar"/>
        </w:rPr>
        <w:t>罗</w:t>
      </w:r>
      <w:r>
        <w:rPr>
          <w:rFonts w:hint="default" w:ascii="仿宋_GB2312" w:hAnsi="仿宋" w:eastAsia="仿宋_GB2312" w:cs="仿宋_GB2312"/>
          <w:kern w:val="2"/>
          <w:sz w:val="32"/>
          <w:szCs w:val="32"/>
          <w:lang w:val="en-US" w:eastAsia="zh-CN" w:bidi="ar"/>
        </w:rPr>
        <w:t>律师，17608469392。</w:t>
      </w:r>
    </w:p>
    <w:p w14:paraId="5DD18CDE">
      <w:pPr>
        <w:keepNext w:val="0"/>
        <w:keepLines w:val="0"/>
        <w:widowControl w:val="0"/>
        <w:suppressLineNumbers w:val="0"/>
        <w:wordWrap w:val="0"/>
        <w:spacing w:before="0" w:beforeAutospacing="0" w:after="0" w:afterAutospacing="0" w:line="560" w:lineRule="exact"/>
        <w:ind w:left="0" w:right="0" w:firstLine="561"/>
        <w:jc w:val="both"/>
        <w:rPr>
          <w:rFonts w:hint="default" w:ascii="仿宋_GB2312" w:hAnsi="仿宋" w:eastAsia="仿宋_GB2312" w:cs="仿宋"/>
          <w:kern w:val="2"/>
          <w:sz w:val="32"/>
          <w:szCs w:val="32"/>
        </w:rPr>
      </w:pPr>
      <w:r>
        <w:rPr>
          <w:rFonts w:hint="default" w:ascii="仿宋_GB2312" w:hAnsi="仿宋" w:eastAsia="仿宋_GB2312" w:cs="仿宋_GB2312"/>
          <w:kern w:val="2"/>
          <w:sz w:val="32"/>
          <w:szCs w:val="32"/>
          <w:lang w:val="en-US" w:eastAsia="zh-CN" w:bidi="ar"/>
        </w:rPr>
        <w:t>2.上述债权</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材料，除向</w:t>
      </w:r>
      <w:r>
        <w:rPr>
          <w:rFonts w:hint="eastAsia" w:ascii="仿宋_GB2312" w:hAnsi="仿宋" w:eastAsia="仿宋_GB2312" w:cs="仿宋_GB2312"/>
          <w:kern w:val="2"/>
          <w:sz w:val="32"/>
          <w:szCs w:val="32"/>
          <w:lang w:val="en-US" w:eastAsia="zh-CN" w:bidi="ar"/>
        </w:rPr>
        <w:t>预重整</w:t>
      </w:r>
      <w:r>
        <w:rPr>
          <w:rFonts w:hint="default" w:ascii="仿宋_GB2312" w:hAnsi="仿宋" w:eastAsia="仿宋_GB2312" w:cs="仿宋_GB2312"/>
          <w:kern w:val="2"/>
          <w:sz w:val="32"/>
          <w:szCs w:val="32"/>
          <w:lang w:val="en-US" w:eastAsia="zh-CN" w:bidi="ar"/>
        </w:rPr>
        <w:t>管理人提交纸质版本外，需同时将电子扫描件发送至</w:t>
      </w:r>
      <w:r>
        <w:rPr>
          <w:rFonts w:hint="eastAsia" w:ascii="仿宋_GB2312" w:hAnsi="仿宋" w:eastAsia="仿宋_GB2312" w:cs="仿宋_GB2312"/>
          <w:kern w:val="2"/>
          <w:sz w:val="32"/>
          <w:szCs w:val="32"/>
          <w:highlight w:val="none"/>
          <w:lang w:val="en-US" w:eastAsia="zh-CN" w:bidi="ar"/>
        </w:rPr>
        <w:t>电子</w:t>
      </w:r>
      <w:r>
        <w:rPr>
          <w:rFonts w:hint="default" w:ascii="仿宋_GB2312" w:hAnsi="仿宋" w:eastAsia="仿宋_GB2312" w:cs="仿宋_GB2312"/>
          <w:kern w:val="2"/>
          <w:sz w:val="32"/>
          <w:szCs w:val="32"/>
          <w:highlight w:val="none"/>
          <w:lang w:val="en-US" w:eastAsia="zh-CN" w:bidi="ar"/>
        </w:rPr>
        <w:t>邮箱：luo100938324@163.com</w:t>
      </w:r>
      <w:r>
        <w:rPr>
          <w:rFonts w:hint="default" w:ascii="仿宋_GB2312" w:hAnsi="仿宋" w:eastAsia="仿宋_GB2312" w:cs="仿宋_GB2312"/>
          <w:kern w:val="2"/>
          <w:sz w:val="32"/>
          <w:szCs w:val="32"/>
          <w:lang w:val="en-US" w:eastAsia="zh-CN" w:bidi="ar"/>
        </w:rPr>
        <w:t>，或用U盘拷贝至</w:t>
      </w:r>
      <w:r>
        <w:rPr>
          <w:rFonts w:hint="eastAsia" w:ascii="仿宋_GB2312" w:hAnsi="仿宋" w:eastAsia="仿宋_GB2312" w:cs="仿宋_GB2312"/>
          <w:kern w:val="2"/>
          <w:sz w:val="32"/>
          <w:szCs w:val="32"/>
          <w:lang w:val="en-US" w:eastAsia="zh-CN" w:bidi="ar"/>
        </w:rPr>
        <w:t>预重整</w:t>
      </w:r>
      <w:r>
        <w:rPr>
          <w:rFonts w:hint="default" w:ascii="仿宋_GB2312" w:hAnsi="仿宋" w:eastAsia="仿宋_GB2312" w:cs="仿宋_GB2312"/>
          <w:kern w:val="2"/>
          <w:sz w:val="32"/>
          <w:szCs w:val="32"/>
          <w:lang w:val="en-US" w:eastAsia="zh-CN" w:bidi="ar"/>
        </w:rPr>
        <w:t>管理人。</w:t>
      </w:r>
    </w:p>
    <w:p w14:paraId="49808F92">
      <w:pPr>
        <w:keepNext w:val="0"/>
        <w:keepLines w:val="0"/>
        <w:widowControl w:val="0"/>
        <w:suppressLineNumbers w:val="0"/>
        <w:spacing w:before="0" w:beforeAutospacing="0" w:after="0" w:afterAutospacing="0" w:line="560" w:lineRule="exact"/>
        <w:ind w:left="0" w:right="0" w:firstLine="560"/>
        <w:jc w:val="both"/>
        <w:rPr>
          <w:rFonts w:hint="default" w:ascii="仿宋_GB2312" w:hAnsi="仿宋" w:eastAsia="仿宋_GB2312" w:cs="仿宋"/>
          <w:kern w:val="2"/>
          <w:sz w:val="32"/>
          <w:szCs w:val="32"/>
        </w:rPr>
      </w:pPr>
      <w:r>
        <w:rPr>
          <w:rFonts w:hint="default" w:ascii="仿宋_GB2312" w:hAnsi="仿宋" w:eastAsia="仿宋_GB2312" w:cs="仿宋_GB2312"/>
          <w:kern w:val="2"/>
          <w:sz w:val="32"/>
          <w:szCs w:val="32"/>
          <w:lang w:val="en-US" w:eastAsia="zh-CN" w:bidi="ar"/>
        </w:rPr>
        <w:t>3.债权人</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债权时，</w:t>
      </w:r>
      <w:r>
        <w:rPr>
          <w:rFonts w:hint="default" w:ascii="仿宋_GB2312" w:hAnsi="仿宋" w:eastAsia="仿宋_GB2312" w:cs="仿宋_GB2312"/>
          <w:b/>
          <w:bCs/>
          <w:kern w:val="2"/>
          <w:sz w:val="32"/>
          <w:szCs w:val="32"/>
          <w:lang w:val="en-US" w:eastAsia="zh-CN" w:bidi="ar"/>
        </w:rPr>
        <w:t>应当携带证据原件供</w:t>
      </w:r>
      <w:r>
        <w:rPr>
          <w:rFonts w:hint="eastAsia" w:ascii="仿宋_GB2312" w:hAnsi="仿宋" w:eastAsia="仿宋_GB2312" w:cs="仿宋_GB2312"/>
          <w:b/>
          <w:bCs/>
          <w:kern w:val="2"/>
          <w:sz w:val="32"/>
          <w:szCs w:val="32"/>
          <w:lang w:val="en-US" w:eastAsia="zh-CN" w:bidi="ar"/>
        </w:rPr>
        <w:t>预重整</w:t>
      </w:r>
      <w:r>
        <w:rPr>
          <w:rFonts w:hint="default" w:ascii="仿宋_GB2312" w:hAnsi="仿宋" w:eastAsia="仿宋_GB2312" w:cs="仿宋_GB2312"/>
          <w:b/>
          <w:bCs/>
          <w:kern w:val="2"/>
          <w:sz w:val="32"/>
          <w:szCs w:val="32"/>
          <w:lang w:val="en-US" w:eastAsia="zh-CN" w:bidi="ar"/>
        </w:rPr>
        <w:t>管理人核对</w:t>
      </w:r>
      <w:r>
        <w:rPr>
          <w:rFonts w:hint="default" w:ascii="仿宋_GB2312" w:hAnsi="仿宋" w:eastAsia="仿宋_GB2312" w:cs="仿宋_GB2312"/>
          <w:kern w:val="2"/>
          <w:sz w:val="32"/>
          <w:szCs w:val="32"/>
          <w:lang w:val="en-US" w:eastAsia="zh-CN" w:bidi="ar"/>
        </w:rPr>
        <w:t>，邮寄</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的应当在</w:t>
      </w:r>
      <w:r>
        <w:rPr>
          <w:rFonts w:hint="eastAsia" w:ascii="仿宋_GB2312" w:hAnsi="仿宋" w:eastAsia="仿宋_GB2312" w:cs="仿宋_GB2312"/>
          <w:kern w:val="2"/>
          <w:sz w:val="32"/>
          <w:szCs w:val="32"/>
          <w:lang w:val="en-US" w:eastAsia="zh-CN" w:bidi="ar"/>
        </w:rPr>
        <w:t>预重整</w:t>
      </w:r>
      <w:r>
        <w:rPr>
          <w:rFonts w:hint="default" w:ascii="仿宋_GB2312" w:hAnsi="仿宋" w:eastAsia="仿宋_GB2312" w:cs="仿宋_GB2312"/>
          <w:kern w:val="2"/>
          <w:sz w:val="32"/>
          <w:szCs w:val="32"/>
          <w:lang w:val="en-US" w:eastAsia="zh-CN" w:bidi="ar"/>
        </w:rPr>
        <w:t>管理人确定的时间内提供证据原件供</w:t>
      </w:r>
      <w:r>
        <w:rPr>
          <w:rFonts w:hint="eastAsia" w:ascii="仿宋_GB2312" w:hAnsi="仿宋" w:eastAsia="仿宋_GB2312" w:cs="仿宋_GB2312"/>
          <w:kern w:val="2"/>
          <w:sz w:val="32"/>
          <w:szCs w:val="32"/>
          <w:lang w:val="en-US" w:eastAsia="zh-CN" w:bidi="ar"/>
        </w:rPr>
        <w:t>预重整</w:t>
      </w:r>
      <w:r>
        <w:rPr>
          <w:rFonts w:hint="default" w:ascii="仿宋_GB2312" w:hAnsi="仿宋" w:eastAsia="仿宋_GB2312" w:cs="仿宋_GB2312"/>
          <w:kern w:val="2"/>
          <w:sz w:val="32"/>
          <w:szCs w:val="32"/>
          <w:lang w:val="en-US" w:eastAsia="zh-CN" w:bidi="ar"/>
        </w:rPr>
        <w:t>管理人核对，否则</w:t>
      </w:r>
      <w:r>
        <w:rPr>
          <w:rFonts w:hint="eastAsia" w:ascii="仿宋_GB2312" w:hAnsi="仿宋" w:eastAsia="仿宋_GB2312" w:cs="仿宋_GB2312"/>
          <w:kern w:val="2"/>
          <w:sz w:val="32"/>
          <w:szCs w:val="32"/>
          <w:lang w:val="en-US" w:eastAsia="zh-CN" w:bidi="ar"/>
        </w:rPr>
        <w:t>预重整</w:t>
      </w:r>
      <w:r>
        <w:rPr>
          <w:rFonts w:hint="default" w:ascii="仿宋_GB2312" w:hAnsi="仿宋" w:eastAsia="仿宋_GB2312" w:cs="仿宋_GB2312"/>
          <w:kern w:val="2"/>
          <w:sz w:val="32"/>
          <w:szCs w:val="32"/>
          <w:lang w:val="en-US" w:eastAsia="zh-CN" w:bidi="ar"/>
        </w:rPr>
        <w:t>管理人对</w:t>
      </w:r>
      <w:r>
        <w:rPr>
          <w:rFonts w:hint="eastAsia" w:ascii="仿宋_GB2312" w:hAnsi="仿宋" w:eastAsia="仿宋_GB2312" w:cs="仿宋_GB2312"/>
          <w:kern w:val="2"/>
          <w:sz w:val="32"/>
          <w:szCs w:val="32"/>
          <w:lang w:val="en-US" w:eastAsia="zh-CN" w:bidi="ar"/>
        </w:rPr>
        <w:t>申报</w:t>
      </w:r>
      <w:r>
        <w:rPr>
          <w:rFonts w:hint="default" w:ascii="仿宋_GB2312" w:hAnsi="仿宋" w:eastAsia="仿宋_GB2312" w:cs="仿宋_GB2312"/>
          <w:kern w:val="2"/>
          <w:sz w:val="32"/>
          <w:szCs w:val="32"/>
          <w:lang w:val="en-US" w:eastAsia="zh-CN" w:bidi="ar"/>
        </w:rPr>
        <w:t>的债权不予确认。</w:t>
      </w:r>
    </w:p>
    <w:p w14:paraId="5E033BF2">
      <w:pPr>
        <w:keepNext w:val="0"/>
        <w:keepLines w:val="0"/>
        <w:widowControl w:val="0"/>
        <w:suppressLineNumbers w:val="0"/>
        <w:spacing w:before="0" w:beforeAutospacing="0" w:after="0" w:afterAutospacing="0" w:line="600" w:lineRule="exact"/>
        <w:ind w:left="0" w:right="0" w:firstLine="640" w:firstLineChars="200"/>
        <w:jc w:val="both"/>
        <w:rPr>
          <w:rFonts w:hint="eastAsia" w:ascii="黑体" w:hAnsi="宋体" w:eastAsia="黑体" w:cs="黑体"/>
          <w:bCs/>
          <w:kern w:val="2"/>
          <w:sz w:val="32"/>
          <w:szCs w:val="32"/>
        </w:rPr>
      </w:pPr>
      <w:r>
        <w:rPr>
          <w:rFonts w:hint="eastAsia" w:ascii="黑体" w:hAnsi="宋体" w:eastAsia="黑体" w:cs="黑体"/>
          <w:bCs/>
          <w:kern w:val="2"/>
          <w:sz w:val="32"/>
          <w:szCs w:val="32"/>
          <w:lang w:val="en-US" w:eastAsia="zh-CN" w:bidi="ar"/>
        </w:rPr>
        <w:t>四、其他注意事项</w:t>
      </w:r>
    </w:p>
    <w:p w14:paraId="4A8E4C79">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hAnsi="仿宋" w:eastAsia="仿宋_GB2312" w:cs="仿宋"/>
          <w:kern w:val="2"/>
          <w:sz w:val="32"/>
          <w:szCs w:val="32"/>
        </w:rPr>
      </w:pPr>
      <w:r>
        <w:rPr>
          <w:rFonts w:hint="default" w:ascii="仿宋_GB2312" w:hAnsi="仿宋" w:eastAsia="仿宋_GB2312" w:cs="仿宋_GB2312"/>
          <w:kern w:val="2"/>
          <w:sz w:val="32"/>
          <w:szCs w:val="32"/>
          <w:lang w:val="en-US" w:eastAsia="zh-CN" w:bidi="ar"/>
        </w:rPr>
        <w:t>1.</w:t>
      </w:r>
      <w:r>
        <w:rPr>
          <w:rFonts w:hint="default" w:ascii="仿宋_GB2312" w:hAnsi="仿宋" w:eastAsia="仿宋_GB2312" w:cs="仿宋_GB2312"/>
          <w:kern w:val="2"/>
          <w:sz w:val="32"/>
          <w:szCs w:val="32"/>
          <w:u w:val="single"/>
          <w:lang w:val="en-US" w:eastAsia="zh-CN" w:bidi="ar"/>
        </w:rPr>
        <w:t>债权人</w:t>
      </w:r>
      <w:r>
        <w:rPr>
          <w:rFonts w:hint="eastAsia" w:ascii="仿宋_GB2312" w:hAnsi="仿宋" w:eastAsia="仿宋_GB2312" w:cs="仿宋_GB2312"/>
          <w:kern w:val="2"/>
          <w:sz w:val="32"/>
          <w:szCs w:val="32"/>
          <w:u w:val="single"/>
          <w:lang w:val="en-US" w:eastAsia="zh-CN" w:bidi="ar"/>
        </w:rPr>
        <w:t>申报</w:t>
      </w:r>
      <w:r>
        <w:rPr>
          <w:rFonts w:hint="default" w:ascii="仿宋_GB2312" w:hAnsi="仿宋" w:eastAsia="仿宋_GB2312" w:cs="仿宋_GB2312"/>
          <w:kern w:val="2"/>
          <w:sz w:val="32"/>
          <w:szCs w:val="32"/>
          <w:u w:val="single"/>
          <w:lang w:val="en-US" w:eastAsia="zh-CN" w:bidi="ar"/>
        </w:rPr>
        <w:t>债权时，应严格依照破产相关法律规定和</w:t>
      </w:r>
      <w:r>
        <w:rPr>
          <w:rFonts w:hint="eastAsia" w:ascii="仿宋_GB2312" w:hAnsi="仿宋" w:eastAsia="仿宋_GB2312" w:cs="仿宋_GB2312"/>
          <w:kern w:val="2"/>
          <w:sz w:val="32"/>
          <w:szCs w:val="32"/>
          <w:u w:val="single"/>
          <w:lang w:val="en-US" w:eastAsia="zh-CN" w:bidi="ar"/>
        </w:rPr>
        <w:t>预重整</w:t>
      </w:r>
      <w:r>
        <w:rPr>
          <w:rFonts w:hint="default" w:ascii="仿宋_GB2312" w:hAnsi="仿宋" w:eastAsia="仿宋_GB2312" w:cs="仿宋_GB2312"/>
          <w:kern w:val="2"/>
          <w:sz w:val="32"/>
          <w:szCs w:val="32"/>
          <w:u w:val="single"/>
          <w:lang w:val="en-US" w:eastAsia="zh-CN" w:bidi="ar"/>
        </w:rPr>
        <w:t>管理人的要求有序</w:t>
      </w:r>
      <w:r>
        <w:rPr>
          <w:rFonts w:hint="eastAsia" w:ascii="仿宋_GB2312" w:hAnsi="仿宋" w:eastAsia="仿宋_GB2312" w:cs="仿宋_GB2312"/>
          <w:kern w:val="2"/>
          <w:sz w:val="32"/>
          <w:szCs w:val="32"/>
          <w:u w:val="single"/>
          <w:lang w:val="en-US" w:eastAsia="zh-CN" w:bidi="ar"/>
        </w:rPr>
        <w:t>申报</w:t>
      </w:r>
      <w:r>
        <w:rPr>
          <w:rFonts w:hint="default" w:ascii="仿宋_GB2312" w:hAnsi="仿宋" w:eastAsia="仿宋_GB2312" w:cs="仿宋_GB2312"/>
          <w:kern w:val="2"/>
          <w:sz w:val="32"/>
          <w:szCs w:val="32"/>
          <w:u w:val="single"/>
          <w:lang w:val="en-US" w:eastAsia="zh-CN" w:bidi="ar"/>
        </w:rPr>
        <w:t>。不得阻扰</w:t>
      </w:r>
      <w:r>
        <w:rPr>
          <w:rFonts w:hint="eastAsia" w:ascii="仿宋_GB2312" w:hAnsi="仿宋" w:eastAsia="仿宋_GB2312" w:cs="仿宋_GB2312"/>
          <w:kern w:val="2"/>
          <w:sz w:val="32"/>
          <w:szCs w:val="32"/>
          <w:u w:val="single"/>
          <w:lang w:val="en-US" w:eastAsia="zh-CN" w:bidi="ar"/>
        </w:rPr>
        <w:t>预重整</w:t>
      </w:r>
      <w:r>
        <w:rPr>
          <w:rFonts w:hint="default" w:ascii="仿宋_GB2312" w:hAnsi="仿宋" w:eastAsia="仿宋_GB2312" w:cs="仿宋_GB2312"/>
          <w:kern w:val="2"/>
          <w:sz w:val="32"/>
          <w:szCs w:val="32"/>
          <w:u w:val="single"/>
          <w:lang w:val="en-US" w:eastAsia="zh-CN" w:bidi="ar"/>
        </w:rPr>
        <w:t>管理人进行正常的工作或对</w:t>
      </w:r>
      <w:r>
        <w:rPr>
          <w:rFonts w:hint="eastAsia" w:ascii="仿宋_GB2312" w:hAnsi="仿宋" w:eastAsia="仿宋_GB2312" w:cs="仿宋_GB2312"/>
          <w:kern w:val="2"/>
          <w:sz w:val="32"/>
          <w:szCs w:val="32"/>
          <w:u w:val="single"/>
          <w:lang w:val="en-US" w:eastAsia="zh-CN" w:bidi="ar"/>
        </w:rPr>
        <w:t>预重整</w:t>
      </w:r>
      <w:r>
        <w:rPr>
          <w:rFonts w:hint="default" w:ascii="仿宋_GB2312" w:hAnsi="仿宋" w:eastAsia="仿宋_GB2312" w:cs="仿宋_GB2312"/>
          <w:kern w:val="2"/>
          <w:sz w:val="32"/>
          <w:szCs w:val="32"/>
          <w:u w:val="single"/>
          <w:lang w:val="en-US" w:eastAsia="zh-CN" w:bidi="ar"/>
        </w:rPr>
        <w:t>管理人的工作人员打击报复，否则，</w:t>
      </w:r>
      <w:r>
        <w:rPr>
          <w:rFonts w:hint="eastAsia" w:ascii="仿宋_GB2312" w:hAnsi="仿宋" w:eastAsia="仿宋_GB2312" w:cs="仿宋_GB2312"/>
          <w:kern w:val="2"/>
          <w:sz w:val="32"/>
          <w:szCs w:val="32"/>
          <w:u w:val="single"/>
          <w:lang w:val="en-US" w:eastAsia="zh-CN" w:bidi="ar"/>
        </w:rPr>
        <w:t>预重整</w:t>
      </w:r>
      <w:r>
        <w:rPr>
          <w:rFonts w:hint="default" w:ascii="仿宋_GB2312" w:hAnsi="仿宋" w:eastAsia="仿宋_GB2312" w:cs="仿宋_GB2312"/>
          <w:kern w:val="2"/>
          <w:sz w:val="32"/>
          <w:szCs w:val="32"/>
          <w:u w:val="single"/>
          <w:lang w:val="en-US" w:eastAsia="zh-CN" w:bidi="ar"/>
        </w:rPr>
        <w:t>管理人将依法提请人民法院给予警告、罚款、拘留，情节严重构成犯罪的，将移交司法机关处理</w:t>
      </w:r>
      <w:r>
        <w:rPr>
          <w:rFonts w:hint="default" w:ascii="仿宋_GB2312" w:hAnsi="仿宋" w:eastAsia="仿宋_GB2312" w:cs="仿宋_GB2312"/>
          <w:kern w:val="2"/>
          <w:sz w:val="32"/>
          <w:szCs w:val="32"/>
          <w:lang w:val="en-US" w:eastAsia="zh-CN" w:bidi="ar"/>
        </w:rPr>
        <w:t>；</w:t>
      </w:r>
    </w:p>
    <w:p w14:paraId="7616B4FF">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hAnsi="仿宋" w:eastAsia="仿宋_GB2312" w:cs="仿宋"/>
          <w:kern w:val="2"/>
          <w:sz w:val="32"/>
          <w:szCs w:val="32"/>
        </w:rPr>
      </w:pPr>
      <w:r>
        <w:rPr>
          <w:rFonts w:hint="default" w:ascii="仿宋_GB2312" w:hAnsi="仿宋" w:eastAsia="仿宋_GB2312" w:cs="仿宋_GB2312"/>
          <w:kern w:val="2"/>
          <w:sz w:val="32"/>
          <w:szCs w:val="32"/>
          <w:lang w:val="en-US" w:eastAsia="zh-CN" w:bidi="ar"/>
        </w:rPr>
        <w:t>2.</w:t>
      </w:r>
      <w:r>
        <w:rPr>
          <w:rFonts w:hint="default" w:ascii="仿宋_GB2312" w:hAnsi="仿宋" w:eastAsia="仿宋_GB2312" w:cs="仿宋_GB2312"/>
          <w:kern w:val="2"/>
          <w:sz w:val="32"/>
          <w:szCs w:val="32"/>
          <w:u w:val="single"/>
          <w:lang w:val="en-US" w:eastAsia="zh-CN" w:bidi="ar"/>
        </w:rPr>
        <w:t>债权</w:t>
      </w:r>
      <w:r>
        <w:rPr>
          <w:rFonts w:hint="eastAsia" w:ascii="仿宋_GB2312" w:hAnsi="仿宋" w:eastAsia="仿宋_GB2312" w:cs="仿宋_GB2312"/>
          <w:kern w:val="2"/>
          <w:sz w:val="32"/>
          <w:szCs w:val="32"/>
          <w:u w:val="single"/>
          <w:lang w:val="en-US" w:eastAsia="zh-CN" w:bidi="ar"/>
        </w:rPr>
        <w:t>申报</w:t>
      </w:r>
      <w:r>
        <w:rPr>
          <w:rFonts w:hint="default" w:ascii="仿宋_GB2312" w:hAnsi="仿宋" w:eastAsia="仿宋_GB2312" w:cs="仿宋_GB2312"/>
          <w:kern w:val="2"/>
          <w:sz w:val="32"/>
          <w:szCs w:val="32"/>
          <w:u w:val="single"/>
          <w:lang w:val="en-US" w:eastAsia="zh-CN" w:bidi="ar"/>
        </w:rPr>
        <w:t>通知书的寄送不构成</w:t>
      </w:r>
      <w:r>
        <w:rPr>
          <w:rFonts w:hint="eastAsia" w:ascii="仿宋_GB2312" w:hAnsi="仿宋" w:eastAsia="仿宋_GB2312" w:cs="仿宋_GB2312"/>
          <w:kern w:val="2"/>
          <w:sz w:val="32"/>
          <w:szCs w:val="32"/>
          <w:u w:val="single"/>
          <w:lang w:val="en-US" w:eastAsia="zh-CN" w:bidi="ar"/>
        </w:rPr>
        <w:t>预重整</w:t>
      </w:r>
      <w:r>
        <w:rPr>
          <w:rFonts w:hint="default" w:ascii="仿宋_GB2312" w:hAnsi="仿宋" w:eastAsia="仿宋_GB2312" w:cs="仿宋_GB2312"/>
          <w:kern w:val="2"/>
          <w:sz w:val="32"/>
          <w:szCs w:val="32"/>
          <w:u w:val="single"/>
          <w:lang w:val="en-US" w:eastAsia="zh-CN" w:bidi="ar"/>
        </w:rPr>
        <w:t>管理人对各债权人债权的认可或对无效债权的重新确认，也不导致债权诉讼时效中止、中断或延长等法律后果</w:t>
      </w:r>
      <w:r>
        <w:rPr>
          <w:rFonts w:hint="default" w:ascii="仿宋_GB2312" w:hAnsi="仿宋" w:eastAsia="仿宋_GB2312" w:cs="仿宋_GB2312"/>
          <w:kern w:val="2"/>
          <w:sz w:val="32"/>
          <w:szCs w:val="32"/>
          <w:lang w:val="en-US" w:eastAsia="zh-CN" w:bidi="ar"/>
        </w:rPr>
        <w:t>；</w:t>
      </w:r>
    </w:p>
    <w:p w14:paraId="5DB5004E">
      <w:pPr>
        <w:keepNext w:val="0"/>
        <w:keepLines w:val="0"/>
        <w:widowControl w:val="0"/>
        <w:suppressLineNumbers w:val="0"/>
        <w:spacing w:before="0" w:beforeAutospacing="0" w:after="0" w:afterAutospacing="0" w:line="560" w:lineRule="exact"/>
        <w:ind w:left="0" w:right="0" w:firstLine="640" w:firstLineChars="200"/>
        <w:jc w:val="both"/>
        <w:rPr>
          <w:rFonts w:hint="default" w:ascii="仿宋_GB2312" w:hAnsi="仿宋" w:eastAsia="仿宋_GB2312" w:cs="仿宋"/>
          <w:kern w:val="2"/>
          <w:sz w:val="32"/>
          <w:szCs w:val="32"/>
        </w:rPr>
      </w:pPr>
      <w:r>
        <w:rPr>
          <w:rFonts w:hint="default" w:ascii="仿宋_GB2312" w:hAnsi="仿宋" w:eastAsia="仿宋_GB2312" w:cs="仿宋_GB2312"/>
          <w:kern w:val="2"/>
          <w:sz w:val="32"/>
          <w:szCs w:val="32"/>
          <w:lang w:val="en-US" w:eastAsia="zh-CN" w:bidi="ar"/>
        </w:rPr>
        <w:t>3.</w:t>
      </w:r>
      <w:r>
        <w:rPr>
          <w:rFonts w:hint="eastAsia" w:ascii="仿宋_GB2312" w:hAnsi="仿宋" w:eastAsia="仿宋_GB2312" w:cs="仿宋_GB2312"/>
          <w:kern w:val="2"/>
          <w:sz w:val="32"/>
          <w:szCs w:val="32"/>
          <w:u w:val="single"/>
          <w:lang w:val="en-US" w:eastAsia="zh-CN" w:bidi="ar"/>
        </w:rPr>
        <w:t>申报</w:t>
      </w:r>
      <w:r>
        <w:rPr>
          <w:rFonts w:hint="default" w:ascii="仿宋_GB2312" w:hAnsi="仿宋" w:eastAsia="仿宋_GB2312" w:cs="仿宋_GB2312"/>
          <w:kern w:val="2"/>
          <w:sz w:val="32"/>
          <w:szCs w:val="32"/>
          <w:u w:val="single"/>
          <w:lang w:val="en-US" w:eastAsia="zh-CN" w:bidi="ar"/>
        </w:rPr>
        <w:t>人如提供伪造、变造等虚假证据及相关材料，以及对重要事实拒绝陈述或作虚假陈述的，将承担相应的法律责任，情节严重构成犯罪的，将移交司法机关处理</w:t>
      </w:r>
      <w:r>
        <w:rPr>
          <w:rFonts w:hint="default" w:ascii="仿宋_GB2312" w:hAnsi="仿宋" w:eastAsia="仿宋_GB2312" w:cs="仿宋_GB2312"/>
          <w:kern w:val="2"/>
          <w:sz w:val="32"/>
          <w:szCs w:val="32"/>
          <w:lang w:val="en-US" w:eastAsia="zh-CN" w:bidi="ar"/>
        </w:rPr>
        <w:t>。</w:t>
      </w:r>
      <w:r>
        <w:rPr>
          <w:rFonts w:hint="default" w:ascii="仿宋_GB2312" w:hAnsi="仿宋" w:eastAsia="仿宋_GB2312" w:cs="仿宋"/>
          <w:kern w:val="2"/>
          <w:sz w:val="32"/>
          <w:szCs w:val="32"/>
          <w:lang w:val="en-US" w:eastAsia="zh-CN" w:bidi="ar"/>
        </w:rPr>
        <w:t xml:space="preserve">  </w:t>
      </w:r>
    </w:p>
    <w:p w14:paraId="104772DC">
      <w:pPr>
        <w:keepNext w:val="0"/>
        <w:keepLines w:val="0"/>
        <w:widowControl w:val="0"/>
        <w:suppressLineNumbers w:val="0"/>
        <w:spacing w:before="0" w:beforeAutospacing="0" w:after="0" w:afterAutospacing="0" w:line="600" w:lineRule="exact"/>
        <w:ind w:left="0" w:right="0"/>
        <w:jc w:val="left"/>
        <w:rPr>
          <w:rFonts w:hint="eastAsia" w:ascii="仿宋" w:hAnsi="仿宋" w:eastAsia="仿宋" w:cs="仿宋"/>
          <w:kern w:val="2"/>
          <w:sz w:val="32"/>
          <w:szCs w:val="32"/>
        </w:rPr>
      </w:pPr>
      <w:r>
        <w:rPr>
          <w:rFonts w:hint="eastAsia" w:ascii="仿宋" w:hAnsi="仿宋" w:eastAsia="仿宋" w:cs="仿宋"/>
          <w:kern w:val="2"/>
          <w:sz w:val="32"/>
          <w:szCs w:val="32"/>
          <w:lang w:val="en-US" w:eastAsia="zh-CN" w:bidi="ar"/>
        </w:rPr>
        <w:t xml:space="preserve"> </w:t>
      </w:r>
    </w:p>
    <w:p w14:paraId="26B68886">
      <w:pPr>
        <w:keepNext w:val="0"/>
        <w:keepLines w:val="0"/>
        <w:widowControl w:val="0"/>
        <w:suppressLineNumbers w:val="0"/>
        <w:spacing w:before="0" w:beforeAutospacing="0" w:after="0" w:afterAutospacing="0" w:line="600" w:lineRule="exact"/>
        <w:ind w:left="0" w:right="0"/>
        <w:jc w:val="right"/>
        <w:rPr>
          <w:rFonts w:hint="default" w:ascii="仿宋_GB2312" w:hAnsi="仿宋" w:eastAsia="仿宋_GB2312" w:cs="仿宋"/>
          <w:kern w:val="2"/>
          <w:sz w:val="32"/>
          <w:szCs w:val="32"/>
        </w:rPr>
      </w:pPr>
      <w:r>
        <w:rPr>
          <w:rFonts w:hint="default" w:ascii="仿宋_GB2312" w:hAnsi="仿宋" w:eastAsia="仿宋_GB2312" w:cs="仿宋"/>
          <w:kern w:val="2"/>
          <w:sz w:val="32"/>
          <w:szCs w:val="32"/>
          <w:lang w:val="en-US" w:eastAsia="zh-CN" w:bidi="ar"/>
        </w:rPr>
        <w:t xml:space="preserve">                            </w:t>
      </w:r>
      <w:r>
        <w:rPr>
          <w:rFonts w:hint="default" w:ascii="仿宋_GB2312" w:hAnsi="仿宋" w:eastAsia="仿宋_GB2312" w:cs="仿宋_GB2312"/>
          <w:kern w:val="2"/>
          <w:sz w:val="32"/>
          <w:szCs w:val="32"/>
          <w:lang w:val="en-US" w:eastAsia="zh-CN" w:bidi="ar"/>
        </w:rPr>
        <w:t>四川信和信律师事务所</w:t>
      </w:r>
    </w:p>
    <w:p w14:paraId="4D1628F8">
      <w:pPr>
        <w:keepNext w:val="0"/>
        <w:keepLines w:val="0"/>
        <w:widowControl w:val="0"/>
        <w:suppressLineNumbers w:val="0"/>
        <w:spacing w:before="0" w:beforeAutospacing="0" w:after="0" w:afterAutospacing="0" w:line="600" w:lineRule="exact"/>
        <w:ind w:right="0" w:firstLine="4480" w:firstLineChars="1400"/>
        <w:jc w:val="right"/>
        <w:rPr>
          <w:rFonts w:hint="eastAsia" w:ascii="仿宋" w:hAnsi="仿宋" w:eastAsia="仿宋" w:cs="仿宋"/>
          <w:kern w:val="2"/>
          <w:sz w:val="28"/>
          <w:szCs w:val="28"/>
        </w:rPr>
      </w:pPr>
      <w:r>
        <w:rPr>
          <w:rFonts w:hint="default" w:ascii="仿宋_GB2312" w:hAnsi="仿宋" w:eastAsia="仿宋_GB2312" w:cs="仿宋_GB2312"/>
          <w:kern w:val="2"/>
          <w:sz w:val="32"/>
          <w:szCs w:val="32"/>
          <w:lang w:val="en-US" w:eastAsia="zh-CN" w:bidi="ar"/>
        </w:rPr>
        <w:t>二〇二六年十月</w:t>
      </w:r>
      <w:r>
        <w:rPr>
          <w:rFonts w:hint="eastAsia" w:ascii="仿宋_GB2312" w:hAnsi="仿宋" w:eastAsia="仿宋_GB2312" w:cs="仿宋_GB2312"/>
          <w:kern w:val="2"/>
          <w:sz w:val="32"/>
          <w:szCs w:val="32"/>
          <w:lang w:val="en-US" w:eastAsia="zh-CN" w:bidi="ar"/>
        </w:rPr>
        <w:t>三十</w:t>
      </w:r>
      <w:r>
        <w:rPr>
          <w:rFonts w:hint="default" w:ascii="仿宋_GB2312" w:hAnsi="仿宋" w:eastAsia="仿宋_GB2312" w:cs="仿宋_GB2312"/>
          <w:kern w:val="2"/>
          <w:sz w:val="32"/>
          <w:szCs w:val="32"/>
          <w:lang w:val="en-US" w:eastAsia="zh-CN" w:bidi="ar"/>
        </w:rPr>
        <w:t>日</w:t>
      </w:r>
    </w:p>
    <w:p w14:paraId="1942BC01">
      <w:pPr>
        <w:spacing w:line="560" w:lineRule="exact"/>
        <w:jc w:val="left"/>
        <w:rPr>
          <w:rFonts w:hint="eastAsia" w:ascii="仿宋_GB2312" w:hAnsi="仿宋_GB2312" w:eastAsia="仿宋_GB2312" w:cs="仿宋_GB2312"/>
          <w:b/>
          <w:sz w:val="28"/>
          <w:szCs w:val="28"/>
        </w:rPr>
      </w:pPr>
    </w:p>
    <w:p w14:paraId="35B61ABF">
      <w:pPr>
        <w:spacing w:line="560" w:lineRule="exact"/>
        <w:ind w:firstLine="560"/>
        <w:jc w:val="left"/>
        <w:rPr>
          <w:rFonts w:hint="eastAsia" w:ascii="仿宋_GB2312" w:hAnsi="仿宋_GB2312" w:eastAsia="仿宋_GB2312" w:cs="仿宋_GB2312"/>
          <w:bCs/>
          <w:sz w:val="28"/>
          <w:szCs w:val="28"/>
        </w:rPr>
      </w:pPr>
      <w:r>
        <w:rPr>
          <w:rFonts w:hint="eastAsia" w:ascii="仿宋_GB2312" w:hAnsi="仿宋_GB2312" w:eastAsia="仿宋_GB2312" w:cs="仿宋_GB2312"/>
          <w:b/>
          <w:sz w:val="28"/>
          <w:szCs w:val="28"/>
        </w:rPr>
        <w:t>附件：</w:t>
      </w:r>
    </w:p>
    <w:p w14:paraId="262CF245">
      <w:pPr>
        <w:spacing w:line="560" w:lineRule="exact"/>
        <w:ind w:firstLine="1120" w:firstLineChars="4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1.债权</w:t>
      </w:r>
      <w:r>
        <w:rPr>
          <w:rFonts w:hint="eastAsia" w:ascii="仿宋_GB2312" w:hAnsi="仿宋_GB2312" w:eastAsia="仿宋_GB2312" w:cs="仿宋_GB2312"/>
          <w:sz w:val="28"/>
          <w:szCs w:val="28"/>
          <w:lang w:val="en-US" w:eastAsia="zh-CN"/>
        </w:rPr>
        <w:t>申报</w:t>
      </w:r>
      <w:r>
        <w:rPr>
          <w:rFonts w:hint="eastAsia" w:ascii="仿宋_GB2312" w:hAnsi="仿宋_GB2312" w:eastAsia="仿宋_GB2312" w:cs="仿宋_GB2312"/>
          <w:sz w:val="28"/>
          <w:szCs w:val="28"/>
        </w:rPr>
        <w:t>单；</w:t>
      </w:r>
    </w:p>
    <w:p w14:paraId="25571596">
      <w:pPr>
        <w:spacing w:line="560" w:lineRule="exact"/>
        <w:ind w:firstLine="1120" w:firstLineChars="4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2.债权</w:t>
      </w:r>
      <w:r>
        <w:rPr>
          <w:rFonts w:hint="eastAsia" w:ascii="仿宋_GB2312" w:hAnsi="仿宋_GB2312" w:eastAsia="仿宋_GB2312" w:cs="仿宋_GB2312"/>
          <w:sz w:val="28"/>
          <w:szCs w:val="28"/>
          <w:lang w:val="en-US" w:eastAsia="zh-CN"/>
        </w:rPr>
        <w:t>申报</w:t>
      </w:r>
      <w:r>
        <w:rPr>
          <w:rFonts w:hint="eastAsia" w:ascii="仿宋_GB2312" w:hAnsi="仿宋_GB2312" w:eastAsia="仿宋_GB2312" w:cs="仿宋_GB2312"/>
          <w:sz w:val="28"/>
          <w:szCs w:val="28"/>
        </w:rPr>
        <w:t>书；</w:t>
      </w:r>
    </w:p>
    <w:p w14:paraId="18E3F123">
      <w:pPr>
        <w:spacing w:line="560" w:lineRule="exact"/>
        <w:ind w:firstLine="1120" w:firstLineChars="4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3.送达地址（含电子送达）及银行账户确认书；</w:t>
      </w:r>
    </w:p>
    <w:p w14:paraId="7BA696CA">
      <w:pPr>
        <w:spacing w:line="560" w:lineRule="exact"/>
        <w:ind w:firstLine="1120" w:firstLineChars="4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4.授权委托书</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自然人、法人/非法人组织</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p>
    <w:p w14:paraId="40F3C3BC">
      <w:pPr>
        <w:spacing w:line="560" w:lineRule="exact"/>
        <w:ind w:firstLine="1120" w:firstLineChars="4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5.法定代表人身份证明书。</w:t>
      </w:r>
    </w:p>
    <w:p w14:paraId="62A8E2FA">
      <w:pPr>
        <w:rPr>
          <w:rFonts w:hint="eastAsia" w:ascii="黑体" w:hAnsi="黑体" w:eastAsia="黑体" w:cs="黑体"/>
          <w:b/>
          <w:sz w:val="36"/>
          <w:szCs w:val="36"/>
        </w:rPr>
      </w:pPr>
      <w:r>
        <w:rPr>
          <w:rFonts w:hint="eastAsia" w:ascii="黑体" w:hAnsi="黑体" w:eastAsia="黑体" w:cs="黑体"/>
          <w:b/>
          <w:sz w:val="36"/>
          <w:szCs w:val="36"/>
        </w:rPr>
        <w:br w:type="page"/>
      </w:r>
    </w:p>
    <w:p w14:paraId="04188F4E">
      <w:pPr>
        <w:jc w:val="center"/>
        <w:rPr>
          <w:rFonts w:hint="eastAsia" w:ascii="仿宋" w:hAnsi="仿宋" w:eastAsia="仿宋" w:cs="仿宋"/>
          <w:b/>
          <w:sz w:val="24"/>
          <w:szCs w:val="24"/>
        </w:rPr>
      </w:pPr>
      <w:r>
        <w:rPr>
          <w:rFonts w:hint="eastAsia" w:ascii="黑体" w:hAnsi="黑体" w:eastAsia="黑体" w:cs="黑体"/>
          <w:b/>
          <w:sz w:val="36"/>
          <w:szCs w:val="36"/>
        </w:rPr>
        <w:t>债权</w:t>
      </w:r>
      <w:r>
        <w:rPr>
          <w:rFonts w:hint="eastAsia" w:ascii="黑体" w:hAnsi="黑体" w:eastAsia="黑体" w:cs="黑体"/>
          <w:b/>
          <w:sz w:val="36"/>
          <w:szCs w:val="36"/>
          <w:lang w:eastAsia="zh-CN"/>
        </w:rPr>
        <w:t>申报</w:t>
      </w:r>
      <w:r>
        <w:rPr>
          <w:rFonts w:hint="eastAsia" w:ascii="黑体" w:hAnsi="黑体" w:eastAsia="黑体" w:cs="黑体"/>
          <w:b/>
          <w:sz w:val="36"/>
          <w:szCs w:val="36"/>
        </w:rPr>
        <w:t>单</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360"/>
        <w:gridCol w:w="3330"/>
        <w:gridCol w:w="1522"/>
        <w:gridCol w:w="1373"/>
        <w:gridCol w:w="810"/>
      </w:tblGrid>
      <w:tr w14:paraId="497E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2" w:type="dxa"/>
            <w:gridSpan w:val="2"/>
            <w:vAlign w:val="center"/>
          </w:tcPr>
          <w:p w14:paraId="3D3E47D4">
            <w:pPr>
              <w:rPr>
                <w:rFonts w:hint="eastAsia" w:ascii="宋体" w:hAnsi="宋体" w:cs="宋体"/>
                <w:sz w:val="24"/>
                <w:szCs w:val="24"/>
              </w:rPr>
            </w:pPr>
            <w:r>
              <w:rPr>
                <w:rFonts w:hint="eastAsia" w:ascii="宋体" w:hAnsi="宋体" w:cs="宋体"/>
                <w:sz w:val="24"/>
                <w:szCs w:val="24"/>
                <w:lang w:eastAsia="zh-CN"/>
              </w:rPr>
              <w:t>申报</w:t>
            </w:r>
            <w:r>
              <w:rPr>
                <w:rFonts w:hint="eastAsia" w:ascii="宋体" w:hAnsi="宋体" w:cs="宋体"/>
                <w:sz w:val="24"/>
                <w:szCs w:val="24"/>
              </w:rPr>
              <w:t>编号</w:t>
            </w:r>
          </w:p>
        </w:tc>
        <w:tc>
          <w:tcPr>
            <w:tcW w:w="3330" w:type="dxa"/>
            <w:vAlign w:val="center"/>
          </w:tcPr>
          <w:p w14:paraId="1956551A">
            <w:pPr>
              <w:rPr>
                <w:rFonts w:hint="eastAsia" w:ascii="宋体" w:hAnsi="宋体" w:cs="宋体"/>
                <w:szCs w:val="21"/>
              </w:rPr>
            </w:pPr>
            <w:r>
              <w:rPr>
                <w:rFonts w:hint="eastAsia" w:ascii="宋体" w:hAnsi="宋体" w:cs="宋体"/>
                <w:szCs w:val="21"/>
                <w:lang w:val="en-US" w:eastAsia="zh-CN"/>
              </w:rPr>
              <w:t>宜福</w:t>
            </w:r>
            <w:r>
              <w:rPr>
                <w:rFonts w:hint="eastAsia" w:ascii="宋体" w:hAnsi="宋体" w:cs="宋体"/>
                <w:szCs w:val="21"/>
              </w:rPr>
              <w:t>债申[202</w:t>
            </w:r>
            <w:r>
              <w:rPr>
                <w:rFonts w:hint="eastAsia" w:ascii="宋体" w:hAnsi="宋体" w:cs="宋体"/>
                <w:szCs w:val="21"/>
                <w:lang w:val="en-US" w:eastAsia="zh-CN"/>
              </w:rPr>
              <w:t>6</w:t>
            </w:r>
            <w:r>
              <w:rPr>
                <w:rFonts w:hint="eastAsia" w:ascii="宋体" w:hAnsi="宋体" w:cs="宋体"/>
                <w:szCs w:val="21"/>
              </w:rPr>
              <w:t>]第  ______号</w:t>
            </w:r>
          </w:p>
        </w:tc>
        <w:tc>
          <w:tcPr>
            <w:tcW w:w="1522" w:type="dxa"/>
            <w:vAlign w:val="center"/>
          </w:tcPr>
          <w:p w14:paraId="200B8C0E">
            <w:pPr>
              <w:rPr>
                <w:rFonts w:hint="eastAsia" w:ascii="宋体" w:hAnsi="宋体" w:cs="宋体"/>
                <w:sz w:val="24"/>
                <w:szCs w:val="24"/>
              </w:rPr>
            </w:pPr>
            <w:r>
              <w:rPr>
                <w:rFonts w:hint="eastAsia" w:ascii="宋体" w:hAnsi="宋体" w:cs="宋体"/>
                <w:sz w:val="24"/>
                <w:szCs w:val="24"/>
                <w:lang w:eastAsia="zh-CN"/>
              </w:rPr>
              <w:t>申报</w:t>
            </w:r>
            <w:r>
              <w:rPr>
                <w:rFonts w:hint="eastAsia" w:ascii="宋体" w:hAnsi="宋体" w:cs="宋体"/>
                <w:sz w:val="24"/>
                <w:szCs w:val="24"/>
              </w:rPr>
              <w:t>时间</w:t>
            </w:r>
          </w:p>
        </w:tc>
        <w:tc>
          <w:tcPr>
            <w:tcW w:w="2183" w:type="dxa"/>
            <w:gridSpan w:val="2"/>
            <w:vAlign w:val="center"/>
          </w:tcPr>
          <w:p w14:paraId="7608C51B">
            <w:pPr>
              <w:rPr>
                <w:rFonts w:hint="eastAsia" w:ascii="宋体" w:hAnsi="宋体" w:cs="宋体"/>
                <w:sz w:val="24"/>
                <w:szCs w:val="24"/>
              </w:rPr>
            </w:pPr>
          </w:p>
        </w:tc>
      </w:tr>
      <w:tr w14:paraId="1EDEC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2" w:type="dxa"/>
            <w:gridSpan w:val="2"/>
            <w:vAlign w:val="center"/>
          </w:tcPr>
          <w:p w14:paraId="194ECE5B">
            <w:pPr>
              <w:rPr>
                <w:rFonts w:hint="eastAsia" w:ascii="宋体" w:hAnsi="宋体" w:cs="宋体"/>
                <w:sz w:val="24"/>
                <w:szCs w:val="24"/>
              </w:rPr>
            </w:pPr>
            <w:r>
              <w:rPr>
                <w:rFonts w:hint="eastAsia" w:ascii="宋体" w:hAnsi="宋体" w:cs="宋体"/>
                <w:sz w:val="24"/>
                <w:szCs w:val="24"/>
                <w:lang w:eastAsia="zh-CN"/>
              </w:rPr>
              <w:t>申报</w:t>
            </w:r>
            <w:r>
              <w:rPr>
                <w:rFonts w:hint="eastAsia" w:ascii="宋体" w:hAnsi="宋体" w:cs="宋体"/>
                <w:sz w:val="24"/>
                <w:szCs w:val="24"/>
              </w:rPr>
              <w:t>人</w:t>
            </w:r>
          </w:p>
        </w:tc>
        <w:tc>
          <w:tcPr>
            <w:tcW w:w="7035" w:type="dxa"/>
            <w:gridSpan w:val="4"/>
            <w:vAlign w:val="center"/>
          </w:tcPr>
          <w:p w14:paraId="7F4F4389">
            <w:pPr>
              <w:rPr>
                <w:rFonts w:hint="eastAsia" w:ascii="宋体" w:hAnsi="宋体" w:cs="宋体"/>
                <w:sz w:val="24"/>
                <w:szCs w:val="24"/>
              </w:rPr>
            </w:pPr>
          </w:p>
        </w:tc>
      </w:tr>
      <w:tr w14:paraId="6E138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2" w:type="dxa"/>
            <w:gridSpan w:val="2"/>
            <w:vAlign w:val="center"/>
          </w:tcPr>
          <w:p w14:paraId="6487A5F2">
            <w:pPr>
              <w:spacing w:line="400" w:lineRule="exact"/>
              <w:textAlignment w:val="baseline"/>
              <w:rPr>
                <w:rFonts w:hint="eastAsia" w:ascii="宋体" w:hAnsi="宋体" w:cs="宋体"/>
                <w:sz w:val="24"/>
                <w:szCs w:val="24"/>
              </w:rPr>
            </w:pPr>
            <w:r>
              <w:rPr>
                <w:rFonts w:hint="eastAsia" w:ascii="宋体" w:hAnsi="宋体" w:cs="宋体"/>
                <w:sz w:val="24"/>
                <w:szCs w:val="24"/>
                <w:lang w:eastAsia="zh-CN"/>
              </w:rPr>
              <w:t>申报</w:t>
            </w:r>
            <w:r>
              <w:rPr>
                <w:rFonts w:hint="eastAsia" w:ascii="宋体" w:hAnsi="宋体" w:cs="宋体"/>
                <w:sz w:val="24"/>
                <w:szCs w:val="24"/>
              </w:rPr>
              <w:t>债权数额</w:t>
            </w:r>
          </w:p>
        </w:tc>
        <w:tc>
          <w:tcPr>
            <w:tcW w:w="3330" w:type="dxa"/>
            <w:vAlign w:val="center"/>
          </w:tcPr>
          <w:p w14:paraId="42F63065">
            <w:pPr>
              <w:rPr>
                <w:rFonts w:hint="eastAsia" w:ascii="宋体" w:hAnsi="宋体" w:cs="宋体"/>
                <w:sz w:val="24"/>
                <w:szCs w:val="24"/>
              </w:rPr>
            </w:pPr>
            <w:r>
              <w:rPr>
                <w:rFonts w:hint="eastAsia" w:ascii="宋体" w:hAnsi="宋体" w:cs="宋体"/>
                <w:sz w:val="24"/>
                <w:szCs w:val="24"/>
              </w:rPr>
              <w:t>本金：</w:t>
            </w:r>
          </w:p>
          <w:p w14:paraId="79AB79B7">
            <w:pPr>
              <w:rPr>
                <w:rFonts w:hint="eastAsia" w:ascii="宋体" w:hAnsi="宋体" w:cs="宋体"/>
                <w:sz w:val="24"/>
                <w:szCs w:val="24"/>
              </w:rPr>
            </w:pPr>
            <w:r>
              <w:rPr>
                <w:rFonts w:hint="eastAsia" w:ascii="宋体" w:hAnsi="宋体" w:cs="宋体"/>
                <w:sz w:val="24"/>
                <w:szCs w:val="24"/>
              </w:rPr>
              <w:t>利息（含违约金）：</w:t>
            </w:r>
          </w:p>
          <w:p w14:paraId="42695851">
            <w:pPr>
              <w:rPr>
                <w:rFonts w:hint="eastAsia" w:ascii="宋体" w:hAnsi="宋体" w:cs="宋体"/>
                <w:sz w:val="24"/>
                <w:szCs w:val="24"/>
              </w:rPr>
            </w:pPr>
            <w:r>
              <w:rPr>
                <w:rFonts w:hint="eastAsia" w:ascii="宋体" w:hAnsi="宋体" w:cs="宋体"/>
                <w:sz w:val="24"/>
                <w:szCs w:val="24"/>
              </w:rPr>
              <w:t>其他：</w:t>
            </w:r>
          </w:p>
        </w:tc>
        <w:tc>
          <w:tcPr>
            <w:tcW w:w="1522" w:type="dxa"/>
            <w:vAlign w:val="center"/>
          </w:tcPr>
          <w:p w14:paraId="5E6DF88F">
            <w:pPr>
              <w:spacing w:line="400" w:lineRule="exact"/>
              <w:textAlignment w:val="baseline"/>
              <w:rPr>
                <w:rFonts w:hint="eastAsia" w:ascii="宋体" w:hAnsi="宋体" w:cs="宋体"/>
                <w:sz w:val="24"/>
                <w:szCs w:val="24"/>
              </w:rPr>
            </w:pPr>
            <w:r>
              <w:rPr>
                <w:rFonts w:hint="eastAsia" w:ascii="宋体" w:hAnsi="宋体" w:cs="宋体"/>
                <w:sz w:val="24"/>
                <w:szCs w:val="24"/>
              </w:rPr>
              <w:t>债权原因</w:t>
            </w:r>
          </w:p>
        </w:tc>
        <w:tc>
          <w:tcPr>
            <w:tcW w:w="2183" w:type="dxa"/>
            <w:gridSpan w:val="2"/>
            <w:vAlign w:val="center"/>
          </w:tcPr>
          <w:p w14:paraId="3BE57DAF">
            <w:pPr>
              <w:rPr>
                <w:rFonts w:hint="eastAsia" w:ascii="宋体" w:hAnsi="宋体" w:cs="宋体"/>
                <w:sz w:val="24"/>
                <w:szCs w:val="24"/>
              </w:rPr>
            </w:pPr>
          </w:p>
        </w:tc>
      </w:tr>
      <w:tr w14:paraId="629D6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2" w:type="dxa"/>
            <w:gridSpan w:val="2"/>
            <w:vAlign w:val="center"/>
          </w:tcPr>
          <w:p w14:paraId="7E19EED9">
            <w:pPr>
              <w:spacing w:line="400" w:lineRule="exact"/>
              <w:textAlignment w:val="baseline"/>
              <w:rPr>
                <w:rFonts w:hint="eastAsia" w:ascii="宋体" w:hAnsi="宋体" w:cs="宋体"/>
                <w:sz w:val="24"/>
                <w:szCs w:val="24"/>
              </w:rPr>
            </w:pPr>
            <w:r>
              <w:rPr>
                <w:rFonts w:hint="eastAsia" w:ascii="宋体" w:hAnsi="宋体" w:cs="宋体"/>
                <w:sz w:val="24"/>
                <w:szCs w:val="24"/>
              </w:rPr>
              <w:t>是否是连带</w:t>
            </w:r>
            <w:r>
              <w:rPr>
                <w:rFonts w:hint="eastAsia" w:ascii="宋体" w:hAnsi="宋体" w:cs="宋体"/>
                <w:sz w:val="24"/>
                <w:szCs w:val="24"/>
                <w:lang w:val="en-US" w:eastAsia="zh-CN"/>
              </w:rPr>
              <w:t xml:space="preserve"> </w:t>
            </w:r>
            <w:r>
              <w:rPr>
                <w:rFonts w:hint="eastAsia" w:ascii="宋体" w:hAnsi="宋体" w:cs="宋体"/>
                <w:sz w:val="24"/>
                <w:szCs w:val="24"/>
              </w:rPr>
              <w:t>债</w:t>
            </w:r>
            <w:r>
              <w:rPr>
                <w:rFonts w:hint="eastAsia" w:ascii="宋体" w:hAnsi="宋体" w:cs="宋体"/>
                <w:sz w:val="24"/>
                <w:szCs w:val="24"/>
                <w:lang w:val="en-US" w:eastAsia="zh-CN"/>
              </w:rPr>
              <w:t xml:space="preserve"> </w:t>
            </w:r>
            <w:r>
              <w:rPr>
                <w:rFonts w:hint="eastAsia" w:ascii="宋体" w:hAnsi="宋体" w:cs="宋体"/>
                <w:sz w:val="24"/>
                <w:szCs w:val="24"/>
              </w:rPr>
              <w:t>权</w:t>
            </w:r>
          </w:p>
        </w:tc>
        <w:tc>
          <w:tcPr>
            <w:tcW w:w="3330" w:type="dxa"/>
            <w:vAlign w:val="center"/>
          </w:tcPr>
          <w:p w14:paraId="43ECEB73">
            <w:pPr>
              <w:rPr>
                <w:rFonts w:hint="eastAsia" w:ascii="宋体" w:hAnsi="宋体" w:cs="宋体"/>
                <w:sz w:val="24"/>
                <w:szCs w:val="24"/>
              </w:rPr>
            </w:pPr>
          </w:p>
        </w:tc>
        <w:tc>
          <w:tcPr>
            <w:tcW w:w="1522" w:type="dxa"/>
            <w:vAlign w:val="center"/>
          </w:tcPr>
          <w:p w14:paraId="731174EA">
            <w:pPr>
              <w:spacing w:line="400" w:lineRule="exact"/>
              <w:textAlignment w:val="baseline"/>
              <w:rPr>
                <w:rFonts w:hint="eastAsia" w:ascii="宋体" w:hAnsi="宋体" w:cs="宋体"/>
                <w:sz w:val="24"/>
                <w:szCs w:val="24"/>
              </w:rPr>
            </w:pPr>
            <w:r>
              <w:rPr>
                <w:rFonts w:hint="eastAsia" w:ascii="宋体" w:hAnsi="宋体" w:cs="宋体"/>
                <w:sz w:val="24"/>
                <w:szCs w:val="24"/>
                <w:lang w:eastAsia="zh-CN"/>
              </w:rPr>
              <w:t>申报</w:t>
            </w:r>
            <w:r>
              <w:rPr>
                <w:rFonts w:hint="eastAsia" w:ascii="宋体" w:hAnsi="宋体" w:cs="宋体"/>
                <w:sz w:val="24"/>
                <w:szCs w:val="24"/>
              </w:rPr>
              <w:t>债权</w:t>
            </w:r>
            <w:r>
              <w:rPr>
                <w:rFonts w:hint="eastAsia" w:ascii="宋体" w:hAnsi="宋体" w:cs="宋体"/>
                <w:sz w:val="24"/>
                <w:szCs w:val="24"/>
                <w:lang w:val="en-US" w:eastAsia="zh-CN"/>
              </w:rPr>
              <w:t xml:space="preserve"> </w:t>
            </w:r>
            <w:r>
              <w:rPr>
                <w:rFonts w:hint="eastAsia" w:ascii="宋体" w:hAnsi="宋体" w:cs="宋体"/>
                <w:sz w:val="24"/>
                <w:szCs w:val="24"/>
              </w:rPr>
              <w:t>性</w:t>
            </w:r>
            <w:r>
              <w:rPr>
                <w:rFonts w:hint="eastAsia" w:ascii="宋体" w:hAnsi="宋体" w:cs="宋体"/>
                <w:sz w:val="24"/>
                <w:szCs w:val="24"/>
                <w:lang w:val="en-US" w:eastAsia="zh-CN"/>
              </w:rPr>
              <w:t xml:space="preserve"> </w:t>
            </w:r>
            <w:r>
              <w:rPr>
                <w:rFonts w:hint="eastAsia" w:ascii="宋体" w:hAnsi="宋体" w:cs="宋体"/>
                <w:sz w:val="24"/>
                <w:szCs w:val="24"/>
              </w:rPr>
              <w:t>质</w:t>
            </w:r>
          </w:p>
        </w:tc>
        <w:tc>
          <w:tcPr>
            <w:tcW w:w="2183" w:type="dxa"/>
            <w:gridSpan w:val="2"/>
            <w:vAlign w:val="center"/>
          </w:tcPr>
          <w:p w14:paraId="7FBF228D">
            <w:pPr>
              <w:rPr>
                <w:rFonts w:hint="eastAsia" w:ascii="宋体" w:hAnsi="宋体" w:cs="宋体"/>
                <w:sz w:val="24"/>
                <w:szCs w:val="24"/>
              </w:rPr>
            </w:pPr>
          </w:p>
        </w:tc>
      </w:tr>
      <w:tr w14:paraId="0E079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2" w:type="dxa"/>
            <w:gridSpan w:val="2"/>
            <w:vAlign w:val="center"/>
          </w:tcPr>
          <w:p w14:paraId="4C10F350">
            <w:pPr>
              <w:rPr>
                <w:rFonts w:hint="eastAsia" w:ascii="宋体" w:hAnsi="宋体" w:eastAsia="宋体" w:cs="宋体"/>
                <w:sz w:val="24"/>
                <w:szCs w:val="24"/>
                <w:lang w:val="en-US" w:eastAsia="zh-CN"/>
              </w:rPr>
            </w:pPr>
            <w:r>
              <w:rPr>
                <w:rFonts w:hint="eastAsia" w:ascii="宋体" w:hAnsi="宋体" w:cs="宋体"/>
                <w:sz w:val="24"/>
                <w:szCs w:val="24"/>
              </w:rPr>
              <w:t>提交人</w:t>
            </w:r>
            <w:r>
              <w:rPr>
                <w:rFonts w:hint="eastAsia" w:ascii="宋体" w:hAnsi="宋体" w:cs="宋体"/>
                <w:sz w:val="24"/>
                <w:szCs w:val="24"/>
                <w:lang w:val="en-US" w:eastAsia="zh-CN"/>
              </w:rPr>
              <w:t xml:space="preserve"> </w:t>
            </w:r>
          </w:p>
        </w:tc>
        <w:tc>
          <w:tcPr>
            <w:tcW w:w="3330" w:type="dxa"/>
            <w:vAlign w:val="center"/>
          </w:tcPr>
          <w:p w14:paraId="415326D1">
            <w:pPr>
              <w:rPr>
                <w:rFonts w:hint="eastAsia" w:ascii="宋体" w:hAnsi="宋体" w:cs="宋体"/>
                <w:sz w:val="24"/>
                <w:szCs w:val="24"/>
              </w:rPr>
            </w:pPr>
          </w:p>
        </w:tc>
        <w:tc>
          <w:tcPr>
            <w:tcW w:w="1522" w:type="dxa"/>
            <w:vAlign w:val="center"/>
          </w:tcPr>
          <w:p w14:paraId="2E050934">
            <w:pPr>
              <w:rPr>
                <w:rFonts w:hint="eastAsia" w:ascii="宋体" w:hAnsi="宋体" w:cs="宋体"/>
                <w:sz w:val="24"/>
                <w:szCs w:val="24"/>
              </w:rPr>
            </w:pPr>
            <w:r>
              <w:rPr>
                <w:rFonts w:hint="eastAsia" w:ascii="宋体" w:hAnsi="宋体" w:cs="宋体"/>
                <w:sz w:val="24"/>
                <w:szCs w:val="24"/>
              </w:rPr>
              <w:t>联系方式</w:t>
            </w:r>
          </w:p>
        </w:tc>
        <w:tc>
          <w:tcPr>
            <w:tcW w:w="2183" w:type="dxa"/>
            <w:gridSpan w:val="2"/>
            <w:vAlign w:val="center"/>
          </w:tcPr>
          <w:p w14:paraId="123ECB3D">
            <w:pPr>
              <w:rPr>
                <w:rFonts w:hint="eastAsia" w:ascii="宋体" w:hAnsi="宋体" w:cs="宋体"/>
                <w:sz w:val="24"/>
                <w:szCs w:val="24"/>
              </w:rPr>
            </w:pPr>
          </w:p>
        </w:tc>
      </w:tr>
      <w:tr w14:paraId="5609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52" w:type="dxa"/>
            <w:gridSpan w:val="2"/>
            <w:vAlign w:val="center"/>
          </w:tcPr>
          <w:p w14:paraId="535BC633">
            <w:pPr>
              <w:rPr>
                <w:rFonts w:hint="eastAsia" w:ascii="宋体" w:hAnsi="宋体" w:cs="宋体"/>
                <w:sz w:val="24"/>
                <w:szCs w:val="24"/>
              </w:rPr>
            </w:pPr>
            <w:r>
              <w:rPr>
                <w:rFonts w:hint="eastAsia" w:ascii="宋体" w:hAnsi="宋体" w:cs="宋体"/>
                <w:sz w:val="24"/>
                <w:szCs w:val="24"/>
              </w:rPr>
              <w:t>通信地址</w:t>
            </w:r>
          </w:p>
        </w:tc>
        <w:tc>
          <w:tcPr>
            <w:tcW w:w="3330" w:type="dxa"/>
            <w:vAlign w:val="center"/>
          </w:tcPr>
          <w:p w14:paraId="02CF61BB">
            <w:pPr>
              <w:rPr>
                <w:rFonts w:hint="eastAsia" w:ascii="宋体" w:hAnsi="宋体" w:cs="宋体"/>
                <w:sz w:val="24"/>
                <w:szCs w:val="24"/>
              </w:rPr>
            </w:pPr>
          </w:p>
        </w:tc>
        <w:tc>
          <w:tcPr>
            <w:tcW w:w="1522" w:type="dxa"/>
            <w:vAlign w:val="center"/>
          </w:tcPr>
          <w:p w14:paraId="68E4F62F">
            <w:pPr>
              <w:rPr>
                <w:rFonts w:hint="eastAsia" w:ascii="宋体" w:hAnsi="宋体" w:cs="宋体"/>
                <w:sz w:val="24"/>
                <w:szCs w:val="24"/>
              </w:rPr>
            </w:pPr>
            <w:r>
              <w:rPr>
                <w:rFonts w:hint="eastAsia" w:ascii="宋体" w:hAnsi="宋体" w:cs="宋体"/>
                <w:sz w:val="24"/>
                <w:szCs w:val="24"/>
              </w:rPr>
              <w:t>邮编</w:t>
            </w:r>
          </w:p>
        </w:tc>
        <w:tc>
          <w:tcPr>
            <w:tcW w:w="2183" w:type="dxa"/>
            <w:gridSpan w:val="2"/>
            <w:vAlign w:val="center"/>
          </w:tcPr>
          <w:p w14:paraId="32C54C35">
            <w:pPr>
              <w:rPr>
                <w:rFonts w:hint="eastAsia" w:ascii="宋体" w:hAnsi="宋体" w:cs="宋体"/>
                <w:sz w:val="24"/>
                <w:szCs w:val="24"/>
              </w:rPr>
            </w:pPr>
          </w:p>
        </w:tc>
      </w:tr>
      <w:tr w14:paraId="6694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87" w:type="dxa"/>
            <w:gridSpan w:val="6"/>
            <w:vAlign w:val="center"/>
          </w:tcPr>
          <w:p w14:paraId="41409B57">
            <w:pPr>
              <w:rPr>
                <w:rFonts w:hint="eastAsia" w:ascii="宋体" w:hAnsi="宋体" w:cs="宋体"/>
                <w:sz w:val="24"/>
                <w:szCs w:val="24"/>
              </w:rPr>
            </w:pPr>
            <w:r>
              <w:rPr>
                <w:rFonts w:hint="eastAsia" w:ascii="宋体" w:hAnsi="宋体" w:cs="宋体"/>
                <w:sz w:val="24"/>
                <w:szCs w:val="24"/>
                <w:lang w:eastAsia="zh-CN"/>
              </w:rPr>
              <w:t>申报</w:t>
            </w:r>
            <w:r>
              <w:rPr>
                <w:rFonts w:hint="eastAsia" w:ascii="宋体" w:hAnsi="宋体" w:cs="宋体"/>
                <w:sz w:val="24"/>
                <w:szCs w:val="24"/>
              </w:rPr>
              <w:t>材料</w:t>
            </w:r>
          </w:p>
        </w:tc>
      </w:tr>
      <w:tr w14:paraId="483F1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92" w:type="dxa"/>
            <w:vAlign w:val="center"/>
          </w:tcPr>
          <w:p w14:paraId="5DF895BD">
            <w:pPr>
              <w:rPr>
                <w:rFonts w:hint="eastAsia" w:ascii="宋体" w:hAnsi="宋体" w:cs="宋体"/>
                <w:sz w:val="24"/>
                <w:szCs w:val="24"/>
              </w:rPr>
            </w:pPr>
            <w:r>
              <w:rPr>
                <w:rFonts w:hint="eastAsia" w:ascii="宋体" w:hAnsi="宋体" w:cs="宋体"/>
                <w:sz w:val="24"/>
                <w:szCs w:val="24"/>
              </w:rPr>
              <w:t>序号</w:t>
            </w:r>
          </w:p>
        </w:tc>
        <w:tc>
          <w:tcPr>
            <w:tcW w:w="6585" w:type="dxa"/>
            <w:gridSpan w:val="4"/>
            <w:vAlign w:val="center"/>
          </w:tcPr>
          <w:p w14:paraId="24956E52">
            <w:pPr>
              <w:rPr>
                <w:rFonts w:hint="eastAsia" w:ascii="宋体" w:hAnsi="宋体" w:cs="宋体"/>
                <w:sz w:val="24"/>
                <w:szCs w:val="24"/>
              </w:rPr>
            </w:pPr>
            <w:r>
              <w:rPr>
                <w:rFonts w:hint="eastAsia" w:ascii="宋体" w:hAnsi="宋体" w:cs="宋体"/>
                <w:sz w:val="24"/>
                <w:szCs w:val="24"/>
              </w:rPr>
              <w:t>材料名称</w:t>
            </w:r>
          </w:p>
        </w:tc>
        <w:tc>
          <w:tcPr>
            <w:tcW w:w="810" w:type="dxa"/>
            <w:vAlign w:val="center"/>
          </w:tcPr>
          <w:p w14:paraId="13B60088">
            <w:pPr>
              <w:rPr>
                <w:rFonts w:hint="eastAsia" w:ascii="宋体" w:hAnsi="宋体" w:cs="宋体"/>
                <w:sz w:val="24"/>
                <w:szCs w:val="24"/>
              </w:rPr>
            </w:pPr>
            <w:r>
              <w:rPr>
                <w:rFonts w:hint="eastAsia" w:ascii="宋体" w:hAnsi="宋体" w:cs="宋体"/>
                <w:sz w:val="24"/>
                <w:szCs w:val="24"/>
              </w:rPr>
              <w:t>页数</w:t>
            </w:r>
          </w:p>
        </w:tc>
      </w:tr>
      <w:tr w14:paraId="6660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92" w:type="dxa"/>
            <w:vAlign w:val="center"/>
          </w:tcPr>
          <w:p w14:paraId="36B4F7EA">
            <w:pPr>
              <w:rPr>
                <w:rFonts w:hint="eastAsia" w:ascii="宋体" w:hAnsi="宋体" w:cs="宋体"/>
                <w:sz w:val="24"/>
                <w:szCs w:val="24"/>
              </w:rPr>
            </w:pPr>
            <w:r>
              <w:rPr>
                <w:rFonts w:hint="eastAsia" w:ascii="宋体" w:hAnsi="宋体" w:cs="宋体"/>
                <w:sz w:val="24"/>
                <w:szCs w:val="24"/>
              </w:rPr>
              <w:t>1</w:t>
            </w:r>
          </w:p>
        </w:tc>
        <w:tc>
          <w:tcPr>
            <w:tcW w:w="6585" w:type="dxa"/>
            <w:gridSpan w:val="4"/>
            <w:vAlign w:val="center"/>
          </w:tcPr>
          <w:p w14:paraId="57978FD1">
            <w:pPr>
              <w:rPr>
                <w:rFonts w:hint="eastAsia" w:ascii="宋体" w:hAnsi="宋体" w:cs="宋体"/>
                <w:sz w:val="24"/>
                <w:szCs w:val="24"/>
              </w:rPr>
            </w:pPr>
            <w:r>
              <w:rPr>
                <w:rFonts w:hint="eastAsia" w:ascii="宋体" w:hAnsi="宋体" w:cs="宋体"/>
                <w:sz w:val="24"/>
                <w:szCs w:val="24"/>
              </w:rPr>
              <w:t>债权</w:t>
            </w:r>
            <w:r>
              <w:rPr>
                <w:rFonts w:hint="eastAsia" w:ascii="宋体" w:hAnsi="宋体" w:cs="宋体"/>
                <w:sz w:val="24"/>
                <w:szCs w:val="24"/>
                <w:lang w:eastAsia="zh-CN"/>
              </w:rPr>
              <w:t>申报</w:t>
            </w:r>
            <w:r>
              <w:rPr>
                <w:rFonts w:hint="eastAsia" w:ascii="宋体" w:hAnsi="宋体" w:cs="宋体"/>
                <w:sz w:val="24"/>
                <w:szCs w:val="24"/>
              </w:rPr>
              <w:t>书、送达地址及银行账户确认书</w:t>
            </w:r>
          </w:p>
        </w:tc>
        <w:tc>
          <w:tcPr>
            <w:tcW w:w="810" w:type="dxa"/>
            <w:vAlign w:val="center"/>
          </w:tcPr>
          <w:p w14:paraId="6C752D86">
            <w:pPr>
              <w:rPr>
                <w:rFonts w:hint="eastAsia" w:ascii="宋体" w:hAnsi="宋体" w:cs="宋体"/>
                <w:sz w:val="24"/>
                <w:szCs w:val="24"/>
              </w:rPr>
            </w:pPr>
          </w:p>
        </w:tc>
      </w:tr>
      <w:tr w14:paraId="2F972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92" w:type="dxa"/>
            <w:vAlign w:val="center"/>
          </w:tcPr>
          <w:p w14:paraId="19EBE54D">
            <w:pPr>
              <w:rPr>
                <w:rFonts w:hint="eastAsia" w:ascii="宋体" w:hAnsi="宋体" w:cs="宋体"/>
                <w:sz w:val="24"/>
                <w:szCs w:val="24"/>
              </w:rPr>
            </w:pPr>
            <w:r>
              <w:rPr>
                <w:rFonts w:hint="eastAsia" w:ascii="宋体" w:hAnsi="宋体" w:cs="宋体"/>
                <w:sz w:val="24"/>
                <w:szCs w:val="24"/>
              </w:rPr>
              <w:t>2</w:t>
            </w:r>
          </w:p>
        </w:tc>
        <w:tc>
          <w:tcPr>
            <w:tcW w:w="6585" w:type="dxa"/>
            <w:gridSpan w:val="4"/>
            <w:vAlign w:val="center"/>
          </w:tcPr>
          <w:p w14:paraId="09C88D3F">
            <w:pPr>
              <w:rPr>
                <w:rFonts w:hint="eastAsia" w:ascii="宋体" w:hAnsi="宋体" w:cs="宋体"/>
                <w:sz w:val="24"/>
                <w:szCs w:val="24"/>
              </w:rPr>
            </w:pPr>
          </w:p>
        </w:tc>
        <w:tc>
          <w:tcPr>
            <w:tcW w:w="810" w:type="dxa"/>
            <w:vAlign w:val="center"/>
          </w:tcPr>
          <w:p w14:paraId="6DDF6E4B">
            <w:pPr>
              <w:rPr>
                <w:rFonts w:hint="eastAsia" w:ascii="宋体" w:hAnsi="宋体" w:cs="宋体"/>
                <w:sz w:val="24"/>
                <w:szCs w:val="24"/>
              </w:rPr>
            </w:pPr>
          </w:p>
        </w:tc>
      </w:tr>
      <w:tr w14:paraId="1A32C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992" w:type="dxa"/>
          </w:tcPr>
          <w:p w14:paraId="55AEFF2F">
            <w:pPr>
              <w:rPr>
                <w:rFonts w:hint="eastAsia" w:ascii="宋体" w:hAnsi="宋体" w:cs="宋体"/>
                <w:sz w:val="24"/>
                <w:szCs w:val="24"/>
              </w:rPr>
            </w:pPr>
            <w:r>
              <w:rPr>
                <w:rFonts w:hint="eastAsia" w:ascii="宋体" w:hAnsi="宋体" w:cs="宋体"/>
                <w:sz w:val="24"/>
                <w:szCs w:val="24"/>
              </w:rPr>
              <w:t>3</w:t>
            </w:r>
          </w:p>
        </w:tc>
        <w:tc>
          <w:tcPr>
            <w:tcW w:w="6585" w:type="dxa"/>
            <w:gridSpan w:val="4"/>
          </w:tcPr>
          <w:p w14:paraId="3580843E">
            <w:pPr>
              <w:rPr>
                <w:rFonts w:hint="eastAsia" w:ascii="宋体" w:hAnsi="宋体" w:cs="宋体"/>
                <w:sz w:val="24"/>
                <w:szCs w:val="24"/>
              </w:rPr>
            </w:pPr>
          </w:p>
        </w:tc>
        <w:tc>
          <w:tcPr>
            <w:tcW w:w="810" w:type="dxa"/>
          </w:tcPr>
          <w:p w14:paraId="1E5E1405">
            <w:pPr>
              <w:rPr>
                <w:rFonts w:hint="eastAsia" w:ascii="宋体" w:hAnsi="宋体" w:cs="宋体"/>
                <w:sz w:val="24"/>
                <w:szCs w:val="24"/>
              </w:rPr>
            </w:pPr>
          </w:p>
        </w:tc>
      </w:tr>
      <w:tr w14:paraId="5967A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92" w:type="dxa"/>
          </w:tcPr>
          <w:p w14:paraId="2821593D">
            <w:pPr>
              <w:rPr>
                <w:rFonts w:hint="eastAsia" w:ascii="宋体" w:hAnsi="宋体" w:cs="宋体"/>
                <w:sz w:val="24"/>
                <w:szCs w:val="24"/>
              </w:rPr>
            </w:pPr>
            <w:r>
              <w:rPr>
                <w:rFonts w:hint="eastAsia" w:ascii="宋体" w:hAnsi="宋体" w:cs="宋体"/>
                <w:sz w:val="24"/>
                <w:szCs w:val="24"/>
              </w:rPr>
              <w:t>4</w:t>
            </w:r>
          </w:p>
        </w:tc>
        <w:tc>
          <w:tcPr>
            <w:tcW w:w="6585" w:type="dxa"/>
            <w:gridSpan w:val="4"/>
          </w:tcPr>
          <w:p w14:paraId="226931A9">
            <w:pPr>
              <w:rPr>
                <w:rFonts w:hint="eastAsia" w:ascii="宋体" w:hAnsi="宋体" w:cs="宋体"/>
                <w:sz w:val="24"/>
                <w:szCs w:val="24"/>
              </w:rPr>
            </w:pPr>
          </w:p>
        </w:tc>
        <w:tc>
          <w:tcPr>
            <w:tcW w:w="810" w:type="dxa"/>
          </w:tcPr>
          <w:p w14:paraId="38A2D239">
            <w:pPr>
              <w:rPr>
                <w:rFonts w:hint="eastAsia" w:ascii="宋体" w:hAnsi="宋体" w:cs="宋体"/>
                <w:sz w:val="24"/>
                <w:szCs w:val="24"/>
              </w:rPr>
            </w:pPr>
          </w:p>
        </w:tc>
      </w:tr>
      <w:tr w14:paraId="477F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92" w:type="dxa"/>
          </w:tcPr>
          <w:p w14:paraId="786C705E">
            <w:pPr>
              <w:rPr>
                <w:rFonts w:hint="eastAsia" w:ascii="宋体" w:hAnsi="宋体" w:cs="宋体"/>
                <w:sz w:val="24"/>
                <w:szCs w:val="24"/>
              </w:rPr>
            </w:pPr>
            <w:r>
              <w:rPr>
                <w:rFonts w:hint="eastAsia" w:ascii="宋体" w:hAnsi="宋体" w:cs="宋体"/>
                <w:sz w:val="24"/>
                <w:szCs w:val="24"/>
              </w:rPr>
              <w:t>5</w:t>
            </w:r>
          </w:p>
        </w:tc>
        <w:tc>
          <w:tcPr>
            <w:tcW w:w="6585" w:type="dxa"/>
            <w:gridSpan w:val="4"/>
          </w:tcPr>
          <w:p w14:paraId="731FB27E">
            <w:pPr>
              <w:rPr>
                <w:rFonts w:hint="eastAsia" w:ascii="宋体" w:hAnsi="宋体" w:cs="宋体"/>
                <w:sz w:val="24"/>
                <w:szCs w:val="24"/>
              </w:rPr>
            </w:pPr>
          </w:p>
        </w:tc>
        <w:tc>
          <w:tcPr>
            <w:tcW w:w="810" w:type="dxa"/>
          </w:tcPr>
          <w:p w14:paraId="220F7ECA">
            <w:pPr>
              <w:rPr>
                <w:rFonts w:hint="eastAsia" w:ascii="宋体" w:hAnsi="宋体" w:cs="宋体"/>
                <w:sz w:val="24"/>
                <w:szCs w:val="24"/>
              </w:rPr>
            </w:pPr>
          </w:p>
        </w:tc>
      </w:tr>
      <w:tr w14:paraId="2ECAF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92" w:type="dxa"/>
          </w:tcPr>
          <w:p w14:paraId="0F811948">
            <w:pPr>
              <w:rPr>
                <w:rFonts w:hint="eastAsia" w:ascii="宋体" w:hAnsi="宋体" w:cs="宋体"/>
                <w:sz w:val="24"/>
                <w:szCs w:val="24"/>
              </w:rPr>
            </w:pPr>
            <w:r>
              <w:rPr>
                <w:rFonts w:hint="eastAsia" w:ascii="宋体" w:hAnsi="宋体" w:cs="宋体"/>
                <w:sz w:val="24"/>
                <w:szCs w:val="24"/>
              </w:rPr>
              <w:t>6</w:t>
            </w:r>
          </w:p>
        </w:tc>
        <w:tc>
          <w:tcPr>
            <w:tcW w:w="6585" w:type="dxa"/>
            <w:gridSpan w:val="4"/>
          </w:tcPr>
          <w:p w14:paraId="66B38DAF">
            <w:pPr>
              <w:rPr>
                <w:rFonts w:hint="eastAsia" w:ascii="宋体" w:hAnsi="宋体" w:cs="宋体"/>
                <w:sz w:val="24"/>
                <w:szCs w:val="24"/>
              </w:rPr>
            </w:pPr>
          </w:p>
        </w:tc>
        <w:tc>
          <w:tcPr>
            <w:tcW w:w="810" w:type="dxa"/>
          </w:tcPr>
          <w:p w14:paraId="114F6B10">
            <w:pPr>
              <w:rPr>
                <w:rFonts w:hint="eastAsia" w:ascii="宋体" w:hAnsi="宋体" w:cs="宋体"/>
                <w:sz w:val="24"/>
                <w:szCs w:val="24"/>
              </w:rPr>
            </w:pPr>
          </w:p>
        </w:tc>
      </w:tr>
      <w:tr w14:paraId="25506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92" w:type="dxa"/>
          </w:tcPr>
          <w:p w14:paraId="3C16FB62">
            <w:pPr>
              <w:rPr>
                <w:rFonts w:hint="eastAsia" w:ascii="宋体" w:hAnsi="宋体" w:cs="宋体"/>
                <w:sz w:val="24"/>
                <w:szCs w:val="24"/>
              </w:rPr>
            </w:pPr>
            <w:r>
              <w:rPr>
                <w:rFonts w:hint="eastAsia" w:ascii="宋体" w:hAnsi="宋体" w:cs="宋体"/>
                <w:sz w:val="24"/>
                <w:szCs w:val="24"/>
              </w:rPr>
              <w:t>7</w:t>
            </w:r>
          </w:p>
        </w:tc>
        <w:tc>
          <w:tcPr>
            <w:tcW w:w="6585" w:type="dxa"/>
            <w:gridSpan w:val="4"/>
          </w:tcPr>
          <w:p w14:paraId="58B6AC9A">
            <w:pPr>
              <w:rPr>
                <w:rFonts w:hint="eastAsia" w:ascii="宋体" w:hAnsi="宋体" w:cs="宋体"/>
                <w:sz w:val="24"/>
                <w:szCs w:val="24"/>
              </w:rPr>
            </w:pPr>
          </w:p>
        </w:tc>
        <w:tc>
          <w:tcPr>
            <w:tcW w:w="810" w:type="dxa"/>
          </w:tcPr>
          <w:p w14:paraId="73086D27">
            <w:pPr>
              <w:rPr>
                <w:rFonts w:hint="eastAsia" w:ascii="宋体" w:hAnsi="宋体" w:cs="宋体"/>
                <w:sz w:val="24"/>
                <w:szCs w:val="24"/>
              </w:rPr>
            </w:pPr>
          </w:p>
        </w:tc>
      </w:tr>
      <w:tr w14:paraId="36B99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92" w:type="dxa"/>
          </w:tcPr>
          <w:p w14:paraId="19E09DD9">
            <w:pPr>
              <w:rPr>
                <w:rFonts w:hint="eastAsia" w:ascii="宋体" w:hAnsi="宋体" w:cs="宋体"/>
                <w:sz w:val="24"/>
                <w:szCs w:val="24"/>
              </w:rPr>
            </w:pPr>
            <w:r>
              <w:rPr>
                <w:rFonts w:hint="eastAsia" w:ascii="宋体" w:hAnsi="宋体" w:cs="宋体"/>
                <w:sz w:val="24"/>
                <w:szCs w:val="24"/>
              </w:rPr>
              <w:t>8</w:t>
            </w:r>
          </w:p>
        </w:tc>
        <w:tc>
          <w:tcPr>
            <w:tcW w:w="6585" w:type="dxa"/>
            <w:gridSpan w:val="4"/>
          </w:tcPr>
          <w:p w14:paraId="59144D85">
            <w:pPr>
              <w:rPr>
                <w:rFonts w:hint="eastAsia" w:ascii="宋体" w:hAnsi="宋体" w:cs="宋体"/>
                <w:sz w:val="24"/>
                <w:szCs w:val="24"/>
              </w:rPr>
            </w:pPr>
          </w:p>
        </w:tc>
        <w:tc>
          <w:tcPr>
            <w:tcW w:w="810" w:type="dxa"/>
          </w:tcPr>
          <w:p w14:paraId="7AEED04A">
            <w:pPr>
              <w:rPr>
                <w:rFonts w:hint="eastAsia" w:ascii="宋体" w:hAnsi="宋体" w:cs="宋体"/>
                <w:sz w:val="24"/>
                <w:szCs w:val="24"/>
              </w:rPr>
            </w:pPr>
          </w:p>
        </w:tc>
      </w:tr>
      <w:tr w14:paraId="141EF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92" w:type="dxa"/>
          </w:tcPr>
          <w:p w14:paraId="084C4B33">
            <w:pPr>
              <w:rPr>
                <w:rFonts w:hint="eastAsia" w:ascii="宋体" w:hAnsi="宋体" w:cs="宋体"/>
                <w:sz w:val="24"/>
                <w:szCs w:val="24"/>
              </w:rPr>
            </w:pPr>
            <w:r>
              <w:rPr>
                <w:rFonts w:hint="eastAsia" w:ascii="宋体" w:hAnsi="宋体" w:cs="宋体"/>
                <w:sz w:val="24"/>
                <w:szCs w:val="24"/>
              </w:rPr>
              <w:t>9</w:t>
            </w:r>
          </w:p>
        </w:tc>
        <w:tc>
          <w:tcPr>
            <w:tcW w:w="6585" w:type="dxa"/>
            <w:gridSpan w:val="4"/>
          </w:tcPr>
          <w:p w14:paraId="71ED8A56">
            <w:pPr>
              <w:rPr>
                <w:rFonts w:hint="eastAsia" w:ascii="宋体" w:hAnsi="宋体" w:cs="宋体"/>
                <w:sz w:val="24"/>
                <w:szCs w:val="24"/>
              </w:rPr>
            </w:pPr>
          </w:p>
        </w:tc>
        <w:tc>
          <w:tcPr>
            <w:tcW w:w="810" w:type="dxa"/>
          </w:tcPr>
          <w:p w14:paraId="40E108E4">
            <w:pPr>
              <w:rPr>
                <w:rFonts w:hint="eastAsia" w:ascii="宋体" w:hAnsi="宋体" w:cs="宋体"/>
                <w:sz w:val="24"/>
                <w:szCs w:val="24"/>
              </w:rPr>
            </w:pPr>
          </w:p>
        </w:tc>
      </w:tr>
      <w:tr w14:paraId="6CAD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387" w:type="dxa"/>
            <w:gridSpan w:val="6"/>
          </w:tcPr>
          <w:p w14:paraId="023EE43A">
            <w:pPr>
              <w:rPr>
                <w:rFonts w:hint="eastAsia" w:ascii="宋体" w:hAnsi="宋体" w:cs="宋体"/>
                <w:sz w:val="24"/>
                <w:szCs w:val="24"/>
              </w:rPr>
            </w:pPr>
            <w:r>
              <w:rPr>
                <w:rFonts w:hint="eastAsia" w:ascii="宋体" w:hAnsi="宋体" w:cs="宋体"/>
                <w:sz w:val="24"/>
                <w:szCs w:val="24"/>
              </w:rPr>
              <w:t>备注：1.表格可自行增加。</w:t>
            </w:r>
          </w:p>
          <w:p w14:paraId="41C63A0B">
            <w:pPr>
              <w:ind w:firstLine="720" w:firstLineChars="300"/>
              <w:rPr>
                <w:rFonts w:hint="eastAsia" w:ascii="宋体" w:hAnsi="宋体" w:cs="宋体"/>
                <w:sz w:val="24"/>
                <w:szCs w:val="24"/>
              </w:rPr>
            </w:pPr>
            <w:r>
              <w:rPr>
                <w:rFonts w:hint="eastAsia" w:ascii="宋体" w:hAnsi="宋体" w:cs="宋体"/>
                <w:sz w:val="24"/>
                <w:szCs w:val="24"/>
              </w:rPr>
              <w:t>2.编号由</w:t>
            </w:r>
            <w:r>
              <w:rPr>
                <w:rFonts w:hint="eastAsia" w:ascii="宋体" w:hAnsi="宋体" w:cs="宋体"/>
                <w:sz w:val="24"/>
                <w:szCs w:val="24"/>
                <w:lang w:val="en-US" w:eastAsia="zh-CN"/>
              </w:rPr>
              <w:t>预重整</w:t>
            </w:r>
            <w:r>
              <w:rPr>
                <w:rFonts w:hint="eastAsia" w:ascii="宋体" w:hAnsi="宋体" w:cs="宋体"/>
                <w:sz w:val="24"/>
                <w:szCs w:val="24"/>
              </w:rPr>
              <w:t>管理人填写。</w:t>
            </w:r>
          </w:p>
        </w:tc>
      </w:tr>
    </w:tbl>
    <w:p w14:paraId="5C2AAB9C">
      <w:pPr>
        <w:rPr>
          <w:rFonts w:hint="eastAsia" w:ascii="宋体" w:hAnsi="宋体" w:cs="宋体"/>
          <w:sz w:val="24"/>
          <w:szCs w:val="24"/>
        </w:rPr>
      </w:pPr>
    </w:p>
    <w:p w14:paraId="6C0672AF">
      <w:pPr>
        <w:spacing w:after="312" w:afterLines="100"/>
        <w:rPr>
          <w:rFonts w:hint="eastAsia" w:ascii="宋体" w:hAnsi="宋体" w:cs="宋体"/>
          <w:sz w:val="24"/>
          <w:szCs w:val="24"/>
        </w:rPr>
      </w:pPr>
      <w:r>
        <w:rPr>
          <w:rFonts w:hint="eastAsia" w:ascii="宋体" w:hAnsi="宋体" w:cs="宋体"/>
          <w:sz w:val="24"/>
          <w:szCs w:val="24"/>
        </w:rPr>
        <w:t>提交人（签字或盖章）：_________   接收人（签字盖章）：_________________</w:t>
      </w:r>
    </w:p>
    <w:p w14:paraId="4E6A9CCF">
      <w:pPr>
        <w:rPr>
          <w:rFonts w:hint="eastAsia" w:ascii="宋体" w:hAnsi="宋体" w:cs="宋体"/>
          <w:sz w:val="24"/>
          <w:szCs w:val="24"/>
        </w:rPr>
      </w:pPr>
      <w:r>
        <w:rPr>
          <w:rFonts w:hint="eastAsia" w:ascii="宋体" w:hAnsi="宋体" w:cs="宋体"/>
          <w:sz w:val="24"/>
          <w:szCs w:val="24"/>
        </w:rPr>
        <w:t>提交时间：____________________   接收时间：__________________________</w:t>
      </w:r>
    </w:p>
    <w:p w14:paraId="6B0E8724">
      <w:pPr>
        <w:rPr>
          <w:rFonts w:hint="eastAsia" w:ascii="黑体" w:hAnsi="黑体" w:eastAsia="黑体" w:cs="黑体"/>
          <w:b/>
          <w:sz w:val="36"/>
          <w:szCs w:val="36"/>
        </w:rPr>
      </w:pPr>
      <w:r>
        <w:rPr>
          <w:rFonts w:hint="eastAsia" w:ascii="黑体" w:hAnsi="黑体" w:eastAsia="黑体" w:cs="黑体"/>
          <w:b/>
          <w:sz w:val="36"/>
          <w:szCs w:val="36"/>
        </w:rPr>
        <w:br w:type="page"/>
      </w:r>
    </w:p>
    <w:p w14:paraId="27635708">
      <w:pPr>
        <w:autoSpaceDE w:val="0"/>
        <w:autoSpaceDN w:val="0"/>
        <w:spacing w:after="156" w:afterLines="50"/>
        <w:jc w:val="center"/>
        <w:rPr>
          <w:rFonts w:hint="eastAsia" w:ascii="黑体" w:hAnsi="黑体" w:eastAsia="黑体" w:cs="黑体"/>
          <w:b/>
          <w:sz w:val="36"/>
          <w:szCs w:val="36"/>
        </w:rPr>
      </w:pPr>
      <w:r>
        <w:rPr>
          <w:rFonts w:hint="eastAsia" w:ascii="黑体" w:hAnsi="黑体" w:eastAsia="黑体" w:cs="黑体"/>
          <w:b/>
          <w:sz w:val="36"/>
          <w:szCs w:val="36"/>
        </w:rPr>
        <w:t>债权</w:t>
      </w:r>
      <w:r>
        <w:rPr>
          <w:rFonts w:hint="eastAsia" w:ascii="黑体" w:hAnsi="黑体" w:eastAsia="黑体" w:cs="黑体"/>
          <w:b/>
          <w:sz w:val="36"/>
          <w:szCs w:val="36"/>
          <w:lang w:eastAsia="zh-CN"/>
        </w:rPr>
        <w:t>申报</w:t>
      </w:r>
      <w:r>
        <w:rPr>
          <w:rFonts w:hint="eastAsia" w:ascii="黑体" w:hAnsi="黑体" w:eastAsia="黑体" w:cs="黑体"/>
          <w:b/>
          <w:sz w:val="36"/>
          <w:szCs w:val="36"/>
        </w:rPr>
        <w:t>书</w:t>
      </w:r>
    </w:p>
    <w:p w14:paraId="290E9790">
      <w:pPr>
        <w:autoSpaceDE w:val="0"/>
        <w:autoSpaceDN w:val="0"/>
        <w:jc w:val="center"/>
        <w:rPr>
          <w:rFonts w:hint="eastAsia" w:ascii="宋体" w:hAnsi="宋体" w:cs="宋体"/>
          <w:bCs/>
          <w:sz w:val="24"/>
          <w:szCs w:val="24"/>
        </w:rPr>
      </w:pPr>
      <w:r>
        <w:rPr>
          <w:rFonts w:hint="eastAsia" w:eastAsia="方正细黑一简体"/>
          <w:bCs/>
          <w:sz w:val="28"/>
          <w:szCs w:val="28"/>
        </w:rPr>
        <w:t xml:space="preserve">                              </w:t>
      </w:r>
      <w:r>
        <w:rPr>
          <w:rFonts w:hint="eastAsia" w:ascii="宋体" w:hAnsi="宋体" w:cs="宋体"/>
          <w:bCs/>
          <w:sz w:val="24"/>
          <w:szCs w:val="24"/>
        </w:rPr>
        <w:t xml:space="preserve"> </w:t>
      </w:r>
      <w:r>
        <w:rPr>
          <w:rFonts w:hint="eastAsia" w:ascii="宋体" w:hAnsi="宋体" w:cs="宋体"/>
          <w:bCs/>
          <w:sz w:val="24"/>
          <w:szCs w:val="24"/>
          <w:lang w:val="en-US" w:eastAsia="zh-CN"/>
        </w:rPr>
        <w:t>宜福</w:t>
      </w:r>
      <w:r>
        <w:rPr>
          <w:rFonts w:hint="eastAsia" w:ascii="宋体" w:hAnsi="宋体" w:cs="宋体"/>
          <w:bCs/>
          <w:sz w:val="24"/>
          <w:szCs w:val="24"/>
        </w:rPr>
        <w:t>债申[202</w:t>
      </w:r>
      <w:r>
        <w:rPr>
          <w:rFonts w:hint="eastAsia" w:ascii="宋体" w:hAnsi="宋体" w:cs="宋体"/>
          <w:bCs/>
          <w:sz w:val="24"/>
          <w:szCs w:val="24"/>
          <w:lang w:val="en-US" w:eastAsia="zh-CN"/>
        </w:rPr>
        <w:t>6</w:t>
      </w:r>
      <w:r>
        <w:rPr>
          <w:rFonts w:hint="eastAsia" w:ascii="宋体" w:hAnsi="宋体" w:cs="宋体"/>
          <w:bCs/>
          <w:sz w:val="24"/>
          <w:szCs w:val="24"/>
        </w:rPr>
        <w:t>]第______号</w:t>
      </w:r>
    </w:p>
    <w:p w14:paraId="2FD937FF">
      <w:pPr>
        <w:autoSpaceDE w:val="0"/>
        <w:autoSpaceDN w:val="0"/>
        <w:jc w:val="center"/>
        <w:rPr>
          <w:rFonts w:hint="eastAsia" w:ascii="宋体" w:hAnsi="宋体" w:cs="宋体"/>
          <w:bCs/>
          <w:sz w:val="24"/>
          <w:szCs w:val="24"/>
        </w:rPr>
      </w:pPr>
    </w:p>
    <w:tbl>
      <w:tblPr>
        <w:tblStyle w:val="11"/>
        <w:tblW w:w="92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8"/>
        <w:gridCol w:w="855"/>
        <w:gridCol w:w="1559"/>
        <w:gridCol w:w="556"/>
        <w:gridCol w:w="1860"/>
        <w:gridCol w:w="1739"/>
        <w:gridCol w:w="226"/>
        <w:gridCol w:w="1803"/>
      </w:tblGrid>
      <w:tr w14:paraId="32736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3" w:type="dxa"/>
            <w:gridSpan w:val="2"/>
            <w:vAlign w:val="center"/>
          </w:tcPr>
          <w:p w14:paraId="3B45EC75">
            <w:pPr>
              <w:autoSpaceDE w:val="0"/>
              <w:autoSpaceDN w:val="0"/>
              <w:jc w:val="center"/>
              <w:rPr>
                <w:rFonts w:hint="eastAsia" w:ascii="宋体" w:hAnsi="宋体" w:cs="宋体"/>
                <w:sz w:val="24"/>
                <w:szCs w:val="24"/>
              </w:rPr>
            </w:pPr>
            <w:r>
              <w:rPr>
                <w:rFonts w:hint="eastAsia" w:ascii="宋体" w:hAnsi="宋体" w:cs="宋体"/>
                <w:sz w:val="24"/>
                <w:szCs w:val="24"/>
              </w:rPr>
              <w:t>债务人</w:t>
            </w:r>
          </w:p>
        </w:tc>
        <w:tc>
          <w:tcPr>
            <w:tcW w:w="7743" w:type="dxa"/>
            <w:gridSpan w:val="6"/>
            <w:vAlign w:val="center"/>
          </w:tcPr>
          <w:p w14:paraId="048D0E89">
            <w:pPr>
              <w:autoSpaceDE w:val="0"/>
              <w:autoSpaceDN w:val="0"/>
              <w:jc w:val="center"/>
              <w:rPr>
                <w:rFonts w:hint="eastAsia" w:ascii="宋体" w:hAnsi="宋体" w:cs="宋体"/>
                <w:sz w:val="24"/>
                <w:szCs w:val="24"/>
              </w:rPr>
            </w:pPr>
            <w:r>
              <w:rPr>
                <w:rFonts w:hint="eastAsia" w:ascii="宋体" w:hAnsi="宋体" w:cs="宋体"/>
                <w:sz w:val="28"/>
                <w:szCs w:val="28"/>
              </w:rPr>
              <w:t>宜宾宜福酒业有限责任公司</w:t>
            </w:r>
          </w:p>
        </w:tc>
      </w:tr>
      <w:tr w14:paraId="2BF54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3" w:type="dxa"/>
            <w:gridSpan w:val="2"/>
            <w:vMerge w:val="restart"/>
            <w:vAlign w:val="center"/>
          </w:tcPr>
          <w:p w14:paraId="0FA7110A">
            <w:pPr>
              <w:autoSpaceDE w:val="0"/>
              <w:autoSpaceDN w:val="0"/>
              <w:jc w:val="center"/>
              <w:rPr>
                <w:rFonts w:hint="eastAsia" w:ascii="宋体" w:hAnsi="宋体" w:cs="宋体"/>
                <w:sz w:val="24"/>
                <w:szCs w:val="24"/>
              </w:rPr>
            </w:pPr>
            <w:r>
              <w:rPr>
                <w:rFonts w:hint="eastAsia" w:ascii="宋体" w:hAnsi="宋体" w:cs="宋体"/>
                <w:sz w:val="24"/>
                <w:szCs w:val="24"/>
              </w:rPr>
              <w:t>债权人基本信息</w:t>
            </w:r>
          </w:p>
        </w:tc>
        <w:tc>
          <w:tcPr>
            <w:tcW w:w="1559" w:type="dxa"/>
            <w:vAlign w:val="center"/>
          </w:tcPr>
          <w:p w14:paraId="1745788A">
            <w:pPr>
              <w:autoSpaceDE w:val="0"/>
              <w:autoSpaceDN w:val="0"/>
              <w:jc w:val="center"/>
              <w:rPr>
                <w:rFonts w:hint="eastAsia" w:ascii="宋体" w:hAnsi="宋体" w:cs="宋体"/>
                <w:sz w:val="24"/>
                <w:szCs w:val="24"/>
              </w:rPr>
            </w:pPr>
            <w:r>
              <w:rPr>
                <w:rFonts w:hint="eastAsia" w:ascii="宋体" w:hAnsi="宋体" w:cs="宋体"/>
                <w:sz w:val="24"/>
                <w:szCs w:val="24"/>
              </w:rPr>
              <w:t>姓名/名称</w:t>
            </w:r>
          </w:p>
        </w:tc>
        <w:tc>
          <w:tcPr>
            <w:tcW w:w="2416" w:type="dxa"/>
            <w:gridSpan w:val="2"/>
            <w:vAlign w:val="center"/>
          </w:tcPr>
          <w:p w14:paraId="5F2DF9AF">
            <w:pPr>
              <w:autoSpaceDE w:val="0"/>
              <w:autoSpaceDN w:val="0"/>
              <w:jc w:val="center"/>
              <w:rPr>
                <w:rFonts w:hint="eastAsia" w:ascii="宋体" w:hAnsi="宋体" w:cs="宋体"/>
                <w:sz w:val="24"/>
                <w:szCs w:val="24"/>
                <w:lang w:val="zh-CN"/>
              </w:rPr>
            </w:pPr>
          </w:p>
        </w:tc>
        <w:tc>
          <w:tcPr>
            <w:tcW w:w="1965" w:type="dxa"/>
            <w:gridSpan w:val="2"/>
            <w:vAlign w:val="center"/>
          </w:tcPr>
          <w:p w14:paraId="01D08738">
            <w:pPr>
              <w:autoSpaceDE w:val="0"/>
              <w:autoSpaceDN w:val="0"/>
              <w:jc w:val="center"/>
              <w:rPr>
                <w:rFonts w:hint="eastAsia" w:ascii="宋体" w:hAnsi="宋体" w:cs="宋体"/>
                <w:sz w:val="24"/>
                <w:szCs w:val="24"/>
              </w:rPr>
            </w:pPr>
            <w:r>
              <w:rPr>
                <w:rFonts w:hint="eastAsia" w:ascii="宋体" w:hAnsi="宋体" w:cs="宋体"/>
                <w:sz w:val="24"/>
                <w:szCs w:val="24"/>
              </w:rPr>
              <w:t>身份号码/统一社会信用代码</w:t>
            </w:r>
          </w:p>
        </w:tc>
        <w:tc>
          <w:tcPr>
            <w:tcW w:w="1803" w:type="dxa"/>
            <w:vAlign w:val="center"/>
          </w:tcPr>
          <w:p w14:paraId="37E01E40">
            <w:pPr>
              <w:autoSpaceDE w:val="0"/>
              <w:autoSpaceDN w:val="0"/>
              <w:jc w:val="center"/>
              <w:rPr>
                <w:rFonts w:hint="eastAsia" w:ascii="宋体" w:hAnsi="宋体" w:cs="宋体"/>
                <w:sz w:val="24"/>
                <w:szCs w:val="24"/>
                <w:lang w:val="zh-CN"/>
              </w:rPr>
            </w:pPr>
          </w:p>
        </w:tc>
      </w:tr>
      <w:tr w14:paraId="1B907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3" w:type="dxa"/>
            <w:gridSpan w:val="2"/>
            <w:vMerge w:val="continue"/>
            <w:vAlign w:val="center"/>
          </w:tcPr>
          <w:p w14:paraId="7C6BC96D">
            <w:pPr>
              <w:autoSpaceDE w:val="0"/>
              <w:autoSpaceDN w:val="0"/>
              <w:jc w:val="center"/>
              <w:rPr>
                <w:rFonts w:hint="eastAsia" w:ascii="宋体" w:hAnsi="宋体" w:cs="宋体"/>
                <w:sz w:val="24"/>
                <w:szCs w:val="24"/>
              </w:rPr>
            </w:pPr>
          </w:p>
        </w:tc>
        <w:tc>
          <w:tcPr>
            <w:tcW w:w="1559" w:type="dxa"/>
            <w:vAlign w:val="center"/>
          </w:tcPr>
          <w:p w14:paraId="4E1B55A1">
            <w:pPr>
              <w:autoSpaceDE w:val="0"/>
              <w:autoSpaceDN w:val="0"/>
              <w:jc w:val="center"/>
              <w:rPr>
                <w:rFonts w:hint="eastAsia" w:ascii="宋体" w:hAnsi="宋体" w:cs="宋体"/>
                <w:sz w:val="24"/>
                <w:szCs w:val="24"/>
                <w:lang w:val="zh-CN"/>
              </w:rPr>
            </w:pPr>
            <w:r>
              <w:rPr>
                <w:rFonts w:hint="eastAsia" w:ascii="宋体" w:hAnsi="宋体" w:cs="宋体"/>
                <w:sz w:val="24"/>
                <w:szCs w:val="24"/>
              </w:rPr>
              <w:t>法定代表人</w:t>
            </w:r>
          </w:p>
        </w:tc>
        <w:tc>
          <w:tcPr>
            <w:tcW w:w="2416" w:type="dxa"/>
            <w:gridSpan w:val="2"/>
            <w:vAlign w:val="center"/>
          </w:tcPr>
          <w:p w14:paraId="09B0E539">
            <w:pPr>
              <w:autoSpaceDE w:val="0"/>
              <w:autoSpaceDN w:val="0"/>
              <w:jc w:val="center"/>
              <w:rPr>
                <w:rFonts w:hint="eastAsia" w:ascii="宋体" w:hAnsi="宋体" w:cs="宋体"/>
                <w:sz w:val="24"/>
                <w:szCs w:val="24"/>
              </w:rPr>
            </w:pPr>
          </w:p>
        </w:tc>
        <w:tc>
          <w:tcPr>
            <w:tcW w:w="1965" w:type="dxa"/>
            <w:gridSpan w:val="2"/>
            <w:vAlign w:val="center"/>
          </w:tcPr>
          <w:p w14:paraId="6256661D">
            <w:pPr>
              <w:autoSpaceDE w:val="0"/>
              <w:autoSpaceDN w:val="0"/>
              <w:jc w:val="center"/>
              <w:rPr>
                <w:rFonts w:hint="eastAsia" w:ascii="宋体" w:hAnsi="宋体" w:cs="宋体"/>
                <w:sz w:val="24"/>
                <w:szCs w:val="24"/>
                <w:lang w:val="zh-CN"/>
              </w:rPr>
            </w:pPr>
            <w:r>
              <w:rPr>
                <w:rFonts w:hint="eastAsia" w:ascii="宋体" w:hAnsi="宋体" w:cs="宋体"/>
                <w:sz w:val="24"/>
                <w:szCs w:val="24"/>
              </w:rPr>
              <w:t>电话</w:t>
            </w:r>
          </w:p>
        </w:tc>
        <w:tc>
          <w:tcPr>
            <w:tcW w:w="1803" w:type="dxa"/>
            <w:vAlign w:val="center"/>
          </w:tcPr>
          <w:p w14:paraId="27985F65">
            <w:pPr>
              <w:autoSpaceDE w:val="0"/>
              <w:autoSpaceDN w:val="0"/>
              <w:jc w:val="center"/>
              <w:rPr>
                <w:rFonts w:hint="eastAsia" w:ascii="宋体" w:hAnsi="宋体" w:cs="宋体"/>
                <w:sz w:val="24"/>
                <w:szCs w:val="24"/>
                <w:lang w:val="zh-CN"/>
              </w:rPr>
            </w:pPr>
          </w:p>
        </w:tc>
      </w:tr>
      <w:tr w14:paraId="76EB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473" w:type="dxa"/>
            <w:gridSpan w:val="2"/>
            <w:vMerge w:val="continue"/>
            <w:vAlign w:val="center"/>
          </w:tcPr>
          <w:p w14:paraId="116536FD">
            <w:pPr>
              <w:autoSpaceDE w:val="0"/>
              <w:autoSpaceDN w:val="0"/>
              <w:jc w:val="center"/>
              <w:rPr>
                <w:rFonts w:hint="eastAsia" w:ascii="宋体" w:hAnsi="宋体" w:cs="宋体"/>
                <w:sz w:val="24"/>
                <w:szCs w:val="24"/>
              </w:rPr>
            </w:pPr>
          </w:p>
        </w:tc>
        <w:tc>
          <w:tcPr>
            <w:tcW w:w="1559" w:type="dxa"/>
            <w:vAlign w:val="center"/>
          </w:tcPr>
          <w:p w14:paraId="72FB316B">
            <w:pPr>
              <w:autoSpaceDE w:val="0"/>
              <w:autoSpaceDN w:val="0"/>
              <w:jc w:val="center"/>
              <w:rPr>
                <w:rFonts w:hint="eastAsia" w:ascii="宋体" w:hAnsi="宋体" w:cs="宋体"/>
                <w:sz w:val="24"/>
                <w:szCs w:val="24"/>
                <w:lang w:val="zh-CN"/>
              </w:rPr>
            </w:pPr>
            <w:r>
              <w:rPr>
                <w:rFonts w:hint="eastAsia" w:ascii="宋体" w:hAnsi="宋体" w:cs="宋体"/>
                <w:sz w:val="24"/>
                <w:szCs w:val="24"/>
              </w:rPr>
              <w:t>地址</w:t>
            </w:r>
          </w:p>
        </w:tc>
        <w:tc>
          <w:tcPr>
            <w:tcW w:w="2416" w:type="dxa"/>
            <w:gridSpan w:val="2"/>
            <w:vAlign w:val="center"/>
          </w:tcPr>
          <w:p w14:paraId="29A3C7D7">
            <w:pPr>
              <w:autoSpaceDE w:val="0"/>
              <w:autoSpaceDN w:val="0"/>
              <w:jc w:val="center"/>
              <w:rPr>
                <w:rFonts w:hint="eastAsia" w:ascii="宋体" w:hAnsi="宋体" w:cs="宋体"/>
                <w:sz w:val="24"/>
                <w:szCs w:val="24"/>
              </w:rPr>
            </w:pPr>
          </w:p>
        </w:tc>
        <w:tc>
          <w:tcPr>
            <w:tcW w:w="1965" w:type="dxa"/>
            <w:gridSpan w:val="2"/>
            <w:vAlign w:val="center"/>
          </w:tcPr>
          <w:p w14:paraId="0B364139">
            <w:pPr>
              <w:autoSpaceDE w:val="0"/>
              <w:autoSpaceDN w:val="0"/>
              <w:jc w:val="center"/>
              <w:rPr>
                <w:rFonts w:hint="eastAsia" w:ascii="宋体" w:hAnsi="宋体" w:cs="宋体"/>
                <w:sz w:val="24"/>
                <w:szCs w:val="24"/>
              </w:rPr>
            </w:pPr>
            <w:r>
              <w:rPr>
                <w:rFonts w:hint="eastAsia" w:ascii="宋体" w:hAnsi="宋体" w:cs="宋体"/>
                <w:sz w:val="24"/>
                <w:szCs w:val="24"/>
              </w:rPr>
              <w:t>邮箱</w:t>
            </w:r>
          </w:p>
        </w:tc>
        <w:tc>
          <w:tcPr>
            <w:tcW w:w="1803" w:type="dxa"/>
            <w:vAlign w:val="center"/>
          </w:tcPr>
          <w:p w14:paraId="3B70F170">
            <w:pPr>
              <w:autoSpaceDE w:val="0"/>
              <w:autoSpaceDN w:val="0"/>
              <w:jc w:val="center"/>
              <w:rPr>
                <w:rFonts w:hint="eastAsia" w:ascii="宋体" w:hAnsi="宋体" w:cs="宋体"/>
                <w:sz w:val="24"/>
                <w:szCs w:val="24"/>
              </w:rPr>
            </w:pPr>
          </w:p>
        </w:tc>
      </w:tr>
      <w:tr w14:paraId="4EC6F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473" w:type="dxa"/>
            <w:gridSpan w:val="2"/>
            <w:vMerge w:val="continue"/>
            <w:vAlign w:val="center"/>
          </w:tcPr>
          <w:p w14:paraId="3604314E">
            <w:pPr>
              <w:autoSpaceDE w:val="0"/>
              <w:autoSpaceDN w:val="0"/>
              <w:jc w:val="center"/>
              <w:rPr>
                <w:rFonts w:hint="eastAsia" w:ascii="宋体" w:hAnsi="宋体" w:cs="宋体"/>
                <w:sz w:val="24"/>
                <w:szCs w:val="24"/>
              </w:rPr>
            </w:pPr>
          </w:p>
        </w:tc>
        <w:tc>
          <w:tcPr>
            <w:tcW w:w="1559" w:type="dxa"/>
            <w:vAlign w:val="center"/>
          </w:tcPr>
          <w:p w14:paraId="59E447E3">
            <w:pPr>
              <w:autoSpaceDE w:val="0"/>
              <w:autoSpaceDN w:val="0"/>
              <w:jc w:val="center"/>
              <w:rPr>
                <w:rFonts w:hint="eastAsia" w:ascii="宋体" w:hAnsi="宋体" w:cs="宋体"/>
                <w:sz w:val="24"/>
                <w:szCs w:val="24"/>
                <w:lang w:val="zh-CN"/>
              </w:rPr>
            </w:pPr>
            <w:r>
              <w:rPr>
                <w:rFonts w:hint="eastAsia" w:ascii="宋体" w:hAnsi="宋体" w:cs="宋体"/>
                <w:sz w:val="24"/>
                <w:szCs w:val="24"/>
              </w:rPr>
              <w:t>开户行</w:t>
            </w:r>
          </w:p>
        </w:tc>
        <w:tc>
          <w:tcPr>
            <w:tcW w:w="2416" w:type="dxa"/>
            <w:gridSpan w:val="2"/>
            <w:vAlign w:val="center"/>
          </w:tcPr>
          <w:p w14:paraId="25A6C567">
            <w:pPr>
              <w:autoSpaceDE w:val="0"/>
              <w:autoSpaceDN w:val="0"/>
              <w:jc w:val="center"/>
              <w:rPr>
                <w:rFonts w:hint="eastAsia" w:ascii="宋体" w:hAnsi="宋体" w:cs="宋体"/>
                <w:sz w:val="24"/>
                <w:szCs w:val="24"/>
                <w:lang w:val="zh-CN"/>
              </w:rPr>
            </w:pPr>
          </w:p>
        </w:tc>
        <w:tc>
          <w:tcPr>
            <w:tcW w:w="1965" w:type="dxa"/>
            <w:gridSpan w:val="2"/>
            <w:vAlign w:val="center"/>
          </w:tcPr>
          <w:p w14:paraId="09EFD684">
            <w:pPr>
              <w:autoSpaceDE w:val="0"/>
              <w:autoSpaceDN w:val="0"/>
              <w:jc w:val="center"/>
              <w:rPr>
                <w:rFonts w:hint="eastAsia" w:ascii="宋体" w:hAnsi="宋体" w:cs="宋体"/>
                <w:sz w:val="24"/>
                <w:szCs w:val="24"/>
              </w:rPr>
            </w:pPr>
            <w:r>
              <w:rPr>
                <w:rFonts w:hint="eastAsia" w:ascii="宋体" w:hAnsi="宋体" w:cs="宋体"/>
                <w:sz w:val="24"/>
                <w:szCs w:val="24"/>
              </w:rPr>
              <w:t>账号</w:t>
            </w:r>
          </w:p>
        </w:tc>
        <w:tc>
          <w:tcPr>
            <w:tcW w:w="1803" w:type="dxa"/>
            <w:vAlign w:val="center"/>
          </w:tcPr>
          <w:p w14:paraId="51052E1D">
            <w:pPr>
              <w:autoSpaceDE w:val="0"/>
              <w:autoSpaceDN w:val="0"/>
              <w:jc w:val="center"/>
              <w:rPr>
                <w:rFonts w:hint="eastAsia" w:ascii="宋体" w:hAnsi="宋体" w:cs="宋体"/>
                <w:sz w:val="24"/>
                <w:szCs w:val="24"/>
                <w:lang w:val="zh-CN"/>
              </w:rPr>
            </w:pPr>
          </w:p>
        </w:tc>
      </w:tr>
      <w:tr w14:paraId="2AD7D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3" w:type="dxa"/>
            <w:gridSpan w:val="2"/>
            <w:vMerge w:val="restart"/>
            <w:vAlign w:val="center"/>
          </w:tcPr>
          <w:p w14:paraId="41DE64C0">
            <w:pPr>
              <w:autoSpaceDE w:val="0"/>
              <w:autoSpaceDN w:val="0"/>
              <w:jc w:val="center"/>
              <w:rPr>
                <w:rFonts w:hint="eastAsia" w:ascii="宋体" w:hAnsi="宋体" w:cs="宋体"/>
                <w:sz w:val="24"/>
                <w:szCs w:val="24"/>
              </w:rPr>
            </w:pPr>
            <w:r>
              <w:rPr>
                <w:rFonts w:hint="eastAsia" w:ascii="宋体" w:hAnsi="宋体" w:cs="宋体"/>
                <w:sz w:val="24"/>
                <w:szCs w:val="24"/>
              </w:rPr>
              <w:t>代理人基本信息</w:t>
            </w:r>
          </w:p>
        </w:tc>
        <w:tc>
          <w:tcPr>
            <w:tcW w:w="1559" w:type="dxa"/>
            <w:vAlign w:val="center"/>
          </w:tcPr>
          <w:p w14:paraId="0BCBFC22">
            <w:pPr>
              <w:autoSpaceDE w:val="0"/>
              <w:autoSpaceDN w:val="0"/>
              <w:jc w:val="center"/>
              <w:rPr>
                <w:rFonts w:hint="eastAsia" w:ascii="宋体" w:hAnsi="宋体" w:cs="宋体"/>
                <w:sz w:val="24"/>
                <w:szCs w:val="24"/>
              </w:rPr>
            </w:pPr>
            <w:r>
              <w:rPr>
                <w:rFonts w:hint="eastAsia" w:ascii="宋体" w:hAnsi="宋体" w:cs="宋体"/>
                <w:sz w:val="24"/>
                <w:szCs w:val="24"/>
              </w:rPr>
              <w:t>姓名</w:t>
            </w:r>
          </w:p>
        </w:tc>
        <w:tc>
          <w:tcPr>
            <w:tcW w:w="2416" w:type="dxa"/>
            <w:gridSpan w:val="2"/>
            <w:vAlign w:val="center"/>
          </w:tcPr>
          <w:p w14:paraId="2B946AC9">
            <w:pPr>
              <w:autoSpaceDE w:val="0"/>
              <w:autoSpaceDN w:val="0"/>
              <w:jc w:val="center"/>
              <w:rPr>
                <w:rFonts w:hint="eastAsia" w:ascii="宋体" w:hAnsi="宋体" w:cs="宋体"/>
                <w:sz w:val="24"/>
                <w:szCs w:val="24"/>
                <w:lang w:val="zh-CN"/>
              </w:rPr>
            </w:pPr>
          </w:p>
        </w:tc>
        <w:tc>
          <w:tcPr>
            <w:tcW w:w="1965" w:type="dxa"/>
            <w:gridSpan w:val="2"/>
            <w:vAlign w:val="center"/>
          </w:tcPr>
          <w:p w14:paraId="77D170F7">
            <w:pPr>
              <w:autoSpaceDE w:val="0"/>
              <w:autoSpaceDN w:val="0"/>
              <w:jc w:val="center"/>
              <w:rPr>
                <w:rFonts w:hint="eastAsia" w:ascii="宋体" w:hAnsi="宋体" w:cs="宋体"/>
                <w:sz w:val="24"/>
                <w:szCs w:val="24"/>
              </w:rPr>
            </w:pPr>
            <w:r>
              <w:rPr>
                <w:rFonts w:hint="eastAsia" w:ascii="宋体" w:hAnsi="宋体" w:cs="宋体"/>
                <w:sz w:val="24"/>
                <w:szCs w:val="24"/>
              </w:rPr>
              <w:t>电话</w:t>
            </w:r>
          </w:p>
        </w:tc>
        <w:tc>
          <w:tcPr>
            <w:tcW w:w="1803" w:type="dxa"/>
            <w:vAlign w:val="center"/>
          </w:tcPr>
          <w:p w14:paraId="38E7ACAA">
            <w:pPr>
              <w:autoSpaceDE w:val="0"/>
              <w:autoSpaceDN w:val="0"/>
              <w:jc w:val="center"/>
              <w:rPr>
                <w:rFonts w:hint="eastAsia" w:ascii="宋体" w:hAnsi="宋体" w:cs="宋体"/>
                <w:sz w:val="24"/>
                <w:szCs w:val="24"/>
                <w:lang w:val="zh-CN"/>
              </w:rPr>
            </w:pPr>
          </w:p>
        </w:tc>
      </w:tr>
      <w:tr w14:paraId="4931A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3" w:type="dxa"/>
            <w:gridSpan w:val="2"/>
            <w:vMerge w:val="continue"/>
            <w:vAlign w:val="center"/>
          </w:tcPr>
          <w:p w14:paraId="3540E6E0">
            <w:pPr>
              <w:autoSpaceDE w:val="0"/>
              <w:autoSpaceDN w:val="0"/>
              <w:jc w:val="center"/>
              <w:rPr>
                <w:rFonts w:hint="eastAsia" w:ascii="宋体" w:hAnsi="宋体" w:cs="宋体"/>
                <w:sz w:val="24"/>
                <w:szCs w:val="24"/>
                <w:lang w:val="zh-CN"/>
              </w:rPr>
            </w:pPr>
          </w:p>
        </w:tc>
        <w:tc>
          <w:tcPr>
            <w:tcW w:w="1559" w:type="dxa"/>
            <w:vAlign w:val="center"/>
          </w:tcPr>
          <w:p w14:paraId="15E5E762">
            <w:pPr>
              <w:autoSpaceDE w:val="0"/>
              <w:autoSpaceDN w:val="0"/>
              <w:jc w:val="center"/>
              <w:rPr>
                <w:rFonts w:hint="eastAsia" w:ascii="宋体" w:hAnsi="宋体" w:cs="宋体"/>
                <w:sz w:val="24"/>
                <w:szCs w:val="24"/>
              </w:rPr>
            </w:pPr>
            <w:r>
              <w:rPr>
                <w:rFonts w:hint="eastAsia" w:ascii="宋体" w:hAnsi="宋体" w:cs="宋体"/>
                <w:sz w:val="24"/>
                <w:szCs w:val="24"/>
              </w:rPr>
              <w:t>工作单位</w:t>
            </w:r>
          </w:p>
        </w:tc>
        <w:tc>
          <w:tcPr>
            <w:tcW w:w="2416" w:type="dxa"/>
            <w:gridSpan w:val="2"/>
            <w:vAlign w:val="center"/>
          </w:tcPr>
          <w:p w14:paraId="2FEA636F">
            <w:pPr>
              <w:autoSpaceDE w:val="0"/>
              <w:autoSpaceDN w:val="0"/>
              <w:jc w:val="center"/>
              <w:rPr>
                <w:rFonts w:hint="eastAsia" w:ascii="宋体" w:hAnsi="宋体" w:cs="宋体"/>
                <w:sz w:val="24"/>
                <w:szCs w:val="24"/>
                <w:lang w:val="zh-CN"/>
              </w:rPr>
            </w:pPr>
          </w:p>
        </w:tc>
        <w:tc>
          <w:tcPr>
            <w:tcW w:w="1965" w:type="dxa"/>
            <w:gridSpan w:val="2"/>
            <w:vAlign w:val="center"/>
          </w:tcPr>
          <w:p w14:paraId="4DF56214">
            <w:pPr>
              <w:autoSpaceDE w:val="0"/>
              <w:autoSpaceDN w:val="0"/>
              <w:jc w:val="center"/>
              <w:rPr>
                <w:rFonts w:hint="eastAsia" w:ascii="宋体" w:hAnsi="宋体" w:cs="宋体"/>
                <w:sz w:val="24"/>
                <w:szCs w:val="24"/>
              </w:rPr>
            </w:pPr>
            <w:r>
              <w:rPr>
                <w:rFonts w:hint="eastAsia" w:ascii="宋体" w:hAnsi="宋体" w:cs="宋体"/>
                <w:sz w:val="24"/>
                <w:szCs w:val="24"/>
              </w:rPr>
              <w:t>邮箱</w:t>
            </w:r>
          </w:p>
        </w:tc>
        <w:tc>
          <w:tcPr>
            <w:tcW w:w="1803" w:type="dxa"/>
            <w:vAlign w:val="center"/>
          </w:tcPr>
          <w:p w14:paraId="59C0816A">
            <w:pPr>
              <w:autoSpaceDE w:val="0"/>
              <w:autoSpaceDN w:val="0"/>
              <w:jc w:val="center"/>
              <w:rPr>
                <w:rFonts w:hint="eastAsia" w:ascii="宋体" w:hAnsi="宋体" w:cs="宋体"/>
                <w:sz w:val="24"/>
                <w:szCs w:val="24"/>
                <w:lang w:val="zh-CN"/>
              </w:rPr>
            </w:pPr>
          </w:p>
        </w:tc>
      </w:tr>
      <w:tr w14:paraId="64B44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473" w:type="dxa"/>
            <w:gridSpan w:val="2"/>
            <w:vMerge w:val="continue"/>
            <w:vAlign w:val="center"/>
          </w:tcPr>
          <w:p w14:paraId="1197DD31">
            <w:pPr>
              <w:autoSpaceDE w:val="0"/>
              <w:autoSpaceDN w:val="0"/>
              <w:jc w:val="center"/>
              <w:rPr>
                <w:rFonts w:hint="eastAsia" w:ascii="宋体" w:hAnsi="宋体" w:cs="宋体"/>
                <w:sz w:val="28"/>
                <w:lang w:val="zh-CN"/>
              </w:rPr>
            </w:pPr>
          </w:p>
        </w:tc>
        <w:tc>
          <w:tcPr>
            <w:tcW w:w="1559" w:type="dxa"/>
            <w:vAlign w:val="center"/>
          </w:tcPr>
          <w:p w14:paraId="0A0D69DC">
            <w:pPr>
              <w:autoSpaceDE w:val="0"/>
              <w:autoSpaceDN w:val="0"/>
              <w:jc w:val="center"/>
              <w:rPr>
                <w:rFonts w:hint="eastAsia" w:ascii="宋体" w:hAnsi="宋体" w:cs="宋体"/>
                <w:sz w:val="28"/>
                <w:lang w:val="zh-CN"/>
              </w:rPr>
            </w:pPr>
            <w:r>
              <w:rPr>
                <w:rFonts w:hint="eastAsia" w:ascii="宋体" w:hAnsi="宋体" w:cs="宋体"/>
                <w:sz w:val="24"/>
                <w:szCs w:val="24"/>
              </w:rPr>
              <w:t>联系地址</w:t>
            </w:r>
          </w:p>
        </w:tc>
        <w:tc>
          <w:tcPr>
            <w:tcW w:w="6184" w:type="dxa"/>
            <w:gridSpan w:val="5"/>
            <w:vAlign w:val="center"/>
          </w:tcPr>
          <w:p w14:paraId="3FA2D438">
            <w:pPr>
              <w:autoSpaceDE w:val="0"/>
              <w:autoSpaceDN w:val="0"/>
              <w:jc w:val="center"/>
              <w:rPr>
                <w:rFonts w:hint="eastAsia" w:ascii="宋体" w:hAnsi="宋体" w:cs="宋体"/>
                <w:sz w:val="28"/>
                <w:lang w:val="zh-CN"/>
              </w:rPr>
            </w:pPr>
          </w:p>
        </w:tc>
      </w:tr>
      <w:tr w14:paraId="052AD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3" w:type="dxa"/>
            <w:gridSpan w:val="2"/>
            <w:vMerge w:val="restart"/>
            <w:vAlign w:val="center"/>
          </w:tcPr>
          <w:p w14:paraId="72A69361">
            <w:pPr>
              <w:autoSpaceDE w:val="0"/>
              <w:autoSpaceDN w:val="0"/>
              <w:jc w:val="center"/>
              <w:rPr>
                <w:rFonts w:hint="eastAsia" w:ascii="宋体" w:hAnsi="宋体" w:eastAsia="宋体" w:cs="宋体"/>
                <w:sz w:val="24"/>
                <w:szCs w:val="24"/>
                <w:lang w:eastAsia="zh-CN"/>
              </w:rPr>
            </w:pPr>
            <w:r>
              <w:rPr>
                <w:rFonts w:hint="eastAsia" w:ascii="宋体" w:hAnsi="宋体" w:cs="宋体"/>
                <w:sz w:val="24"/>
                <w:szCs w:val="24"/>
              </w:rPr>
              <w:t>债权</w:t>
            </w:r>
            <w:r>
              <w:rPr>
                <w:rFonts w:hint="eastAsia" w:ascii="宋体" w:hAnsi="宋体" w:cs="宋体"/>
                <w:sz w:val="24"/>
                <w:szCs w:val="24"/>
                <w:lang w:eastAsia="zh-CN"/>
              </w:rPr>
              <w:t>申报</w:t>
            </w:r>
          </w:p>
          <w:p w14:paraId="7B70F7EE">
            <w:pPr>
              <w:autoSpaceDE w:val="0"/>
              <w:autoSpaceDN w:val="0"/>
              <w:jc w:val="center"/>
              <w:rPr>
                <w:rFonts w:hint="eastAsia" w:ascii="宋体" w:hAnsi="宋体" w:cs="宋体"/>
                <w:sz w:val="24"/>
                <w:szCs w:val="24"/>
              </w:rPr>
            </w:pPr>
            <w:r>
              <w:rPr>
                <w:rFonts w:hint="eastAsia" w:ascii="宋体" w:hAnsi="宋体" w:cs="宋体"/>
                <w:sz w:val="24"/>
                <w:szCs w:val="24"/>
              </w:rPr>
              <w:t>总额</w:t>
            </w:r>
          </w:p>
        </w:tc>
        <w:tc>
          <w:tcPr>
            <w:tcW w:w="3975" w:type="dxa"/>
            <w:gridSpan w:val="3"/>
            <w:vMerge w:val="restart"/>
            <w:vAlign w:val="center"/>
          </w:tcPr>
          <w:p w14:paraId="37E463DE">
            <w:pPr>
              <w:autoSpaceDE w:val="0"/>
              <w:autoSpaceDN w:val="0"/>
              <w:jc w:val="left"/>
              <w:rPr>
                <w:rFonts w:hint="eastAsia" w:ascii="宋体" w:hAnsi="宋体" w:cs="宋体"/>
                <w:sz w:val="24"/>
                <w:szCs w:val="24"/>
                <w:lang w:val="zh-CN"/>
              </w:rPr>
            </w:pPr>
            <w:r>
              <w:rPr>
                <w:rFonts w:hint="eastAsia" w:ascii="宋体" w:hAnsi="宋体" w:cs="宋体"/>
                <w:b/>
                <w:bCs/>
                <w:sz w:val="24"/>
                <w:szCs w:val="24"/>
                <w:lang w:val="zh-CN"/>
              </w:rPr>
              <w:t>￥</w:t>
            </w:r>
          </w:p>
          <w:p w14:paraId="4FD7FF9C">
            <w:pPr>
              <w:autoSpaceDE w:val="0"/>
              <w:autoSpaceDN w:val="0"/>
              <w:jc w:val="left"/>
              <w:rPr>
                <w:rFonts w:hint="eastAsia" w:ascii="宋体" w:hAnsi="宋体" w:cs="宋体"/>
                <w:sz w:val="24"/>
                <w:szCs w:val="24"/>
              </w:rPr>
            </w:pPr>
            <w:r>
              <w:rPr>
                <w:rFonts w:hint="eastAsia" w:ascii="宋体" w:hAnsi="宋体" w:cs="宋体"/>
                <w:sz w:val="24"/>
                <w:szCs w:val="24"/>
              </w:rPr>
              <w:t>大写：</w:t>
            </w:r>
          </w:p>
        </w:tc>
        <w:tc>
          <w:tcPr>
            <w:tcW w:w="1739" w:type="dxa"/>
            <w:vAlign w:val="center"/>
          </w:tcPr>
          <w:p w14:paraId="2C75D3D9">
            <w:pPr>
              <w:autoSpaceDE w:val="0"/>
              <w:autoSpaceDN w:val="0"/>
              <w:jc w:val="center"/>
              <w:rPr>
                <w:rFonts w:hint="eastAsia" w:ascii="宋体" w:hAnsi="宋体" w:cs="宋体"/>
                <w:sz w:val="24"/>
                <w:szCs w:val="24"/>
              </w:rPr>
            </w:pPr>
            <w:r>
              <w:rPr>
                <w:rFonts w:hint="eastAsia" w:ascii="宋体" w:hAnsi="宋体" w:cs="宋体"/>
                <w:sz w:val="24"/>
                <w:szCs w:val="24"/>
              </w:rPr>
              <w:t>本金</w:t>
            </w:r>
          </w:p>
        </w:tc>
        <w:tc>
          <w:tcPr>
            <w:tcW w:w="2029" w:type="dxa"/>
            <w:gridSpan w:val="2"/>
            <w:vAlign w:val="center"/>
          </w:tcPr>
          <w:p w14:paraId="3F4CECF2">
            <w:pPr>
              <w:autoSpaceDE w:val="0"/>
              <w:autoSpaceDN w:val="0"/>
              <w:jc w:val="center"/>
              <w:rPr>
                <w:rFonts w:hint="eastAsia" w:ascii="宋体" w:hAnsi="宋体" w:cs="宋体"/>
                <w:sz w:val="24"/>
                <w:szCs w:val="24"/>
                <w:lang w:val="zh-CN"/>
              </w:rPr>
            </w:pPr>
          </w:p>
        </w:tc>
      </w:tr>
      <w:tr w14:paraId="4890A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473" w:type="dxa"/>
            <w:gridSpan w:val="2"/>
            <w:vMerge w:val="continue"/>
            <w:vAlign w:val="center"/>
          </w:tcPr>
          <w:p w14:paraId="570D7D00">
            <w:pPr>
              <w:autoSpaceDE w:val="0"/>
              <w:autoSpaceDN w:val="0"/>
              <w:jc w:val="center"/>
              <w:rPr>
                <w:rFonts w:hint="eastAsia" w:ascii="宋体" w:hAnsi="宋体" w:cs="宋体"/>
                <w:sz w:val="24"/>
                <w:szCs w:val="24"/>
              </w:rPr>
            </w:pPr>
          </w:p>
        </w:tc>
        <w:tc>
          <w:tcPr>
            <w:tcW w:w="3975" w:type="dxa"/>
            <w:gridSpan w:val="3"/>
            <w:vMerge w:val="continue"/>
            <w:vAlign w:val="center"/>
          </w:tcPr>
          <w:p w14:paraId="3B81550C">
            <w:pPr>
              <w:autoSpaceDE w:val="0"/>
              <w:autoSpaceDN w:val="0"/>
              <w:jc w:val="center"/>
              <w:rPr>
                <w:rFonts w:hint="eastAsia" w:ascii="宋体" w:hAnsi="宋体" w:cs="宋体"/>
                <w:sz w:val="24"/>
                <w:szCs w:val="24"/>
                <w:lang w:val="zh-CN"/>
              </w:rPr>
            </w:pPr>
          </w:p>
        </w:tc>
        <w:tc>
          <w:tcPr>
            <w:tcW w:w="1739" w:type="dxa"/>
            <w:vAlign w:val="center"/>
          </w:tcPr>
          <w:p w14:paraId="6BA88459">
            <w:pPr>
              <w:autoSpaceDE w:val="0"/>
              <w:autoSpaceDN w:val="0"/>
              <w:jc w:val="center"/>
              <w:rPr>
                <w:rFonts w:hint="eastAsia" w:ascii="宋体" w:hAnsi="宋体" w:cs="宋体"/>
                <w:sz w:val="24"/>
                <w:szCs w:val="24"/>
              </w:rPr>
            </w:pPr>
            <w:r>
              <w:rPr>
                <w:rFonts w:hint="eastAsia" w:ascii="宋体" w:hAnsi="宋体" w:cs="宋体"/>
                <w:sz w:val="24"/>
                <w:szCs w:val="24"/>
              </w:rPr>
              <w:t>利息含违约金（附利息计算方式）</w:t>
            </w:r>
          </w:p>
        </w:tc>
        <w:tc>
          <w:tcPr>
            <w:tcW w:w="2029" w:type="dxa"/>
            <w:gridSpan w:val="2"/>
            <w:vAlign w:val="center"/>
          </w:tcPr>
          <w:p w14:paraId="3AEA461D">
            <w:pPr>
              <w:autoSpaceDE w:val="0"/>
              <w:autoSpaceDN w:val="0"/>
              <w:jc w:val="center"/>
              <w:rPr>
                <w:rFonts w:hint="eastAsia" w:ascii="宋体" w:hAnsi="宋体" w:cs="宋体"/>
                <w:sz w:val="24"/>
                <w:szCs w:val="24"/>
                <w:lang w:val="zh-CN"/>
              </w:rPr>
            </w:pPr>
          </w:p>
        </w:tc>
      </w:tr>
      <w:tr w14:paraId="3EEEC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473" w:type="dxa"/>
            <w:gridSpan w:val="2"/>
            <w:vMerge w:val="continue"/>
            <w:vAlign w:val="center"/>
          </w:tcPr>
          <w:p w14:paraId="6FCCCFE3">
            <w:pPr>
              <w:autoSpaceDE w:val="0"/>
              <w:autoSpaceDN w:val="0"/>
              <w:jc w:val="center"/>
              <w:rPr>
                <w:rFonts w:hint="eastAsia" w:ascii="宋体" w:hAnsi="宋体" w:cs="宋体"/>
                <w:sz w:val="24"/>
                <w:szCs w:val="24"/>
              </w:rPr>
            </w:pPr>
          </w:p>
        </w:tc>
        <w:tc>
          <w:tcPr>
            <w:tcW w:w="3975" w:type="dxa"/>
            <w:gridSpan w:val="3"/>
            <w:vMerge w:val="continue"/>
            <w:vAlign w:val="center"/>
          </w:tcPr>
          <w:p w14:paraId="1F503C51">
            <w:pPr>
              <w:autoSpaceDE w:val="0"/>
              <w:autoSpaceDN w:val="0"/>
              <w:jc w:val="center"/>
              <w:rPr>
                <w:rFonts w:hint="eastAsia" w:ascii="宋体" w:hAnsi="宋体" w:cs="宋体"/>
                <w:sz w:val="24"/>
                <w:szCs w:val="24"/>
                <w:lang w:val="zh-CN"/>
              </w:rPr>
            </w:pPr>
          </w:p>
        </w:tc>
        <w:tc>
          <w:tcPr>
            <w:tcW w:w="1739" w:type="dxa"/>
            <w:vAlign w:val="center"/>
          </w:tcPr>
          <w:p w14:paraId="6426A4D9">
            <w:pPr>
              <w:autoSpaceDE w:val="0"/>
              <w:autoSpaceDN w:val="0"/>
              <w:jc w:val="center"/>
              <w:rPr>
                <w:rFonts w:hint="eastAsia" w:ascii="宋体" w:hAnsi="宋体" w:cs="宋体"/>
                <w:sz w:val="24"/>
                <w:szCs w:val="24"/>
              </w:rPr>
            </w:pPr>
            <w:r>
              <w:rPr>
                <w:rFonts w:hint="eastAsia" w:ascii="宋体" w:hAnsi="宋体" w:cs="宋体"/>
                <w:sz w:val="24"/>
                <w:szCs w:val="24"/>
              </w:rPr>
              <w:t>其他</w:t>
            </w:r>
          </w:p>
        </w:tc>
        <w:tc>
          <w:tcPr>
            <w:tcW w:w="2029" w:type="dxa"/>
            <w:gridSpan w:val="2"/>
            <w:vAlign w:val="center"/>
          </w:tcPr>
          <w:p w14:paraId="398F063A">
            <w:pPr>
              <w:autoSpaceDE w:val="0"/>
              <w:autoSpaceDN w:val="0"/>
              <w:jc w:val="center"/>
              <w:rPr>
                <w:rFonts w:hint="eastAsia" w:ascii="宋体" w:hAnsi="宋体" w:cs="宋体"/>
                <w:sz w:val="24"/>
                <w:szCs w:val="24"/>
                <w:lang w:val="zh-CN"/>
              </w:rPr>
            </w:pPr>
          </w:p>
        </w:tc>
      </w:tr>
      <w:tr w14:paraId="4634C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3" w:type="dxa"/>
            <w:gridSpan w:val="2"/>
            <w:vAlign w:val="center"/>
          </w:tcPr>
          <w:p w14:paraId="68580762">
            <w:pPr>
              <w:autoSpaceDE w:val="0"/>
              <w:autoSpaceDN w:val="0"/>
              <w:jc w:val="center"/>
              <w:rPr>
                <w:rFonts w:hint="eastAsia" w:ascii="宋体" w:hAnsi="宋体" w:cs="宋体"/>
                <w:sz w:val="24"/>
                <w:szCs w:val="24"/>
              </w:rPr>
            </w:pPr>
            <w:r>
              <w:rPr>
                <w:rFonts w:hint="eastAsia" w:ascii="宋体" w:hAnsi="宋体" w:cs="宋体"/>
                <w:sz w:val="24"/>
                <w:szCs w:val="24"/>
              </w:rPr>
              <w:t>债权</w:t>
            </w:r>
          </w:p>
          <w:p w14:paraId="14201DE2">
            <w:pPr>
              <w:autoSpaceDE w:val="0"/>
              <w:autoSpaceDN w:val="0"/>
              <w:jc w:val="center"/>
              <w:rPr>
                <w:rFonts w:hint="eastAsia" w:ascii="宋体" w:hAnsi="宋体" w:cs="宋体"/>
                <w:sz w:val="24"/>
                <w:szCs w:val="24"/>
              </w:rPr>
            </w:pPr>
            <w:r>
              <w:rPr>
                <w:rFonts w:hint="eastAsia" w:ascii="宋体" w:hAnsi="宋体" w:cs="宋体"/>
                <w:sz w:val="24"/>
                <w:szCs w:val="24"/>
              </w:rPr>
              <w:t>性质</w:t>
            </w:r>
          </w:p>
        </w:tc>
        <w:tc>
          <w:tcPr>
            <w:tcW w:w="2115" w:type="dxa"/>
            <w:gridSpan w:val="2"/>
            <w:vAlign w:val="center"/>
          </w:tcPr>
          <w:p w14:paraId="2F27346E">
            <w:pPr>
              <w:autoSpaceDE w:val="0"/>
              <w:autoSpaceDN w:val="0"/>
              <w:jc w:val="center"/>
              <w:rPr>
                <w:rFonts w:hint="eastAsia" w:ascii="宋体" w:hAnsi="宋体" w:cs="宋体"/>
                <w:sz w:val="24"/>
                <w:szCs w:val="24"/>
                <w:lang w:val="zh-CN"/>
              </w:rPr>
            </w:pPr>
          </w:p>
        </w:tc>
        <w:tc>
          <w:tcPr>
            <w:tcW w:w="1860" w:type="dxa"/>
            <w:vAlign w:val="center"/>
          </w:tcPr>
          <w:p w14:paraId="0E1324D3">
            <w:pPr>
              <w:autoSpaceDE w:val="0"/>
              <w:autoSpaceDN w:val="0"/>
              <w:jc w:val="center"/>
              <w:rPr>
                <w:rFonts w:hint="eastAsia" w:ascii="宋体" w:hAnsi="宋体" w:cs="宋体"/>
                <w:sz w:val="24"/>
                <w:szCs w:val="24"/>
              </w:rPr>
            </w:pPr>
            <w:r>
              <w:rPr>
                <w:rFonts w:hint="eastAsia" w:ascii="宋体" w:hAnsi="宋体" w:cs="宋体"/>
                <w:sz w:val="24"/>
                <w:szCs w:val="24"/>
              </w:rPr>
              <w:t>有无担保及</w:t>
            </w:r>
          </w:p>
          <w:p w14:paraId="0F78635C">
            <w:pPr>
              <w:autoSpaceDE w:val="0"/>
              <w:autoSpaceDN w:val="0"/>
              <w:jc w:val="center"/>
              <w:rPr>
                <w:rFonts w:hint="eastAsia" w:ascii="宋体" w:hAnsi="宋体" w:cs="宋体"/>
                <w:sz w:val="24"/>
                <w:szCs w:val="24"/>
                <w:lang w:val="zh-CN"/>
              </w:rPr>
            </w:pPr>
            <w:r>
              <w:rPr>
                <w:rFonts w:hint="eastAsia" w:ascii="宋体" w:hAnsi="宋体" w:cs="宋体"/>
                <w:sz w:val="24"/>
                <w:szCs w:val="24"/>
              </w:rPr>
              <w:t>担保情况</w:t>
            </w:r>
          </w:p>
        </w:tc>
        <w:tc>
          <w:tcPr>
            <w:tcW w:w="3768" w:type="dxa"/>
            <w:gridSpan w:val="3"/>
            <w:vAlign w:val="center"/>
          </w:tcPr>
          <w:p w14:paraId="18887673">
            <w:pPr>
              <w:autoSpaceDE w:val="0"/>
              <w:autoSpaceDN w:val="0"/>
              <w:jc w:val="center"/>
              <w:rPr>
                <w:rFonts w:hint="eastAsia" w:ascii="宋体" w:hAnsi="宋体" w:cs="宋体"/>
                <w:sz w:val="24"/>
                <w:szCs w:val="24"/>
                <w:lang w:val="zh-CN"/>
              </w:rPr>
            </w:pPr>
          </w:p>
        </w:tc>
      </w:tr>
      <w:tr w14:paraId="4099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73" w:type="dxa"/>
            <w:gridSpan w:val="2"/>
            <w:vAlign w:val="center"/>
          </w:tcPr>
          <w:p w14:paraId="727C6ABD">
            <w:pPr>
              <w:autoSpaceDE w:val="0"/>
              <w:autoSpaceDN w:val="0"/>
              <w:jc w:val="center"/>
              <w:rPr>
                <w:rFonts w:hint="eastAsia" w:ascii="宋体" w:hAnsi="宋体" w:cs="宋体"/>
                <w:sz w:val="24"/>
                <w:szCs w:val="24"/>
              </w:rPr>
            </w:pPr>
            <w:r>
              <w:rPr>
                <w:rFonts w:hint="eastAsia" w:ascii="宋体" w:hAnsi="宋体" w:cs="宋体"/>
                <w:sz w:val="24"/>
                <w:szCs w:val="24"/>
              </w:rPr>
              <w:t>是否属于连带债权人</w:t>
            </w:r>
          </w:p>
        </w:tc>
        <w:tc>
          <w:tcPr>
            <w:tcW w:w="2115" w:type="dxa"/>
            <w:gridSpan w:val="2"/>
            <w:vAlign w:val="center"/>
          </w:tcPr>
          <w:p w14:paraId="2A17D5FD">
            <w:pPr>
              <w:autoSpaceDE w:val="0"/>
              <w:autoSpaceDN w:val="0"/>
              <w:jc w:val="center"/>
              <w:rPr>
                <w:rFonts w:hint="eastAsia" w:ascii="宋体" w:hAnsi="宋体" w:cs="宋体"/>
                <w:sz w:val="24"/>
                <w:szCs w:val="24"/>
                <w:lang w:val="zh-CN"/>
              </w:rPr>
            </w:pPr>
          </w:p>
        </w:tc>
        <w:tc>
          <w:tcPr>
            <w:tcW w:w="1860" w:type="dxa"/>
            <w:vAlign w:val="center"/>
          </w:tcPr>
          <w:p w14:paraId="6F79122A">
            <w:pPr>
              <w:autoSpaceDE w:val="0"/>
              <w:autoSpaceDN w:val="0"/>
              <w:jc w:val="center"/>
              <w:rPr>
                <w:rFonts w:hint="eastAsia" w:ascii="宋体" w:hAnsi="宋体" w:cs="宋体"/>
                <w:sz w:val="24"/>
                <w:szCs w:val="24"/>
              </w:rPr>
            </w:pPr>
            <w:r>
              <w:rPr>
                <w:rFonts w:hint="eastAsia" w:ascii="宋体" w:hAnsi="宋体" w:cs="宋体"/>
                <w:sz w:val="24"/>
                <w:szCs w:val="24"/>
              </w:rPr>
              <w:t>连带债权人</w:t>
            </w:r>
          </w:p>
          <w:p w14:paraId="12BACB7F">
            <w:pPr>
              <w:autoSpaceDE w:val="0"/>
              <w:autoSpaceDN w:val="0"/>
              <w:jc w:val="center"/>
              <w:rPr>
                <w:rFonts w:hint="eastAsia" w:ascii="宋体" w:hAnsi="宋体" w:cs="宋体"/>
                <w:sz w:val="24"/>
                <w:szCs w:val="24"/>
                <w:lang w:val="zh-CN"/>
              </w:rPr>
            </w:pPr>
            <w:r>
              <w:rPr>
                <w:rFonts w:hint="eastAsia" w:ascii="宋体" w:hAnsi="宋体" w:cs="宋体"/>
                <w:sz w:val="24"/>
                <w:szCs w:val="24"/>
              </w:rPr>
              <w:t>姓名</w:t>
            </w:r>
          </w:p>
        </w:tc>
        <w:tc>
          <w:tcPr>
            <w:tcW w:w="3768" w:type="dxa"/>
            <w:gridSpan w:val="3"/>
            <w:vAlign w:val="center"/>
          </w:tcPr>
          <w:p w14:paraId="231D92E4">
            <w:pPr>
              <w:autoSpaceDE w:val="0"/>
              <w:autoSpaceDN w:val="0"/>
              <w:jc w:val="center"/>
              <w:rPr>
                <w:rFonts w:hint="eastAsia" w:ascii="宋体" w:hAnsi="宋体" w:cs="宋体"/>
                <w:sz w:val="24"/>
                <w:szCs w:val="24"/>
                <w:lang w:val="zh-CN"/>
              </w:rPr>
            </w:pPr>
          </w:p>
        </w:tc>
      </w:tr>
      <w:tr w14:paraId="47888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8" w:hRule="atLeast"/>
          <w:jc w:val="center"/>
        </w:trPr>
        <w:tc>
          <w:tcPr>
            <w:tcW w:w="9216" w:type="dxa"/>
            <w:gridSpan w:val="8"/>
            <w:vAlign w:val="center"/>
          </w:tcPr>
          <w:p w14:paraId="48C0BFB8">
            <w:pPr>
              <w:autoSpaceDE w:val="0"/>
              <w:autoSpaceDN w:val="0"/>
              <w:jc w:val="left"/>
              <w:rPr>
                <w:rFonts w:hint="eastAsia" w:ascii="宋体" w:hAnsi="宋体" w:cs="宋体"/>
                <w:b/>
                <w:bCs/>
                <w:sz w:val="24"/>
                <w:szCs w:val="24"/>
              </w:rPr>
            </w:pPr>
            <w:r>
              <w:rPr>
                <w:rFonts w:hint="eastAsia" w:ascii="宋体" w:hAnsi="宋体" w:cs="宋体"/>
                <w:b/>
                <w:bCs/>
                <w:sz w:val="24"/>
                <w:szCs w:val="24"/>
              </w:rPr>
              <w:t>债权发生的事实及理由：</w:t>
            </w:r>
          </w:p>
          <w:p w14:paraId="2587CA5D">
            <w:pPr>
              <w:autoSpaceDE w:val="0"/>
              <w:autoSpaceDN w:val="0"/>
              <w:jc w:val="left"/>
              <w:rPr>
                <w:rFonts w:hint="eastAsia" w:ascii="宋体" w:hAnsi="宋体" w:cs="宋体"/>
                <w:b/>
                <w:bCs/>
                <w:sz w:val="24"/>
                <w:szCs w:val="24"/>
              </w:rPr>
            </w:pPr>
          </w:p>
          <w:p w14:paraId="656B276D">
            <w:pPr>
              <w:autoSpaceDE w:val="0"/>
              <w:autoSpaceDN w:val="0"/>
              <w:rPr>
                <w:rFonts w:hint="eastAsia" w:ascii="宋体" w:hAnsi="宋体" w:cs="宋体"/>
                <w:sz w:val="28"/>
              </w:rPr>
            </w:pPr>
          </w:p>
          <w:p w14:paraId="5AD4720A">
            <w:pPr>
              <w:autoSpaceDE w:val="0"/>
              <w:autoSpaceDN w:val="0"/>
              <w:ind w:firstLine="5760" w:firstLineChars="2400"/>
              <w:rPr>
                <w:rFonts w:hint="eastAsia" w:ascii="宋体" w:hAnsi="宋体" w:cs="宋体"/>
                <w:sz w:val="24"/>
                <w:szCs w:val="24"/>
                <w:lang w:val="zh-CN"/>
              </w:rPr>
            </w:pPr>
            <w:r>
              <w:rPr>
                <w:rFonts w:hint="eastAsia" w:ascii="宋体" w:hAnsi="宋体" w:cs="宋体"/>
                <w:sz w:val="24"/>
                <w:szCs w:val="24"/>
                <w:lang w:val="zh-CN"/>
              </w:rPr>
              <w:t>申报人：</w:t>
            </w:r>
          </w:p>
          <w:p w14:paraId="2327C3A0">
            <w:pPr>
              <w:wordWrap w:val="0"/>
              <w:jc w:val="center"/>
              <w:rPr>
                <w:rFonts w:hint="eastAsia" w:ascii="宋体" w:hAnsi="宋体" w:cs="宋体"/>
                <w:sz w:val="24"/>
                <w:szCs w:val="24"/>
                <w:lang w:val="zh-CN"/>
              </w:rPr>
            </w:pPr>
            <w:r>
              <w:rPr>
                <w:rFonts w:hint="eastAsia" w:ascii="宋体" w:hAnsi="宋体" w:cs="宋体"/>
                <w:sz w:val="24"/>
                <w:szCs w:val="24"/>
              </w:rPr>
              <w:t xml:space="preserve">                                      </w:t>
            </w:r>
            <w:r>
              <w:rPr>
                <w:rFonts w:hint="eastAsia" w:ascii="宋体" w:hAnsi="宋体" w:cs="宋体"/>
                <w:sz w:val="24"/>
                <w:szCs w:val="24"/>
                <w:lang w:val="zh-CN"/>
              </w:rPr>
              <w:t>年</w:t>
            </w:r>
            <w:r>
              <w:rPr>
                <w:rFonts w:hint="eastAsia" w:ascii="宋体" w:hAnsi="宋体" w:cs="宋体"/>
                <w:sz w:val="24"/>
                <w:szCs w:val="24"/>
              </w:rPr>
              <w:t xml:space="preserve">   </w:t>
            </w:r>
            <w:r>
              <w:rPr>
                <w:rFonts w:hint="eastAsia" w:ascii="宋体" w:hAnsi="宋体" w:cs="宋体"/>
                <w:sz w:val="24"/>
                <w:szCs w:val="24"/>
                <w:lang w:val="zh-CN"/>
              </w:rPr>
              <w:t>月</w:t>
            </w:r>
            <w:r>
              <w:rPr>
                <w:rFonts w:hint="eastAsia" w:ascii="宋体" w:hAnsi="宋体" w:cs="宋体"/>
                <w:sz w:val="24"/>
                <w:szCs w:val="24"/>
              </w:rPr>
              <w:t xml:space="preserve">   </w:t>
            </w:r>
            <w:r>
              <w:rPr>
                <w:rFonts w:hint="eastAsia" w:ascii="宋体" w:hAnsi="宋体" w:cs="宋体"/>
                <w:sz w:val="24"/>
                <w:szCs w:val="24"/>
                <w:lang w:val="zh-CN"/>
              </w:rPr>
              <w:t>日</w:t>
            </w:r>
          </w:p>
        </w:tc>
      </w:tr>
      <w:tr w14:paraId="598DE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6" w:hRule="atLeast"/>
          <w:jc w:val="center"/>
        </w:trPr>
        <w:tc>
          <w:tcPr>
            <w:tcW w:w="618" w:type="dxa"/>
            <w:vAlign w:val="center"/>
          </w:tcPr>
          <w:p w14:paraId="5C312FA8">
            <w:pPr>
              <w:autoSpaceDE w:val="0"/>
              <w:autoSpaceDN w:val="0"/>
              <w:jc w:val="left"/>
              <w:rPr>
                <w:rFonts w:hint="eastAsia" w:ascii="宋体" w:hAnsi="宋体" w:cs="宋体"/>
                <w:sz w:val="24"/>
                <w:szCs w:val="24"/>
              </w:rPr>
            </w:pPr>
            <w:r>
              <w:rPr>
                <w:rFonts w:hint="eastAsia" w:ascii="宋体" w:hAnsi="宋体" w:cs="宋体"/>
                <w:sz w:val="24"/>
                <w:szCs w:val="24"/>
              </w:rPr>
              <w:t>备注</w:t>
            </w:r>
          </w:p>
        </w:tc>
        <w:tc>
          <w:tcPr>
            <w:tcW w:w="8598" w:type="dxa"/>
            <w:gridSpan w:val="7"/>
            <w:vAlign w:val="center"/>
          </w:tcPr>
          <w:p w14:paraId="65FE355E">
            <w:pPr>
              <w:numPr>
                <w:ilvl w:val="0"/>
                <w:numId w:val="4"/>
              </w:numPr>
              <w:autoSpaceDE w:val="0"/>
              <w:autoSpaceDN w:val="0"/>
              <w:jc w:val="left"/>
              <w:rPr>
                <w:rFonts w:hint="eastAsia" w:ascii="宋体" w:hAnsi="宋体" w:cs="宋体"/>
                <w:sz w:val="24"/>
                <w:szCs w:val="24"/>
              </w:rPr>
            </w:pPr>
            <w:r>
              <w:rPr>
                <w:rFonts w:hint="eastAsia" w:ascii="宋体" w:hAnsi="宋体" w:cs="宋体"/>
                <w:sz w:val="24"/>
                <w:szCs w:val="24"/>
              </w:rPr>
              <w:t>债权金额的构成另附计算清单，利息计算至</w:t>
            </w:r>
            <w:r>
              <w:rPr>
                <w:rFonts w:hint="eastAsia" w:ascii="宋体" w:hAnsi="宋体" w:cs="宋体"/>
                <w:b/>
                <w:bCs/>
                <w:sz w:val="24"/>
                <w:szCs w:val="24"/>
              </w:rPr>
              <w:t>202</w:t>
            </w:r>
            <w:r>
              <w:rPr>
                <w:rFonts w:hint="eastAsia" w:ascii="宋体" w:hAnsi="宋体" w:cs="宋体"/>
                <w:b/>
                <w:bCs/>
                <w:sz w:val="24"/>
                <w:szCs w:val="24"/>
                <w:lang w:val="en-US" w:eastAsia="zh-CN"/>
              </w:rPr>
              <w:t>6</w:t>
            </w:r>
            <w:r>
              <w:rPr>
                <w:rFonts w:hint="eastAsia" w:ascii="宋体" w:hAnsi="宋体" w:cs="宋体"/>
                <w:b/>
                <w:bCs/>
                <w:sz w:val="24"/>
                <w:szCs w:val="24"/>
              </w:rPr>
              <w:t>年</w:t>
            </w:r>
            <w:r>
              <w:rPr>
                <w:rFonts w:hint="eastAsia" w:ascii="宋体" w:hAnsi="宋体" w:cs="宋体"/>
                <w:b/>
                <w:bCs/>
                <w:sz w:val="24"/>
                <w:szCs w:val="24"/>
                <w:lang w:val="en-US" w:eastAsia="zh-CN"/>
              </w:rPr>
              <w:t>10</w:t>
            </w:r>
            <w:r>
              <w:rPr>
                <w:rFonts w:hint="eastAsia" w:ascii="宋体" w:hAnsi="宋体" w:cs="宋体"/>
                <w:b/>
                <w:bCs/>
                <w:sz w:val="24"/>
                <w:szCs w:val="24"/>
              </w:rPr>
              <w:t>月</w:t>
            </w:r>
            <w:r>
              <w:rPr>
                <w:rFonts w:hint="eastAsia" w:ascii="宋体" w:hAnsi="宋体" w:cs="宋体"/>
                <w:b/>
                <w:bCs/>
                <w:sz w:val="24"/>
                <w:szCs w:val="24"/>
                <w:lang w:val="en-US" w:eastAsia="zh-CN"/>
              </w:rPr>
              <w:t>28</w:t>
            </w:r>
            <w:r>
              <w:rPr>
                <w:rFonts w:hint="eastAsia" w:ascii="宋体" w:hAnsi="宋体" w:cs="宋体"/>
                <w:b/>
                <w:bCs/>
                <w:sz w:val="24"/>
                <w:szCs w:val="24"/>
              </w:rPr>
              <w:t>日</w:t>
            </w:r>
            <w:r>
              <w:rPr>
                <w:rFonts w:hint="eastAsia" w:ascii="宋体" w:hAnsi="宋体" w:cs="宋体"/>
                <w:sz w:val="24"/>
                <w:szCs w:val="24"/>
              </w:rPr>
              <w:t>法院裁定受理</w:t>
            </w:r>
            <w:r>
              <w:rPr>
                <w:rFonts w:hint="eastAsia" w:ascii="宋体" w:hAnsi="宋体" w:cs="宋体"/>
                <w:sz w:val="24"/>
                <w:szCs w:val="24"/>
                <w:lang w:val="en-US" w:eastAsia="zh-CN"/>
              </w:rPr>
              <w:t>预重整</w:t>
            </w:r>
            <w:r>
              <w:rPr>
                <w:rFonts w:hint="eastAsia" w:ascii="宋体" w:hAnsi="宋体" w:cs="宋体"/>
                <w:sz w:val="24"/>
                <w:szCs w:val="24"/>
              </w:rPr>
              <w:t>之日，利息计算依据及计算过程在清单中详细说明；</w:t>
            </w:r>
          </w:p>
          <w:p w14:paraId="64524238">
            <w:pPr>
              <w:numPr>
                <w:ilvl w:val="0"/>
                <w:numId w:val="4"/>
              </w:numPr>
              <w:autoSpaceDE w:val="0"/>
              <w:autoSpaceDN w:val="0"/>
              <w:jc w:val="left"/>
              <w:rPr>
                <w:rFonts w:hint="eastAsia" w:ascii="宋体" w:hAnsi="宋体" w:cs="宋体"/>
                <w:sz w:val="24"/>
                <w:szCs w:val="24"/>
              </w:rPr>
            </w:pPr>
            <w:r>
              <w:rPr>
                <w:rFonts w:hint="eastAsia" w:ascii="宋体" w:hAnsi="宋体" w:cs="宋体"/>
                <w:sz w:val="24"/>
                <w:szCs w:val="24"/>
              </w:rPr>
              <w:t>债权人是法人或社会组织的，须在提交的债权</w:t>
            </w:r>
            <w:r>
              <w:rPr>
                <w:rFonts w:hint="eastAsia" w:ascii="宋体" w:hAnsi="宋体" w:cs="宋体"/>
                <w:sz w:val="24"/>
                <w:szCs w:val="24"/>
                <w:lang w:eastAsia="zh-CN"/>
              </w:rPr>
              <w:t>申报</w:t>
            </w:r>
            <w:r>
              <w:rPr>
                <w:rFonts w:hint="eastAsia" w:ascii="宋体" w:hAnsi="宋体" w:cs="宋体"/>
                <w:sz w:val="24"/>
                <w:szCs w:val="24"/>
              </w:rPr>
              <w:t>资料上加盖公章；债权人是自然人的，则在</w:t>
            </w:r>
            <w:r>
              <w:rPr>
                <w:rFonts w:hint="eastAsia" w:ascii="宋体" w:hAnsi="宋体" w:cs="宋体"/>
                <w:sz w:val="24"/>
                <w:szCs w:val="24"/>
                <w:lang w:eastAsia="zh-CN"/>
              </w:rPr>
              <w:t>申报</w:t>
            </w:r>
            <w:r>
              <w:rPr>
                <w:rFonts w:hint="eastAsia" w:ascii="宋体" w:hAnsi="宋体" w:cs="宋体"/>
                <w:sz w:val="24"/>
                <w:szCs w:val="24"/>
              </w:rPr>
              <w:t>资料上签字、捺印确认。</w:t>
            </w:r>
          </w:p>
          <w:p w14:paraId="42C34DD6">
            <w:pPr>
              <w:numPr>
                <w:ilvl w:val="0"/>
                <w:numId w:val="4"/>
              </w:numPr>
              <w:autoSpaceDE w:val="0"/>
              <w:autoSpaceDN w:val="0"/>
              <w:jc w:val="left"/>
              <w:rPr>
                <w:rFonts w:hint="eastAsia" w:ascii="宋体" w:hAnsi="宋体" w:cs="宋体"/>
                <w:sz w:val="24"/>
                <w:szCs w:val="24"/>
              </w:rPr>
            </w:pPr>
            <w:r>
              <w:rPr>
                <w:rFonts w:hint="eastAsia" w:ascii="宋体" w:hAnsi="宋体" w:cs="宋体"/>
                <w:sz w:val="24"/>
                <w:szCs w:val="24"/>
              </w:rPr>
              <w:t>本页不够填写的，可相应调整表格。</w:t>
            </w:r>
          </w:p>
        </w:tc>
      </w:tr>
    </w:tbl>
    <w:p w14:paraId="63C5971E">
      <w:pPr>
        <w:rPr>
          <w:rFonts w:hint="eastAsia" w:ascii="黑体" w:hAnsi="黑体" w:eastAsia="黑体" w:cs="黑体"/>
          <w:b/>
          <w:sz w:val="36"/>
          <w:szCs w:val="36"/>
        </w:rPr>
      </w:pPr>
      <w:bookmarkStart w:id="0" w:name="_Toc215476180"/>
      <w:r>
        <w:rPr>
          <w:rFonts w:hint="eastAsia" w:ascii="黑体" w:hAnsi="黑体" w:eastAsia="黑体" w:cs="黑体"/>
          <w:b/>
          <w:sz w:val="36"/>
          <w:szCs w:val="36"/>
        </w:rPr>
        <w:br w:type="page"/>
      </w:r>
    </w:p>
    <w:p w14:paraId="2E4337B6">
      <w:pPr>
        <w:spacing w:before="156" w:beforeLines="50" w:after="156" w:afterLines="50" w:line="440" w:lineRule="exact"/>
        <w:jc w:val="center"/>
        <w:rPr>
          <w:rFonts w:hint="eastAsia" w:ascii="黑体" w:hAnsi="黑体" w:eastAsia="黑体" w:cs="黑体"/>
          <w:b/>
          <w:sz w:val="36"/>
          <w:szCs w:val="36"/>
        </w:rPr>
      </w:pPr>
      <w:r>
        <w:rPr>
          <w:rFonts w:hint="eastAsia" w:ascii="黑体" w:hAnsi="黑体" w:eastAsia="黑体" w:cs="黑体"/>
          <w:b/>
          <w:sz w:val="36"/>
          <w:szCs w:val="36"/>
        </w:rPr>
        <w:t>送达地址（含电子送达）及银行账户确认书</w:t>
      </w:r>
      <w:bookmarkEnd w:id="0"/>
    </w:p>
    <w:p w14:paraId="63BD047A">
      <w:pPr>
        <w:spacing w:before="156" w:beforeLines="50" w:after="156" w:afterLines="50" w:line="440" w:lineRule="exact"/>
        <w:jc w:val="center"/>
        <w:rPr>
          <w:rFonts w:hint="eastAsia" w:ascii="黑体" w:hAnsi="黑体" w:eastAsia="黑体" w:cs="黑体"/>
          <w:b/>
          <w:sz w:val="36"/>
          <w:szCs w:val="36"/>
        </w:rPr>
      </w:pPr>
    </w:p>
    <w:tbl>
      <w:tblPr>
        <w:tblStyle w:val="11"/>
        <w:tblW w:w="88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7095"/>
      </w:tblGrid>
      <w:tr w14:paraId="5C6F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711" w:type="dxa"/>
            <w:vAlign w:val="center"/>
          </w:tcPr>
          <w:p w14:paraId="6561A179">
            <w:pPr>
              <w:spacing w:before="156" w:beforeLines="50" w:after="156" w:afterLines="50"/>
              <w:jc w:val="center"/>
              <w:rPr>
                <w:rFonts w:hint="eastAsia" w:ascii="宋体" w:hAnsi="宋体" w:cs="仿宋"/>
                <w:sz w:val="24"/>
                <w:szCs w:val="24"/>
              </w:rPr>
            </w:pPr>
            <w:r>
              <w:rPr>
                <w:rFonts w:hint="eastAsia" w:ascii="宋体" w:hAnsi="宋体" w:cs="仿宋"/>
                <w:sz w:val="24"/>
                <w:szCs w:val="24"/>
              </w:rPr>
              <w:t>债权人</w:t>
            </w:r>
          </w:p>
        </w:tc>
        <w:tc>
          <w:tcPr>
            <w:tcW w:w="7095" w:type="dxa"/>
          </w:tcPr>
          <w:p w14:paraId="6D7C8109">
            <w:pPr>
              <w:spacing w:before="156" w:beforeLines="50" w:after="156" w:afterLines="50"/>
              <w:rPr>
                <w:rFonts w:hint="eastAsia" w:ascii="宋体" w:hAnsi="宋体" w:cs="仿宋"/>
                <w:sz w:val="24"/>
                <w:szCs w:val="24"/>
              </w:rPr>
            </w:pPr>
          </w:p>
        </w:tc>
      </w:tr>
      <w:tr w14:paraId="34072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6" w:hRule="atLeast"/>
        </w:trPr>
        <w:tc>
          <w:tcPr>
            <w:tcW w:w="1711" w:type="dxa"/>
            <w:vAlign w:val="center"/>
          </w:tcPr>
          <w:p w14:paraId="30338105">
            <w:pPr>
              <w:spacing w:before="156" w:beforeLines="50" w:after="156" w:afterLines="50"/>
              <w:rPr>
                <w:rFonts w:hint="eastAsia" w:ascii="宋体" w:hAnsi="宋体" w:cs="仿宋"/>
                <w:sz w:val="24"/>
                <w:szCs w:val="24"/>
              </w:rPr>
            </w:pPr>
            <w:r>
              <w:rPr>
                <w:rFonts w:hint="eastAsia" w:ascii="宋体" w:hAnsi="宋体" w:cs="仿宋"/>
                <w:sz w:val="24"/>
                <w:szCs w:val="24"/>
                <w:lang w:val="en-US" w:eastAsia="zh-CN"/>
              </w:rPr>
              <w:t>预重整</w:t>
            </w:r>
            <w:r>
              <w:rPr>
                <w:rFonts w:hint="eastAsia" w:ascii="宋体" w:hAnsi="宋体" w:cs="仿宋"/>
                <w:sz w:val="24"/>
                <w:szCs w:val="24"/>
              </w:rPr>
              <w:t>管理人对</w:t>
            </w:r>
            <w:r>
              <w:rPr>
                <w:rFonts w:hint="eastAsia" w:ascii="宋体" w:hAnsi="宋体" w:cs="仿宋"/>
                <w:sz w:val="24"/>
                <w:szCs w:val="24"/>
                <w:lang w:eastAsia="zh-CN"/>
              </w:rPr>
              <w:t>申报</w:t>
            </w:r>
            <w:r>
              <w:rPr>
                <w:rFonts w:hint="eastAsia" w:ascii="宋体" w:hAnsi="宋体" w:cs="仿宋"/>
                <w:sz w:val="24"/>
                <w:szCs w:val="24"/>
              </w:rPr>
              <w:t>人填写送达地址及银行账户确认书的告知事项</w:t>
            </w:r>
          </w:p>
        </w:tc>
        <w:tc>
          <w:tcPr>
            <w:tcW w:w="7095" w:type="dxa"/>
          </w:tcPr>
          <w:p w14:paraId="42E96DE4">
            <w:pPr>
              <w:spacing w:before="156" w:beforeLines="50" w:after="156" w:afterLines="50"/>
              <w:ind w:firstLine="480" w:firstLineChars="200"/>
              <w:rPr>
                <w:rFonts w:hint="eastAsia" w:ascii="宋体" w:hAnsi="宋体" w:cs="仿宋"/>
                <w:sz w:val="24"/>
                <w:szCs w:val="24"/>
              </w:rPr>
            </w:pPr>
            <w:r>
              <w:rPr>
                <w:rFonts w:hint="eastAsia" w:ascii="宋体" w:hAnsi="宋体" w:cs="仿宋"/>
                <w:sz w:val="24"/>
                <w:szCs w:val="24"/>
              </w:rPr>
              <w:t>1.为了便于</w:t>
            </w:r>
            <w:r>
              <w:rPr>
                <w:rFonts w:hint="eastAsia" w:ascii="宋体" w:hAnsi="宋体" w:cs="仿宋"/>
                <w:sz w:val="24"/>
                <w:szCs w:val="24"/>
                <w:lang w:eastAsia="zh-CN"/>
              </w:rPr>
              <w:t>申报</w:t>
            </w:r>
            <w:r>
              <w:rPr>
                <w:rFonts w:hint="eastAsia" w:ascii="宋体" w:hAnsi="宋体" w:cs="仿宋"/>
                <w:sz w:val="24"/>
                <w:szCs w:val="24"/>
              </w:rPr>
              <w:t>人及时收到</w:t>
            </w:r>
            <w:r>
              <w:rPr>
                <w:rFonts w:hint="eastAsia" w:ascii="宋体" w:hAnsi="宋体" w:cs="仿宋"/>
                <w:sz w:val="24"/>
                <w:szCs w:val="24"/>
                <w:lang w:val="en-US" w:eastAsia="zh-CN"/>
              </w:rPr>
              <w:t>预重整</w:t>
            </w:r>
            <w:r>
              <w:rPr>
                <w:rFonts w:hint="eastAsia" w:ascii="宋体" w:hAnsi="宋体" w:cs="仿宋"/>
                <w:sz w:val="24"/>
                <w:szCs w:val="24"/>
              </w:rPr>
              <w:t>管理人的各项文书，保证</w:t>
            </w:r>
            <w:r>
              <w:rPr>
                <w:rFonts w:hint="eastAsia" w:ascii="宋体" w:hAnsi="宋体" w:cs="仿宋"/>
                <w:sz w:val="24"/>
                <w:szCs w:val="24"/>
                <w:lang w:val="en-US" w:eastAsia="zh-CN"/>
              </w:rPr>
              <w:t>预重整</w:t>
            </w:r>
            <w:r>
              <w:rPr>
                <w:rFonts w:hint="eastAsia" w:ascii="宋体" w:hAnsi="宋体" w:cs="仿宋"/>
                <w:sz w:val="24"/>
                <w:szCs w:val="24"/>
              </w:rPr>
              <w:t>程序的顺利进行，</w:t>
            </w:r>
            <w:r>
              <w:rPr>
                <w:rFonts w:hint="eastAsia" w:ascii="宋体" w:hAnsi="宋体" w:cs="仿宋"/>
                <w:sz w:val="24"/>
                <w:szCs w:val="24"/>
                <w:lang w:eastAsia="zh-CN"/>
              </w:rPr>
              <w:t>申报</w:t>
            </w:r>
            <w:r>
              <w:rPr>
                <w:rFonts w:hint="eastAsia" w:ascii="宋体" w:hAnsi="宋体" w:cs="仿宋"/>
                <w:sz w:val="24"/>
                <w:szCs w:val="24"/>
              </w:rPr>
              <w:t>人应当如实提供确切的送达地址。在</w:t>
            </w:r>
            <w:r>
              <w:rPr>
                <w:rFonts w:hint="eastAsia" w:ascii="宋体" w:hAnsi="宋体" w:cs="仿宋"/>
                <w:sz w:val="24"/>
                <w:szCs w:val="24"/>
                <w:lang w:val="en-US" w:eastAsia="zh-CN"/>
              </w:rPr>
              <w:t>预重整</w:t>
            </w:r>
            <w:r>
              <w:rPr>
                <w:rFonts w:hint="eastAsia" w:ascii="宋体" w:hAnsi="宋体" w:cs="仿宋"/>
                <w:sz w:val="24"/>
                <w:szCs w:val="24"/>
              </w:rPr>
              <w:t>期间如果送达地址有变更，应当及时书面告知</w:t>
            </w:r>
            <w:r>
              <w:rPr>
                <w:rFonts w:hint="eastAsia" w:ascii="宋体" w:hAnsi="宋体" w:cs="仿宋"/>
                <w:sz w:val="24"/>
                <w:szCs w:val="24"/>
                <w:lang w:val="en-US" w:eastAsia="zh-CN"/>
              </w:rPr>
              <w:t>预重整</w:t>
            </w:r>
            <w:r>
              <w:rPr>
                <w:rFonts w:hint="eastAsia" w:ascii="宋体" w:hAnsi="宋体" w:cs="仿宋"/>
                <w:sz w:val="24"/>
                <w:szCs w:val="24"/>
              </w:rPr>
              <w:t>管理人变更后的送达地址。如果提供的地址不确切，或未及时告知变更后的地址，使</w:t>
            </w:r>
            <w:r>
              <w:rPr>
                <w:rFonts w:hint="eastAsia" w:ascii="宋体" w:hAnsi="宋体" w:cs="仿宋"/>
                <w:sz w:val="24"/>
                <w:szCs w:val="24"/>
                <w:lang w:val="en-US" w:eastAsia="zh-CN"/>
              </w:rPr>
              <w:t>预重整</w:t>
            </w:r>
            <w:r>
              <w:rPr>
                <w:rFonts w:hint="eastAsia" w:ascii="宋体" w:hAnsi="宋体" w:cs="仿宋"/>
                <w:sz w:val="24"/>
                <w:szCs w:val="24"/>
              </w:rPr>
              <w:t>相关文书无法送达或未及时送达的，自文书、材料等退回之日视为送达之日，</w:t>
            </w:r>
            <w:r>
              <w:rPr>
                <w:rFonts w:hint="eastAsia" w:ascii="宋体" w:hAnsi="宋体" w:cs="仿宋"/>
                <w:sz w:val="24"/>
                <w:szCs w:val="24"/>
                <w:lang w:eastAsia="zh-CN"/>
              </w:rPr>
              <w:t>申报</w:t>
            </w:r>
            <w:r>
              <w:rPr>
                <w:rFonts w:hint="eastAsia" w:ascii="宋体" w:hAnsi="宋体" w:cs="仿宋"/>
                <w:sz w:val="24"/>
                <w:szCs w:val="24"/>
              </w:rPr>
              <w:t>人应当承担由此引起的一切法律后果。</w:t>
            </w:r>
          </w:p>
          <w:p w14:paraId="10298BD6">
            <w:pPr>
              <w:spacing w:before="156" w:beforeLines="50" w:after="156" w:afterLines="50"/>
              <w:ind w:firstLine="480" w:firstLineChars="200"/>
              <w:rPr>
                <w:rFonts w:hint="eastAsia" w:ascii="宋体" w:hAnsi="宋体" w:cs="仿宋"/>
                <w:sz w:val="24"/>
                <w:szCs w:val="24"/>
              </w:rPr>
            </w:pPr>
            <w:r>
              <w:rPr>
                <w:rFonts w:hint="eastAsia" w:ascii="宋体" w:hAnsi="宋体" w:cs="仿宋"/>
                <w:sz w:val="24"/>
                <w:szCs w:val="24"/>
              </w:rPr>
              <w:t>2.电子送达与纸质送达具有同等的法律效力，</w:t>
            </w:r>
            <w:r>
              <w:rPr>
                <w:rFonts w:hint="eastAsia" w:ascii="宋体" w:hAnsi="宋体" w:cs="仿宋"/>
                <w:sz w:val="24"/>
                <w:szCs w:val="24"/>
                <w:lang w:eastAsia="zh-CN"/>
              </w:rPr>
              <w:t>申报</w:t>
            </w:r>
            <w:r>
              <w:rPr>
                <w:rFonts w:hint="eastAsia" w:ascii="宋体" w:hAnsi="宋体" w:cs="仿宋"/>
                <w:sz w:val="24"/>
                <w:szCs w:val="24"/>
              </w:rPr>
              <w:t>人同意电子送达的，应当提供并确认接收文书的传真号、电子信箱、微信号、手机号等电子送达地址。</w:t>
            </w:r>
            <w:r>
              <w:rPr>
                <w:rFonts w:hint="eastAsia" w:ascii="宋体" w:hAnsi="宋体" w:cs="仿宋"/>
                <w:sz w:val="24"/>
                <w:szCs w:val="24"/>
                <w:lang w:eastAsia="zh-CN"/>
              </w:rPr>
              <w:t>申报</w:t>
            </w:r>
            <w:r>
              <w:rPr>
                <w:rFonts w:hint="eastAsia" w:ascii="宋体" w:hAnsi="宋体" w:cs="仿宋"/>
                <w:sz w:val="24"/>
                <w:szCs w:val="24"/>
              </w:rPr>
              <w:t>人委托代理人的，提供的代理人的送达地址视为</w:t>
            </w:r>
            <w:r>
              <w:rPr>
                <w:rFonts w:hint="eastAsia" w:ascii="宋体" w:hAnsi="宋体" w:cs="仿宋"/>
                <w:sz w:val="24"/>
                <w:szCs w:val="24"/>
                <w:lang w:eastAsia="zh-CN"/>
              </w:rPr>
              <w:t>申报</w:t>
            </w:r>
            <w:r>
              <w:rPr>
                <w:rFonts w:hint="eastAsia" w:ascii="宋体" w:hAnsi="宋体" w:cs="仿宋"/>
                <w:sz w:val="24"/>
                <w:szCs w:val="24"/>
              </w:rPr>
              <w:t>人的送达地址。</w:t>
            </w:r>
          </w:p>
          <w:p w14:paraId="24E65993">
            <w:pPr>
              <w:spacing w:before="156" w:beforeLines="50" w:after="156" w:afterLines="50"/>
              <w:ind w:firstLine="480" w:firstLineChars="200"/>
              <w:rPr>
                <w:rFonts w:hint="eastAsia" w:ascii="宋体" w:hAnsi="宋体" w:cs="仿宋"/>
                <w:sz w:val="24"/>
                <w:szCs w:val="24"/>
              </w:rPr>
            </w:pPr>
            <w:r>
              <w:rPr>
                <w:rFonts w:hint="eastAsia" w:ascii="宋体" w:hAnsi="宋体" w:cs="仿宋"/>
                <w:sz w:val="24"/>
                <w:szCs w:val="24"/>
              </w:rPr>
              <w:t>3.为了便于</w:t>
            </w:r>
            <w:r>
              <w:rPr>
                <w:rFonts w:hint="eastAsia" w:ascii="宋体" w:hAnsi="宋体" w:cs="仿宋"/>
                <w:sz w:val="24"/>
                <w:szCs w:val="24"/>
                <w:lang w:eastAsia="zh-CN"/>
              </w:rPr>
              <w:t>申报</w:t>
            </w:r>
            <w:r>
              <w:rPr>
                <w:rFonts w:hint="eastAsia" w:ascii="宋体" w:hAnsi="宋体" w:cs="仿宋"/>
                <w:sz w:val="24"/>
                <w:szCs w:val="24"/>
              </w:rPr>
              <w:t>人受领债权分配款，</w:t>
            </w:r>
            <w:r>
              <w:rPr>
                <w:rFonts w:hint="eastAsia" w:ascii="宋体" w:hAnsi="宋体" w:cs="仿宋"/>
                <w:sz w:val="24"/>
                <w:szCs w:val="24"/>
                <w:lang w:eastAsia="zh-CN"/>
              </w:rPr>
              <w:t>申报</w:t>
            </w:r>
            <w:r>
              <w:rPr>
                <w:rFonts w:hint="eastAsia" w:ascii="宋体" w:hAnsi="宋体" w:cs="仿宋"/>
                <w:sz w:val="24"/>
                <w:szCs w:val="24"/>
              </w:rPr>
              <w:t>人应当如实向</w:t>
            </w:r>
            <w:r>
              <w:rPr>
                <w:rFonts w:hint="eastAsia" w:ascii="宋体" w:hAnsi="宋体" w:cs="仿宋"/>
                <w:sz w:val="24"/>
                <w:szCs w:val="24"/>
                <w:lang w:val="en-US" w:eastAsia="zh-CN"/>
              </w:rPr>
              <w:t>预重整</w:t>
            </w:r>
            <w:r>
              <w:rPr>
                <w:rFonts w:hint="eastAsia" w:ascii="宋体" w:hAnsi="宋体" w:cs="仿宋"/>
                <w:sz w:val="24"/>
                <w:szCs w:val="24"/>
              </w:rPr>
              <w:t>管理人提供准确的银行账户。</w:t>
            </w:r>
            <w:r>
              <w:rPr>
                <w:rFonts w:hint="eastAsia" w:ascii="宋体" w:hAnsi="宋体" w:cs="仿宋"/>
                <w:sz w:val="24"/>
                <w:szCs w:val="24"/>
                <w:lang w:val="en-US" w:eastAsia="zh-CN"/>
              </w:rPr>
              <w:t>预重整</w:t>
            </w:r>
            <w:r>
              <w:rPr>
                <w:rFonts w:hint="eastAsia" w:ascii="宋体" w:hAnsi="宋体" w:cs="仿宋"/>
                <w:sz w:val="24"/>
                <w:szCs w:val="24"/>
              </w:rPr>
              <w:t>管理人根据破产财产分配方案等文书转入</w:t>
            </w:r>
            <w:r>
              <w:rPr>
                <w:rFonts w:hint="eastAsia" w:ascii="宋体" w:hAnsi="宋体" w:cs="仿宋"/>
                <w:sz w:val="24"/>
                <w:szCs w:val="24"/>
                <w:lang w:eastAsia="zh-CN"/>
              </w:rPr>
              <w:t>申报</w:t>
            </w:r>
            <w:r>
              <w:rPr>
                <w:rFonts w:hint="eastAsia" w:ascii="宋体" w:hAnsi="宋体" w:cs="仿宋"/>
                <w:sz w:val="24"/>
                <w:szCs w:val="24"/>
              </w:rPr>
              <w:t>人提供的银行账户的款项，视为</w:t>
            </w:r>
            <w:r>
              <w:rPr>
                <w:rFonts w:hint="eastAsia" w:ascii="宋体" w:hAnsi="宋体" w:cs="仿宋"/>
                <w:sz w:val="24"/>
                <w:szCs w:val="24"/>
                <w:lang w:eastAsia="zh-CN"/>
              </w:rPr>
              <w:t>申报</w:t>
            </w:r>
            <w:r>
              <w:rPr>
                <w:rFonts w:hint="eastAsia" w:ascii="宋体" w:hAnsi="宋体" w:cs="仿宋"/>
                <w:sz w:val="24"/>
                <w:szCs w:val="24"/>
              </w:rPr>
              <w:t>人受领。</w:t>
            </w:r>
          </w:p>
        </w:tc>
      </w:tr>
      <w:tr w14:paraId="74EF1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3" w:hRule="atLeast"/>
        </w:trPr>
        <w:tc>
          <w:tcPr>
            <w:tcW w:w="1711" w:type="dxa"/>
            <w:vAlign w:val="center"/>
          </w:tcPr>
          <w:p w14:paraId="112957AF">
            <w:pPr>
              <w:spacing w:before="156" w:beforeLines="50" w:after="156" w:afterLines="50"/>
              <w:rPr>
                <w:rFonts w:hint="eastAsia" w:ascii="宋体" w:hAnsi="宋体" w:cs="仿宋"/>
                <w:sz w:val="24"/>
                <w:szCs w:val="24"/>
              </w:rPr>
            </w:pPr>
            <w:r>
              <w:rPr>
                <w:rFonts w:hint="eastAsia" w:ascii="宋体" w:hAnsi="宋体" w:cs="仿宋"/>
                <w:sz w:val="24"/>
                <w:szCs w:val="24"/>
                <w:lang w:eastAsia="zh-CN"/>
              </w:rPr>
              <w:t>申报</w:t>
            </w:r>
            <w:r>
              <w:rPr>
                <w:rFonts w:hint="eastAsia" w:ascii="宋体" w:hAnsi="宋体" w:cs="仿宋"/>
                <w:sz w:val="24"/>
                <w:szCs w:val="24"/>
              </w:rPr>
              <w:t>人提供的地址及联系方式</w:t>
            </w:r>
          </w:p>
        </w:tc>
        <w:tc>
          <w:tcPr>
            <w:tcW w:w="7095" w:type="dxa"/>
          </w:tcPr>
          <w:p w14:paraId="7A159A7B">
            <w:pPr>
              <w:spacing w:before="156" w:beforeLines="50" w:after="156" w:afterLines="50"/>
              <w:jc w:val="left"/>
              <w:rPr>
                <w:rFonts w:hint="eastAsia" w:ascii="宋体" w:hAnsi="宋体" w:cs="仿宋"/>
                <w:sz w:val="24"/>
                <w:szCs w:val="24"/>
              </w:rPr>
            </w:pPr>
            <w:r>
              <w:rPr>
                <w:rFonts w:hint="eastAsia" w:ascii="宋体" w:hAnsi="宋体" w:cs="仿宋"/>
                <w:sz w:val="24"/>
                <w:szCs w:val="24"/>
              </w:rPr>
              <w:t xml:space="preserve">送达地址：                     </w:t>
            </w:r>
          </w:p>
          <w:p w14:paraId="29D44C95">
            <w:pPr>
              <w:spacing w:before="156" w:beforeLines="50" w:after="156" w:afterLines="50"/>
              <w:jc w:val="left"/>
              <w:rPr>
                <w:rFonts w:hint="eastAsia" w:ascii="宋体" w:hAnsi="宋体" w:cs="仿宋"/>
                <w:sz w:val="24"/>
                <w:szCs w:val="24"/>
              </w:rPr>
            </w:pPr>
            <w:r>
              <w:rPr>
                <w:rFonts w:hint="eastAsia" w:ascii="宋体" w:hAnsi="宋体" w:cs="仿宋"/>
                <w:sz w:val="24"/>
                <w:szCs w:val="24"/>
              </w:rPr>
              <w:t xml:space="preserve">联系人:  </w:t>
            </w:r>
            <w:r>
              <w:rPr>
                <w:rFonts w:ascii="宋体" w:hAnsi="宋体" w:cs="仿宋"/>
                <w:sz w:val="24"/>
                <w:szCs w:val="24"/>
              </w:rPr>
              <w:t xml:space="preserve">  </w:t>
            </w:r>
            <w:r>
              <w:rPr>
                <w:rFonts w:hint="eastAsia" w:ascii="宋体" w:hAnsi="宋体" w:cs="仿宋"/>
                <w:sz w:val="24"/>
                <w:szCs w:val="24"/>
              </w:rPr>
              <w:t>电话：      邮政编码：</w:t>
            </w:r>
          </w:p>
          <w:p w14:paraId="508AB92F">
            <w:pPr>
              <w:jc w:val="left"/>
              <w:rPr>
                <w:rFonts w:hint="eastAsia" w:ascii="宋体" w:hAnsi="宋体" w:cs="仿宋"/>
                <w:sz w:val="24"/>
                <w:szCs w:val="24"/>
              </w:rPr>
            </w:pPr>
            <w:r>
              <w:rPr>
                <w:rFonts w:hint="eastAsia" w:ascii="宋体" w:hAnsi="宋体" w:cs="仿宋"/>
                <w:sz w:val="24"/>
                <w:szCs w:val="24"/>
              </w:rPr>
              <w:t>电子邮箱：            其他联系方式：</w:t>
            </w:r>
          </w:p>
        </w:tc>
      </w:tr>
      <w:tr w14:paraId="672C6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1711" w:type="dxa"/>
            <w:vAlign w:val="center"/>
          </w:tcPr>
          <w:p w14:paraId="14549116">
            <w:pPr>
              <w:spacing w:before="156" w:beforeLines="50" w:after="156" w:afterLines="50"/>
              <w:rPr>
                <w:rFonts w:hint="eastAsia" w:ascii="宋体" w:hAnsi="宋体" w:cs="仿宋"/>
                <w:sz w:val="24"/>
                <w:szCs w:val="24"/>
              </w:rPr>
            </w:pPr>
            <w:r>
              <w:rPr>
                <w:rFonts w:hint="eastAsia" w:ascii="宋体" w:hAnsi="宋体" w:cs="仿宋"/>
                <w:sz w:val="24"/>
                <w:szCs w:val="24"/>
                <w:lang w:eastAsia="zh-CN"/>
              </w:rPr>
              <w:t>申报</w:t>
            </w:r>
            <w:r>
              <w:rPr>
                <w:rFonts w:hint="eastAsia" w:ascii="宋体" w:hAnsi="宋体" w:cs="仿宋"/>
                <w:sz w:val="24"/>
                <w:szCs w:val="24"/>
              </w:rPr>
              <w:t>人对电子送达的意见及相关信息</w:t>
            </w:r>
          </w:p>
        </w:tc>
        <w:tc>
          <w:tcPr>
            <w:tcW w:w="7095" w:type="dxa"/>
          </w:tcPr>
          <w:p w14:paraId="0B4EC01A">
            <w:pPr>
              <w:spacing w:before="156" w:beforeLines="50" w:after="156" w:afterLines="50"/>
              <w:ind w:firstLine="480" w:firstLineChars="200"/>
              <w:jc w:val="left"/>
              <w:rPr>
                <w:rFonts w:hint="eastAsia" w:ascii="宋体" w:hAnsi="宋体" w:cs="仿宋"/>
                <w:sz w:val="24"/>
                <w:szCs w:val="24"/>
              </w:rPr>
            </w:pPr>
            <w:r>
              <w:rPr>
                <w:rFonts w:hint="eastAsia" w:ascii="宋体" w:hAnsi="宋体" w:cs="仿宋"/>
                <w:sz w:val="24"/>
                <w:szCs w:val="24"/>
              </w:rPr>
              <w:t>（ ）同意/（ ）不同意</w:t>
            </w:r>
            <w:r>
              <w:rPr>
                <w:rFonts w:hint="eastAsia" w:ascii="宋体" w:hAnsi="宋体" w:cs="仿宋"/>
                <w:sz w:val="24"/>
                <w:szCs w:val="24"/>
                <w:lang w:val="en-US" w:eastAsia="zh-CN"/>
              </w:rPr>
              <w:t>预重整</w:t>
            </w:r>
            <w:r>
              <w:rPr>
                <w:rFonts w:hint="eastAsia" w:ascii="宋体" w:hAnsi="宋体" w:cs="仿宋"/>
                <w:sz w:val="24"/>
                <w:szCs w:val="24"/>
              </w:rPr>
              <w:t>管理人通过电子方式送达相关文书，并指定_</w:t>
            </w:r>
            <w:r>
              <w:rPr>
                <w:rFonts w:ascii="宋体" w:hAnsi="宋体" w:cs="仿宋"/>
                <w:sz w:val="24"/>
                <w:szCs w:val="24"/>
                <w:u w:val="single"/>
              </w:rPr>
              <w:t xml:space="preserve">   </w:t>
            </w:r>
            <w:r>
              <w:rPr>
                <w:rFonts w:hint="eastAsia" w:ascii="宋体" w:hAnsi="宋体" w:cs="仿宋"/>
                <w:sz w:val="24"/>
                <w:szCs w:val="24"/>
              </w:rPr>
              <w:t>___ （邮箱、微信、传真号）接收相关文书。</w:t>
            </w:r>
          </w:p>
        </w:tc>
      </w:tr>
      <w:tr w14:paraId="64380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9" w:hRule="atLeast"/>
        </w:trPr>
        <w:tc>
          <w:tcPr>
            <w:tcW w:w="1711" w:type="dxa"/>
            <w:vAlign w:val="center"/>
          </w:tcPr>
          <w:p w14:paraId="2D86EE73">
            <w:pPr>
              <w:spacing w:before="156" w:beforeLines="50" w:after="156" w:afterLines="50"/>
              <w:rPr>
                <w:rFonts w:hint="eastAsia" w:ascii="宋体" w:hAnsi="宋体" w:cs="仿宋"/>
                <w:sz w:val="24"/>
                <w:szCs w:val="24"/>
              </w:rPr>
            </w:pPr>
            <w:r>
              <w:rPr>
                <w:rFonts w:hint="eastAsia" w:ascii="宋体" w:hAnsi="宋体" w:cs="仿宋"/>
                <w:sz w:val="24"/>
                <w:szCs w:val="24"/>
              </w:rPr>
              <w:t>指定收款银行及账号</w:t>
            </w:r>
          </w:p>
        </w:tc>
        <w:tc>
          <w:tcPr>
            <w:tcW w:w="7095" w:type="dxa"/>
          </w:tcPr>
          <w:p w14:paraId="2C766F12">
            <w:pPr>
              <w:spacing w:before="156" w:beforeLines="50" w:after="156" w:afterLines="50"/>
              <w:rPr>
                <w:rFonts w:hint="eastAsia" w:ascii="宋体" w:hAnsi="宋体" w:cs="仿宋"/>
                <w:sz w:val="24"/>
                <w:szCs w:val="24"/>
              </w:rPr>
            </w:pPr>
            <w:r>
              <w:rPr>
                <w:rFonts w:hint="eastAsia" w:ascii="宋体" w:hAnsi="宋体" w:cs="仿宋"/>
                <w:sz w:val="24"/>
                <w:szCs w:val="24"/>
              </w:rPr>
              <w:t>户名：</w:t>
            </w:r>
          </w:p>
          <w:p w14:paraId="568FCF58">
            <w:pPr>
              <w:spacing w:before="156" w:beforeLines="50" w:after="156" w:afterLines="50"/>
              <w:rPr>
                <w:rFonts w:hint="eastAsia" w:ascii="宋体" w:hAnsi="宋体" w:cs="仿宋"/>
                <w:sz w:val="24"/>
                <w:szCs w:val="24"/>
              </w:rPr>
            </w:pPr>
            <w:r>
              <w:rPr>
                <w:rFonts w:hint="eastAsia" w:ascii="宋体" w:hAnsi="宋体" w:cs="仿宋"/>
                <w:sz w:val="24"/>
                <w:szCs w:val="24"/>
              </w:rPr>
              <w:t xml:space="preserve">开户银行：     </w:t>
            </w:r>
          </w:p>
          <w:p w14:paraId="66123995">
            <w:pPr>
              <w:spacing w:before="156" w:beforeLines="50" w:after="156" w:afterLines="50"/>
              <w:rPr>
                <w:rFonts w:hint="eastAsia" w:ascii="宋体" w:hAnsi="宋体" w:cs="仿宋"/>
                <w:sz w:val="24"/>
                <w:szCs w:val="24"/>
              </w:rPr>
            </w:pPr>
            <w:r>
              <w:rPr>
                <w:rFonts w:hint="eastAsia" w:ascii="宋体" w:hAnsi="宋体" w:cs="仿宋"/>
                <w:sz w:val="24"/>
                <w:szCs w:val="24"/>
              </w:rPr>
              <w:t>账号：</w:t>
            </w:r>
          </w:p>
        </w:tc>
      </w:tr>
      <w:tr w14:paraId="5411E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9" w:hRule="atLeast"/>
        </w:trPr>
        <w:tc>
          <w:tcPr>
            <w:tcW w:w="1711" w:type="dxa"/>
            <w:vAlign w:val="center"/>
          </w:tcPr>
          <w:p w14:paraId="54A8551A">
            <w:pPr>
              <w:spacing w:before="156" w:beforeLines="50" w:after="156" w:afterLines="50"/>
              <w:rPr>
                <w:rFonts w:hint="eastAsia" w:ascii="宋体" w:hAnsi="宋体" w:cs="仿宋"/>
                <w:sz w:val="24"/>
                <w:szCs w:val="24"/>
              </w:rPr>
            </w:pPr>
            <w:r>
              <w:rPr>
                <w:rFonts w:hint="eastAsia" w:ascii="宋体" w:hAnsi="宋体" w:cs="仿宋"/>
                <w:sz w:val="24"/>
                <w:szCs w:val="24"/>
              </w:rPr>
              <w:t>债权人对地址及联系方式的确认</w:t>
            </w:r>
          </w:p>
        </w:tc>
        <w:tc>
          <w:tcPr>
            <w:tcW w:w="7095" w:type="dxa"/>
          </w:tcPr>
          <w:p w14:paraId="58D5AAEC">
            <w:pPr>
              <w:spacing w:before="156" w:beforeLines="50" w:after="156" w:afterLines="50"/>
              <w:ind w:firstLine="480" w:firstLineChars="200"/>
              <w:rPr>
                <w:rFonts w:hint="eastAsia" w:ascii="宋体" w:hAnsi="宋体" w:cs="仿宋"/>
                <w:sz w:val="24"/>
                <w:szCs w:val="24"/>
              </w:rPr>
            </w:pPr>
            <w:r>
              <w:rPr>
                <w:rFonts w:hint="eastAsia" w:ascii="宋体" w:hAnsi="宋体" w:cs="仿宋"/>
                <w:sz w:val="24"/>
                <w:szCs w:val="24"/>
              </w:rPr>
              <w:t>本人/单位已经阅读并理解</w:t>
            </w:r>
            <w:r>
              <w:rPr>
                <w:rFonts w:hint="eastAsia" w:ascii="宋体" w:hAnsi="宋体" w:cs="仿宋"/>
                <w:sz w:val="24"/>
                <w:szCs w:val="24"/>
                <w:lang w:val="en-US" w:eastAsia="zh-CN"/>
              </w:rPr>
              <w:t>预重整</w:t>
            </w:r>
            <w:r>
              <w:rPr>
                <w:rFonts w:hint="eastAsia" w:ascii="宋体" w:hAnsi="宋体" w:cs="仿宋"/>
                <w:sz w:val="24"/>
                <w:szCs w:val="24"/>
              </w:rPr>
              <w:t>管理人对债权人填写送达地址（含电子送达）及银行账户确认书的告知事项，并保证上述联系地址、联系方式及指定收款账户是真实、准确、有效的。</w:t>
            </w:r>
          </w:p>
          <w:p w14:paraId="180B0FD4">
            <w:pPr>
              <w:spacing w:before="156" w:beforeLines="50" w:after="156" w:afterLines="50"/>
              <w:ind w:firstLine="480" w:firstLineChars="200"/>
              <w:rPr>
                <w:rFonts w:hint="eastAsia" w:ascii="宋体" w:hAnsi="宋体" w:cs="仿宋"/>
                <w:sz w:val="24"/>
                <w:szCs w:val="24"/>
                <w:u w:val="single"/>
              </w:rPr>
            </w:pPr>
            <w:r>
              <w:rPr>
                <w:rFonts w:hint="eastAsia" w:ascii="宋体" w:hAnsi="宋体" w:cs="仿宋"/>
                <w:sz w:val="24"/>
                <w:szCs w:val="24"/>
              </w:rPr>
              <w:t>债权人签名或盖章：</w:t>
            </w:r>
            <w:r>
              <w:rPr>
                <w:rFonts w:hint="eastAsia" w:ascii="宋体" w:hAnsi="宋体" w:cs="仿宋"/>
                <w:sz w:val="24"/>
                <w:szCs w:val="24"/>
                <w:u w:val="single"/>
              </w:rPr>
              <w:t xml:space="preserve">                                </w:t>
            </w:r>
          </w:p>
          <w:p w14:paraId="7B6B07A9">
            <w:pPr>
              <w:spacing w:before="156" w:beforeLines="50" w:after="156" w:afterLines="50"/>
              <w:ind w:firstLine="4022" w:firstLineChars="1676"/>
              <w:rPr>
                <w:rFonts w:hint="eastAsia" w:ascii="宋体" w:hAnsi="宋体" w:cs="仿宋"/>
                <w:sz w:val="24"/>
                <w:szCs w:val="24"/>
              </w:rPr>
            </w:pPr>
            <w:r>
              <w:rPr>
                <w:rFonts w:hint="eastAsia" w:ascii="宋体" w:hAnsi="宋体" w:cs="仿宋"/>
                <w:sz w:val="24"/>
                <w:szCs w:val="24"/>
              </w:rPr>
              <w:t>年  月  日</w:t>
            </w:r>
          </w:p>
        </w:tc>
      </w:tr>
    </w:tbl>
    <w:p w14:paraId="4D10FFD8">
      <w:pPr>
        <w:rPr>
          <w:rFonts w:hint="eastAsia" w:ascii="宋体" w:hAnsi="宋体" w:cs="宋体"/>
          <w:sz w:val="28"/>
          <w:szCs w:val="28"/>
        </w:rPr>
      </w:pPr>
    </w:p>
    <w:p w14:paraId="2033D10B">
      <w:pPr>
        <w:jc w:val="center"/>
        <w:rPr>
          <w:rFonts w:hint="eastAsia" w:ascii="黑体" w:hAnsi="黑体" w:eastAsia="黑体" w:cs="黑体"/>
          <w:sz w:val="36"/>
          <w:szCs w:val="36"/>
        </w:rPr>
      </w:pPr>
      <w:r>
        <w:br w:type="page"/>
      </w:r>
      <w:r>
        <w:rPr>
          <w:rFonts w:hint="eastAsia" w:ascii="黑体" w:hAnsi="黑体" w:eastAsia="黑体" w:cs="黑体"/>
          <w:sz w:val="36"/>
          <w:szCs w:val="36"/>
        </w:rPr>
        <w:t>授权委托书（自然人）</w:t>
      </w:r>
    </w:p>
    <w:p w14:paraId="7EE76916">
      <w:pPr>
        <w:spacing w:line="540" w:lineRule="exact"/>
        <w:ind w:firstLine="562" w:firstLineChars="200"/>
        <w:jc w:val="left"/>
        <w:rPr>
          <w:rFonts w:hint="eastAsia" w:ascii="宋体" w:hAnsi="宋体" w:cs="宋体"/>
          <w:sz w:val="28"/>
          <w:szCs w:val="28"/>
        </w:rPr>
      </w:pPr>
      <w:r>
        <w:rPr>
          <w:rFonts w:hint="eastAsia" w:ascii="宋体" w:hAnsi="宋体" w:cs="宋体"/>
          <w:b/>
          <w:bCs/>
          <w:sz w:val="28"/>
          <w:szCs w:val="28"/>
        </w:rPr>
        <w:t>委托人：</w:t>
      </w:r>
      <w:r>
        <w:rPr>
          <w:rFonts w:hint="eastAsia" w:ascii="宋体" w:hAnsi="宋体" w:cs="宋体"/>
          <w:sz w:val="28"/>
          <w:szCs w:val="28"/>
          <w:u w:val="single"/>
        </w:rPr>
        <w:t xml:space="preserve">          </w:t>
      </w:r>
      <w:r>
        <w:rPr>
          <w:rFonts w:hint="eastAsia" w:ascii="宋体" w:hAnsi="宋体" w:cs="宋体"/>
          <w:sz w:val="28"/>
          <w:szCs w:val="28"/>
        </w:rPr>
        <w:t>，性别</w:t>
      </w:r>
      <w:r>
        <w:rPr>
          <w:rFonts w:hint="eastAsia" w:ascii="宋体" w:hAnsi="宋体" w:cs="宋体"/>
          <w:sz w:val="28"/>
          <w:szCs w:val="28"/>
          <w:u w:val="single"/>
        </w:rPr>
        <w:t xml:space="preserve">     </w:t>
      </w:r>
      <w:r>
        <w:rPr>
          <w:rFonts w:hint="eastAsia" w:ascii="宋体" w:hAnsi="宋体" w:cs="宋体"/>
          <w:sz w:val="28"/>
          <w:szCs w:val="28"/>
        </w:rPr>
        <w:t>，</w:t>
      </w: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日出生，住所地:</w:t>
      </w:r>
      <w:r>
        <w:rPr>
          <w:rFonts w:hint="eastAsia" w:ascii="宋体" w:hAnsi="宋体" w:cs="宋体"/>
          <w:sz w:val="28"/>
          <w:szCs w:val="28"/>
          <w:u w:val="single"/>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rPr>
        <w:t>，</w:t>
      </w:r>
    </w:p>
    <w:p w14:paraId="0EB765E2">
      <w:pPr>
        <w:spacing w:line="540" w:lineRule="exact"/>
        <w:jc w:val="left"/>
        <w:rPr>
          <w:rFonts w:hint="eastAsia" w:ascii="宋体" w:hAnsi="宋体" w:cs="宋体"/>
          <w:sz w:val="28"/>
          <w:szCs w:val="28"/>
        </w:rPr>
      </w:pPr>
      <w:r>
        <w:rPr>
          <w:rFonts w:hint="eastAsia" w:ascii="宋体" w:hAnsi="宋体" w:cs="宋体"/>
          <w:sz w:val="28"/>
          <w:szCs w:val="28"/>
        </w:rPr>
        <w:t>公民身份号码</w:t>
      </w:r>
      <w:r>
        <w:rPr>
          <w:rFonts w:hint="eastAsia" w:ascii="宋体" w:hAnsi="宋体" w:cs="宋体"/>
          <w:sz w:val="28"/>
          <w:szCs w:val="28"/>
          <w:u w:val="single"/>
        </w:rPr>
        <w:t xml:space="preserve">                 </w:t>
      </w:r>
      <w:r>
        <w:rPr>
          <w:rFonts w:hint="eastAsia" w:ascii="宋体" w:hAnsi="宋体" w:cs="宋体"/>
          <w:sz w:val="28"/>
          <w:szCs w:val="28"/>
        </w:rPr>
        <w:t>，联系电话：</w:t>
      </w:r>
      <w:r>
        <w:rPr>
          <w:rFonts w:hint="eastAsia" w:ascii="宋体" w:hAnsi="宋体" w:cs="宋体"/>
          <w:sz w:val="28"/>
          <w:szCs w:val="28"/>
          <w:u w:val="single"/>
        </w:rPr>
        <w:t xml:space="preserve">               </w:t>
      </w:r>
      <w:r>
        <w:rPr>
          <w:rFonts w:hint="eastAsia" w:ascii="宋体" w:hAnsi="宋体" w:cs="宋体"/>
          <w:sz w:val="28"/>
          <w:szCs w:val="28"/>
        </w:rPr>
        <w:t>。</w:t>
      </w:r>
    </w:p>
    <w:p w14:paraId="2CCC505E">
      <w:pPr>
        <w:spacing w:line="540" w:lineRule="exact"/>
        <w:ind w:firstLine="562" w:firstLineChars="200"/>
        <w:jc w:val="left"/>
        <w:rPr>
          <w:rFonts w:hint="eastAsia" w:ascii="宋体" w:hAnsi="宋体" w:cs="宋体"/>
          <w:sz w:val="28"/>
          <w:szCs w:val="28"/>
        </w:rPr>
      </w:pPr>
      <w:r>
        <w:rPr>
          <w:rFonts w:hint="eastAsia" w:ascii="宋体" w:hAnsi="宋体" w:cs="宋体"/>
          <w:b/>
          <w:bCs/>
          <w:sz w:val="28"/>
          <w:szCs w:val="28"/>
        </w:rPr>
        <w:t>受托人：</w:t>
      </w:r>
      <w:r>
        <w:rPr>
          <w:rFonts w:hint="eastAsia" w:ascii="宋体" w:hAnsi="宋体" w:cs="宋体"/>
          <w:sz w:val="28"/>
          <w:szCs w:val="28"/>
          <w:u w:val="single"/>
        </w:rPr>
        <w:t xml:space="preserve">          </w:t>
      </w:r>
      <w:r>
        <w:rPr>
          <w:rFonts w:hint="eastAsia" w:ascii="宋体" w:hAnsi="宋体" w:cs="宋体"/>
          <w:sz w:val="28"/>
          <w:szCs w:val="28"/>
        </w:rPr>
        <w:t>，性别</w:t>
      </w:r>
      <w:r>
        <w:rPr>
          <w:rFonts w:hint="eastAsia" w:ascii="宋体" w:hAnsi="宋体" w:cs="宋体"/>
          <w:sz w:val="28"/>
          <w:szCs w:val="28"/>
          <w:u w:val="single"/>
        </w:rPr>
        <w:t xml:space="preserve">     </w:t>
      </w:r>
      <w:r>
        <w:rPr>
          <w:rFonts w:hint="eastAsia" w:ascii="宋体" w:hAnsi="宋体" w:cs="宋体"/>
          <w:sz w:val="28"/>
          <w:szCs w:val="28"/>
        </w:rPr>
        <w:t>，</w:t>
      </w: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日出生，住所地:</w:t>
      </w:r>
      <w:r>
        <w:rPr>
          <w:rFonts w:hint="eastAsia" w:ascii="宋体" w:hAnsi="宋体" w:cs="宋体"/>
          <w:sz w:val="28"/>
          <w:szCs w:val="28"/>
          <w:u w:val="single"/>
        </w:rPr>
        <w:t xml:space="preserve">                                                  </w:t>
      </w:r>
      <w:r>
        <w:rPr>
          <w:rFonts w:hint="eastAsia" w:ascii="宋体" w:hAnsi="宋体" w:cs="宋体"/>
          <w:sz w:val="28"/>
          <w:szCs w:val="28"/>
        </w:rPr>
        <w:t>，</w:t>
      </w:r>
    </w:p>
    <w:p w14:paraId="3533E1A4">
      <w:pPr>
        <w:spacing w:line="540" w:lineRule="exact"/>
        <w:jc w:val="left"/>
        <w:rPr>
          <w:rFonts w:hint="eastAsia" w:ascii="宋体" w:hAnsi="宋体" w:cs="宋体"/>
          <w:sz w:val="28"/>
          <w:szCs w:val="28"/>
        </w:rPr>
      </w:pPr>
      <w:r>
        <w:rPr>
          <w:rFonts w:hint="eastAsia" w:ascii="宋体" w:hAnsi="宋体" w:cs="宋体"/>
          <w:sz w:val="28"/>
          <w:szCs w:val="28"/>
        </w:rPr>
        <w:t>公民身份号码</w:t>
      </w:r>
      <w:r>
        <w:rPr>
          <w:rFonts w:hint="eastAsia" w:ascii="宋体" w:hAnsi="宋体" w:cs="宋体"/>
          <w:sz w:val="28"/>
          <w:szCs w:val="28"/>
          <w:u w:val="single"/>
        </w:rPr>
        <w:t xml:space="preserve">                  </w:t>
      </w:r>
      <w:r>
        <w:rPr>
          <w:rFonts w:hint="eastAsia" w:ascii="宋体" w:hAnsi="宋体" w:cs="宋体"/>
          <w:sz w:val="28"/>
          <w:szCs w:val="28"/>
        </w:rPr>
        <w:t>，联系电话：</w:t>
      </w:r>
      <w:r>
        <w:rPr>
          <w:rFonts w:hint="eastAsia" w:ascii="宋体" w:hAnsi="宋体" w:cs="宋体"/>
          <w:sz w:val="28"/>
          <w:szCs w:val="28"/>
          <w:u w:val="single"/>
        </w:rPr>
        <w:t xml:space="preserve">               </w:t>
      </w:r>
      <w:r>
        <w:rPr>
          <w:rFonts w:hint="eastAsia" w:ascii="宋体" w:hAnsi="宋体" w:cs="宋体"/>
          <w:sz w:val="28"/>
          <w:szCs w:val="28"/>
        </w:rPr>
        <w:t>。</w:t>
      </w:r>
    </w:p>
    <w:p w14:paraId="226432F6">
      <w:pPr>
        <w:spacing w:line="540" w:lineRule="exact"/>
        <w:ind w:firstLine="562" w:firstLineChars="200"/>
        <w:jc w:val="left"/>
        <w:rPr>
          <w:rFonts w:hint="eastAsia" w:ascii="宋体" w:hAnsi="宋体" w:cs="宋体"/>
          <w:sz w:val="28"/>
          <w:szCs w:val="28"/>
        </w:rPr>
      </w:pPr>
      <w:r>
        <w:rPr>
          <w:rFonts w:hint="eastAsia" w:ascii="宋体" w:hAnsi="宋体" w:cs="宋体"/>
          <w:b/>
          <w:bCs/>
          <w:sz w:val="28"/>
          <w:szCs w:val="28"/>
        </w:rPr>
        <w:t>受托人：</w:t>
      </w:r>
      <w:r>
        <w:rPr>
          <w:rFonts w:hint="eastAsia" w:ascii="宋体" w:hAnsi="宋体" w:cs="宋体"/>
          <w:sz w:val="28"/>
          <w:szCs w:val="28"/>
          <w:u w:val="single"/>
        </w:rPr>
        <w:t xml:space="preserve">                </w:t>
      </w:r>
      <w:r>
        <w:rPr>
          <w:rFonts w:hint="eastAsia" w:ascii="宋体" w:hAnsi="宋体" w:cs="宋体"/>
          <w:sz w:val="28"/>
          <w:szCs w:val="28"/>
        </w:rPr>
        <w:t>，系</w:t>
      </w:r>
      <w:r>
        <w:rPr>
          <w:rFonts w:hint="eastAsia" w:ascii="宋体" w:hAnsi="宋体" w:cs="宋体"/>
          <w:sz w:val="28"/>
          <w:szCs w:val="28"/>
          <w:u w:val="single"/>
        </w:rPr>
        <w:t xml:space="preserve">           </w:t>
      </w:r>
      <w:r>
        <w:rPr>
          <w:rFonts w:hint="eastAsia" w:ascii="宋体" w:hAnsi="宋体" w:cs="宋体"/>
          <w:sz w:val="28"/>
          <w:szCs w:val="28"/>
        </w:rPr>
        <w:t>律师事务所律师，</w:t>
      </w:r>
    </w:p>
    <w:p w14:paraId="7903CDCC">
      <w:pPr>
        <w:spacing w:line="540" w:lineRule="exact"/>
        <w:jc w:val="left"/>
        <w:rPr>
          <w:rFonts w:hint="eastAsia" w:ascii="宋体" w:hAnsi="宋体" w:cs="宋体"/>
          <w:sz w:val="28"/>
          <w:szCs w:val="28"/>
        </w:rPr>
      </w:pPr>
      <w:r>
        <w:rPr>
          <w:rFonts w:hint="eastAsia" w:ascii="宋体" w:hAnsi="宋体" w:cs="宋体"/>
          <w:sz w:val="28"/>
          <w:szCs w:val="28"/>
        </w:rPr>
        <w:t>通讯地址：</w:t>
      </w:r>
      <w:r>
        <w:rPr>
          <w:rFonts w:hint="eastAsia" w:ascii="宋体" w:hAnsi="宋体" w:cs="宋体"/>
          <w:sz w:val="28"/>
          <w:szCs w:val="28"/>
          <w:u w:val="single"/>
        </w:rPr>
        <w:t xml:space="preserve">                    </w:t>
      </w:r>
      <w:r>
        <w:rPr>
          <w:rFonts w:hint="eastAsia" w:ascii="宋体" w:hAnsi="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cs="宋体"/>
          <w:sz w:val="28"/>
          <w:szCs w:val="28"/>
        </w:rPr>
        <w:t>，联系电话：</w:t>
      </w:r>
      <w:r>
        <w:rPr>
          <w:rFonts w:hint="eastAsia" w:ascii="宋体" w:hAnsi="宋体" w:cs="宋体"/>
          <w:sz w:val="28"/>
          <w:szCs w:val="28"/>
          <w:u w:val="single"/>
        </w:rPr>
        <w:t xml:space="preserve">             </w:t>
      </w:r>
      <w:r>
        <w:rPr>
          <w:rFonts w:hint="eastAsia" w:ascii="宋体" w:hAnsi="宋体" w:cs="宋体"/>
          <w:sz w:val="28"/>
          <w:szCs w:val="28"/>
        </w:rPr>
        <w:t xml:space="preserve">。           </w:t>
      </w:r>
    </w:p>
    <w:p w14:paraId="21FB016C">
      <w:pPr>
        <w:spacing w:line="560" w:lineRule="exact"/>
        <w:ind w:firstLine="560" w:firstLineChars="200"/>
        <w:jc w:val="left"/>
        <w:rPr>
          <w:rFonts w:hint="eastAsia" w:ascii="宋体" w:hAnsi="宋体" w:cs="宋体"/>
          <w:sz w:val="28"/>
          <w:szCs w:val="28"/>
        </w:rPr>
      </w:pPr>
      <w:r>
        <w:rPr>
          <w:rFonts w:hint="eastAsia" w:ascii="宋体" w:hAnsi="宋体" w:cs="宋体"/>
          <w:sz w:val="28"/>
          <w:szCs w:val="28"/>
        </w:rPr>
        <w:t>兹委托受托人为本人代理人参与宜宾宜福酒业有限责任公司</w:t>
      </w:r>
      <w:r>
        <w:rPr>
          <w:rFonts w:hint="eastAsia" w:ascii="宋体" w:hAnsi="宋体" w:cs="宋体"/>
          <w:sz w:val="28"/>
          <w:szCs w:val="28"/>
          <w:lang w:val="en-US" w:eastAsia="zh-CN"/>
        </w:rPr>
        <w:t>预重整</w:t>
      </w:r>
      <w:r>
        <w:rPr>
          <w:rFonts w:hint="eastAsia" w:ascii="宋体" w:hAnsi="宋体" w:cs="宋体"/>
          <w:sz w:val="28"/>
          <w:szCs w:val="28"/>
        </w:rPr>
        <w:t>案事宜，代理权限为特别代理，包括但不限于：</w:t>
      </w:r>
    </w:p>
    <w:p w14:paraId="35725EE2">
      <w:pPr>
        <w:spacing w:line="560" w:lineRule="exact"/>
        <w:ind w:firstLine="560" w:firstLineChars="200"/>
        <w:jc w:val="left"/>
        <w:rPr>
          <w:rFonts w:hint="eastAsia" w:ascii="宋体" w:hAnsi="宋体" w:cs="宋体"/>
          <w:sz w:val="28"/>
          <w:szCs w:val="28"/>
        </w:rPr>
      </w:pPr>
      <w:r>
        <w:rPr>
          <w:rFonts w:hint="eastAsia" w:ascii="宋体" w:hAnsi="宋体" w:cs="宋体"/>
          <w:sz w:val="28"/>
          <w:szCs w:val="28"/>
        </w:rPr>
        <w:t>1.进行债权</w:t>
      </w:r>
      <w:r>
        <w:rPr>
          <w:rFonts w:hint="eastAsia" w:ascii="宋体" w:hAnsi="宋体" w:cs="宋体"/>
          <w:sz w:val="28"/>
          <w:szCs w:val="28"/>
          <w:lang w:eastAsia="zh-CN"/>
        </w:rPr>
        <w:t>申报</w:t>
      </w:r>
      <w:r>
        <w:rPr>
          <w:rFonts w:hint="eastAsia" w:ascii="宋体" w:hAnsi="宋体" w:cs="宋体"/>
          <w:sz w:val="28"/>
          <w:szCs w:val="28"/>
        </w:rPr>
        <w:t>，提交</w:t>
      </w:r>
      <w:r>
        <w:rPr>
          <w:rFonts w:hint="eastAsia" w:ascii="宋体" w:hAnsi="宋体" w:cs="宋体"/>
          <w:sz w:val="28"/>
          <w:szCs w:val="28"/>
          <w:lang w:eastAsia="zh-CN"/>
        </w:rPr>
        <w:t>申报</w:t>
      </w:r>
      <w:r>
        <w:rPr>
          <w:rFonts w:hint="eastAsia" w:ascii="宋体" w:hAnsi="宋体" w:cs="宋体"/>
          <w:sz w:val="28"/>
          <w:szCs w:val="28"/>
        </w:rPr>
        <w:t>材料，就</w:t>
      </w:r>
      <w:r>
        <w:rPr>
          <w:rFonts w:hint="eastAsia" w:ascii="宋体" w:hAnsi="宋体" w:cs="宋体"/>
          <w:sz w:val="28"/>
          <w:szCs w:val="28"/>
          <w:lang w:eastAsia="zh-CN"/>
        </w:rPr>
        <w:t>申报</w:t>
      </w:r>
      <w:r>
        <w:rPr>
          <w:rFonts w:hint="eastAsia" w:ascii="宋体" w:hAnsi="宋体" w:cs="宋体"/>
          <w:sz w:val="28"/>
          <w:szCs w:val="28"/>
        </w:rPr>
        <w:t>事项回答</w:t>
      </w:r>
      <w:r>
        <w:rPr>
          <w:rFonts w:hint="eastAsia" w:ascii="宋体" w:hAnsi="宋体" w:cs="宋体"/>
          <w:sz w:val="28"/>
          <w:szCs w:val="28"/>
          <w:lang w:val="en-US" w:eastAsia="zh-CN"/>
        </w:rPr>
        <w:t>预重整</w:t>
      </w:r>
      <w:r>
        <w:rPr>
          <w:rFonts w:hint="eastAsia" w:ascii="宋体" w:hAnsi="宋体" w:cs="宋体"/>
          <w:sz w:val="28"/>
          <w:szCs w:val="28"/>
        </w:rPr>
        <w:t>管理人询问、出具承诺或说明；</w:t>
      </w:r>
    </w:p>
    <w:p w14:paraId="7FAEC4FC">
      <w:pPr>
        <w:spacing w:line="560" w:lineRule="exact"/>
        <w:ind w:firstLine="560" w:firstLineChars="200"/>
        <w:jc w:val="left"/>
        <w:rPr>
          <w:rFonts w:hint="eastAsia" w:ascii="宋体" w:hAnsi="宋体" w:cs="宋体"/>
          <w:sz w:val="28"/>
          <w:szCs w:val="28"/>
        </w:rPr>
      </w:pPr>
      <w:r>
        <w:rPr>
          <w:rFonts w:hint="eastAsia" w:ascii="宋体" w:hAnsi="宋体" w:cs="宋体"/>
          <w:sz w:val="28"/>
          <w:szCs w:val="28"/>
        </w:rPr>
        <w:t>2.参加债权人会议、债权人委员会会议，依法行使表决权；</w:t>
      </w:r>
    </w:p>
    <w:p w14:paraId="6EC80349">
      <w:pPr>
        <w:spacing w:line="560" w:lineRule="exact"/>
        <w:ind w:firstLine="560" w:firstLineChars="200"/>
        <w:jc w:val="left"/>
        <w:rPr>
          <w:rFonts w:hint="eastAsia" w:ascii="宋体" w:hAnsi="宋体" w:cs="宋体"/>
          <w:sz w:val="28"/>
          <w:szCs w:val="28"/>
        </w:rPr>
      </w:pPr>
      <w:r>
        <w:rPr>
          <w:rFonts w:hint="eastAsia" w:ascii="宋体" w:hAnsi="宋体" w:cs="宋体"/>
          <w:sz w:val="28"/>
          <w:szCs w:val="28"/>
        </w:rPr>
        <w:t>3.签署、领取相关司法文书；</w:t>
      </w:r>
    </w:p>
    <w:p w14:paraId="0A32FE96">
      <w:pPr>
        <w:spacing w:line="560" w:lineRule="exact"/>
        <w:ind w:firstLine="560" w:firstLineChars="200"/>
        <w:jc w:val="left"/>
        <w:rPr>
          <w:rFonts w:hint="eastAsia" w:ascii="宋体" w:hAnsi="宋体" w:cs="宋体"/>
          <w:sz w:val="28"/>
          <w:szCs w:val="28"/>
        </w:rPr>
      </w:pPr>
      <w:r>
        <w:rPr>
          <w:rFonts w:hint="eastAsia" w:ascii="宋体" w:hAnsi="宋体" w:cs="宋体"/>
          <w:sz w:val="28"/>
          <w:szCs w:val="28"/>
        </w:rPr>
        <w:t>4.代为向人民法院提请诉讼、复议；</w:t>
      </w:r>
    </w:p>
    <w:p w14:paraId="615D65BB">
      <w:pPr>
        <w:spacing w:line="560" w:lineRule="exact"/>
        <w:ind w:firstLine="560" w:firstLineChars="200"/>
        <w:jc w:val="left"/>
        <w:rPr>
          <w:rFonts w:hint="eastAsia" w:ascii="宋体" w:hAnsi="宋体" w:cs="宋体"/>
          <w:sz w:val="28"/>
          <w:szCs w:val="28"/>
        </w:rPr>
      </w:pPr>
      <w:r>
        <w:rPr>
          <w:rFonts w:hint="eastAsia" w:ascii="宋体" w:hAnsi="宋体" w:cs="宋体"/>
          <w:sz w:val="28"/>
          <w:szCs w:val="28"/>
        </w:rPr>
        <w:t>5.代为受领债权分配款等。</w:t>
      </w:r>
    </w:p>
    <w:p w14:paraId="57149B56">
      <w:pPr>
        <w:spacing w:line="560" w:lineRule="exact"/>
        <w:ind w:firstLine="560"/>
        <w:jc w:val="left"/>
        <w:rPr>
          <w:rFonts w:hint="eastAsia" w:ascii="宋体" w:hAnsi="宋体" w:cs="宋体"/>
          <w:sz w:val="28"/>
          <w:szCs w:val="28"/>
        </w:rPr>
      </w:pPr>
      <w:r>
        <w:rPr>
          <w:rFonts w:hint="eastAsia" w:ascii="宋体" w:hAnsi="宋体" w:cs="宋体"/>
          <w:sz w:val="28"/>
          <w:szCs w:val="28"/>
        </w:rPr>
        <w:t>代理权限自本授权书签发之日起至法院裁定终结</w:t>
      </w:r>
      <w:r>
        <w:rPr>
          <w:rFonts w:hint="eastAsia" w:ascii="宋体" w:hAnsi="宋体" w:cs="宋体"/>
          <w:sz w:val="28"/>
          <w:szCs w:val="28"/>
          <w:lang w:val="en-US" w:eastAsia="zh-CN"/>
        </w:rPr>
        <w:t>预重整</w:t>
      </w:r>
      <w:r>
        <w:rPr>
          <w:rFonts w:hint="eastAsia" w:ascii="宋体" w:hAnsi="宋体" w:cs="宋体"/>
          <w:sz w:val="28"/>
          <w:szCs w:val="28"/>
        </w:rPr>
        <w:t>程序时止。</w:t>
      </w:r>
    </w:p>
    <w:p w14:paraId="4C981B5E">
      <w:pPr>
        <w:spacing w:line="560" w:lineRule="exact"/>
        <w:ind w:firstLine="560"/>
        <w:jc w:val="left"/>
        <w:rPr>
          <w:rFonts w:hint="eastAsia" w:ascii="宋体" w:hAnsi="宋体" w:cs="宋体"/>
          <w:sz w:val="28"/>
          <w:szCs w:val="28"/>
        </w:rPr>
      </w:pPr>
      <w:r>
        <w:rPr>
          <w:rFonts w:hint="eastAsia" w:ascii="宋体" w:hAnsi="宋体" w:cs="宋体"/>
          <w:sz w:val="28"/>
          <w:szCs w:val="28"/>
        </w:rPr>
        <w:t>特此委托</w:t>
      </w:r>
    </w:p>
    <w:p w14:paraId="025EB8EC">
      <w:pPr>
        <w:spacing w:line="560" w:lineRule="exact"/>
        <w:rPr>
          <w:rFonts w:hint="eastAsia" w:ascii="宋体" w:hAnsi="宋体" w:cs="宋体"/>
          <w:sz w:val="28"/>
          <w:szCs w:val="28"/>
        </w:rPr>
      </w:pPr>
      <w:r>
        <w:rPr>
          <w:rFonts w:hint="eastAsia" w:ascii="宋体" w:hAnsi="宋体" w:cs="宋体"/>
          <w:sz w:val="28"/>
          <w:szCs w:val="28"/>
        </w:rPr>
        <w:t xml:space="preserve">                                      </w:t>
      </w:r>
    </w:p>
    <w:p w14:paraId="06E8EC10">
      <w:pPr>
        <w:spacing w:line="560" w:lineRule="exact"/>
        <w:ind w:firstLine="5320" w:firstLineChars="1900"/>
        <w:rPr>
          <w:rFonts w:hint="eastAsia" w:ascii="宋体" w:hAnsi="宋体" w:cs="宋体"/>
          <w:sz w:val="28"/>
          <w:szCs w:val="28"/>
        </w:rPr>
      </w:pPr>
      <w:r>
        <w:rPr>
          <w:rFonts w:hint="eastAsia" w:ascii="宋体" w:hAnsi="宋体" w:cs="宋体"/>
          <w:sz w:val="28"/>
          <w:szCs w:val="28"/>
        </w:rPr>
        <w:t xml:space="preserve">     委托人：</w:t>
      </w:r>
    </w:p>
    <w:p w14:paraId="30B4C961">
      <w:pPr>
        <w:spacing w:line="560" w:lineRule="exact"/>
        <w:ind w:firstLine="560" w:firstLineChars="200"/>
        <w:rPr>
          <w:rFonts w:hint="eastAsia" w:ascii="宋体" w:hAnsi="宋体" w:cs="宋体"/>
          <w:sz w:val="28"/>
          <w:szCs w:val="28"/>
        </w:rPr>
      </w:pPr>
      <w:r>
        <w:rPr>
          <w:rFonts w:hint="eastAsia" w:ascii="宋体" w:hAnsi="宋体" w:cs="宋体"/>
          <w:sz w:val="28"/>
          <w:szCs w:val="28"/>
        </w:rPr>
        <w:t xml:space="preserve">                                    年    月    日</w:t>
      </w:r>
    </w:p>
    <w:p w14:paraId="2F33FDAF">
      <w:pPr>
        <w:spacing w:line="560" w:lineRule="exact"/>
        <w:ind w:firstLine="560" w:firstLineChars="200"/>
        <w:rPr>
          <w:rFonts w:hint="eastAsia" w:ascii="黑体" w:hAnsi="黑体" w:eastAsia="黑体" w:cs="黑体"/>
          <w:b/>
          <w:bCs/>
          <w:sz w:val="36"/>
          <w:szCs w:val="36"/>
        </w:rPr>
      </w:pPr>
      <w:r>
        <w:rPr>
          <w:rFonts w:hint="eastAsia" w:ascii="宋体" w:hAnsi="宋体" w:cs="宋体"/>
          <w:sz w:val="28"/>
          <w:szCs w:val="28"/>
        </w:rPr>
        <w:t>附：1.委托人身份证复印件；2.受托人身份证复印件，受托人为律师的，须提供律师证复印件及律师事务所所函。</w:t>
      </w:r>
      <w:r>
        <w:rPr>
          <w:rFonts w:hint="eastAsia" w:ascii="黑体" w:hAnsi="黑体" w:eastAsia="黑体" w:cs="黑体"/>
          <w:b/>
          <w:bCs/>
          <w:sz w:val="36"/>
          <w:szCs w:val="36"/>
        </w:rPr>
        <w:br w:type="page"/>
      </w:r>
    </w:p>
    <w:p w14:paraId="7897F0FC">
      <w:pPr>
        <w:spacing w:line="530" w:lineRule="exact"/>
        <w:jc w:val="center"/>
        <w:rPr>
          <w:rFonts w:hint="eastAsia" w:ascii="黑体" w:hAnsi="黑体" w:eastAsia="黑体" w:cs="黑体"/>
          <w:b/>
          <w:bCs/>
          <w:sz w:val="36"/>
          <w:szCs w:val="36"/>
        </w:rPr>
      </w:pPr>
      <w:r>
        <w:rPr>
          <w:rFonts w:hint="eastAsia" w:ascii="黑体" w:hAnsi="黑体" w:eastAsia="黑体" w:cs="黑体"/>
          <w:b/>
          <w:bCs/>
          <w:sz w:val="36"/>
          <w:szCs w:val="36"/>
        </w:rPr>
        <w:t>授权委托书（法人/非法人组织）</w:t>
      </w:r>
    </w:p>
    <w:p w14:paraId="7804E3E6">
      <w:pPr>
        <w:spacing w:line="530" w:lineRule="exact"/>
        <w:ind w:left="279" w:leftChars="133" w:firstLine="281" w:firstLineChars="100"/>
        <w:jc w:val="left"/>
        <w:rPr>
          <w:rFonts w:hint="eastAsia" w:ascii="宋体" w:hAnsi="宋体" w:cs="仿宋"/>
          <w:sz w:val="28"/>
          <w:szCs w:val="28"/>
        </w:rPr>
      </w:pPr>
      <w:r>
        <w:rPr>
          <w:rFonts w:hint="eastAsia" w:ascii="宋体" w:hAnsi="宋体" w:cs="仿宋"/>
          <w:b/>
          <w:bCs/>
          <w:sz w:val="28"/>
          <w:szCs w:val="28"/>
        </w:rPr>
        <w:t>委托人：</w:t>
      </w:r>
      <w:r>
        <w:rPr>
          <w:rFonts w:hint="eastAsia" w:ascii="宋体" w:hAnsi="宋体" w:cs="仿宋"/>
          <w:b/>
          <w:bCs/>
          <w:sz w:val="28"/>
          <w:szCs w:val="28"/>
          <w:u w:val="single"/>
        </w:rPr>
        <w:t xml:space="preserve">                  </w:t>
      </w:r>
      <w:r>
        <w:rPr>
          <w:rFonts w:hint="eastAsia" w:ascii="宋体" w:hAnsi="宋体" w:cs="仿宋"/>
          <w:b/>
          <w:bCs/>
          <w:sz w:val="28"/>
          <w:szCs w:val="28"/>
        </w:rPr>
        <w:t>,</w:t>
      </w:r>
      <w:r>
        <w:rPr>
          <w:rFonts w:hint="eastAsia" w:ascii="宋体" w:hAnsi="宋体" w:cs="仿宋"/>
          <w:sz w:val="28"/>
          <w:szCs w:val="28"/>
        </w:rPr>
        <w:t>住所地</w:t>
      </w:r>
      <w:r>
        <w:rPr>
          <w:rFonts w:hint="eastAsia" w:ascii="宋体" w:hAnsi="宋体" w:cs="仿宋"/>
          <w:sz w:val="28"/>
          <w:szCs w:val="28"/>
          <w:u w:val="single"/>
        </w:rPr>
        <w:t xml:space="preserve">                    </w:t>
      </w:r>
      <w:r>
        <w:rPr>
          <w:rFonts w:hint="eastAsia" w:ascii="宋体" w:hAnsi="宋体" w:cs="仿宋"/>
          <w:sz w:val="28"/>
          <w:szCs w:val="28"/>
        </w:rPr>
        <w:t xml:space="preserve">，统一社会信用代码______________________________。 </w:t>
      </w:r>
    </w:p>
    <w:p w14:paraId="6EA7E9CF">
      <w:pPr>
        <w:spacing w:line="530" w:lineRule="exact"/>
        <w:ind w:left="279" w:leftChars="133" w:firstLine="280" w:firstLineChars="100"/>
        <w:jc w:val="left"/>
        <w:rPr>
          <w:rFonts w:hint="eastAsia" w:ascii="宋体" w:hAnsi="宋体" w:cs="仿宋"/>
          <w:sz w:val="28"/>
          <w:szCs w:val="28"/>
        </w:rPr>
      </w:pPr>
      <w:r>
        <w:rPr>
          <w:rFonts w:hint="eastAsia" w:ascii="宋体" w:hAnsi="宋体" w:cs="仿宋"/>
          <w:sz w:val="28"/>
          <w:szCs w:val="28"/>
        </w:rPr>
        <w:t>法定代表人：</w:t>
      </w:r>
      <w:r>
        <w:rPr>
          <w:rFonts w:hint="eastAsia" w:ascii="宋体" w:hAnsi="宋体" w:cs="仿宋"/>
          <w:sz w:val="28"/>
          <w:szCs w:val="28"/>
          <w:u w:val="single"/>
          <w:lang w:val="en-US" w:eastAsia="zh-CN"/>
        </w:rPr>
        <w:t xml:space="preserve">       </w:t>
      </w:r>
      <w:r>
        <w:rPr>
          <w:rFonts w:hint="eastAsia" w:ascii="宋体" w:hAnsi="宋体" w:cs="仿宋"/>
          <w:sz w:val="28"/>
          <w:szCs w:val="28"/>
          <w:u w:val="single"/>
        </w:rPr>
        <w:t xml:space="preserve"> </w:t>
      </w:r>
      <w:r>
        <w:rPr>
          <w:rFonts w:hint="eastAsia" w:ascii="宋体" w:hAnsi="宋体" w:cs="仿宋"/>
          <w:sz w:val="28"/>
          <w:szCs w:val="28"/>
        </w:rPr>
        <w:t>，职务：</w:t>
      </w:r>
      <w:r>
        <w:rPr>
          <w:rFonts w:hint="eastAsia" w:ascii="宋体" w:hAnsi="宋体" w:cs="仿宋"/>
          <w:sz w:val="28"/>
          <w:szCs w:val="28"/>
          <w:u w:val="single"/>
        </w:rPr>
        <w:t xml:space="preserve">                 </w:t>
      </w:r>
      <w:r>
        <w:rPr>
          <w:rFonts w:hint="eastAsia" w:ascii="宋体" w:hAnsi="宋体" w:cs="仿宋"/>
          <w:sz w:val="28"/>
          <w:szCs w:val="28"/>
        </w:rPr>
        <w:t>。</w:t>
      </w:r>
    </w:p>
    <w:p w14:paraId="3AC1A2C2">
      <w:pPr>
        <w:spacing w:line="530" w:lineRule="exact"/>
        <w:ind w:firstLine="562" w:firstLineChars="200"/>
        <w:jc w:val="left"/>
        <w:rPr>
          <w:rFonts w:hint="eastAsia" w:ascii="宋体" w:hAnsi="宋体" w:cs="仿宋"/>
          <w:sz w:val="28"/>
          <w:szCs w:val="28"/>
        </w:rPr>
      </w:pPr>
      <w:r>
        <w:rPr>
          <w:rFonts w:hint="eastAsia" w:ascii="宋体" w:hAnsi="宋体" w:cs="仿宋"/>
          <w:b/>
          <w:bCs/>
          <w:sz w:val="28"/>
          <w:szCs w:val="28"/>
        </w:rPr>
        <w:t>受托人：</w:t>
      </w:r>
      <w:r>
        <w:rPr>
          <w:rFonts w:hint="eastAsia" w:ascii="宋体" w:hAnsi="宋体" w:cs="仿宋"/>
          <w:sz w:val="28"/>
          <w:szCs w:val="28"/>
          <w:u w:val="single"/>
        </w:rPr>
        <w:t xml:space="preserve">          </w:t>
      </w:r>
      <w:r>
        <w:rPr>
          <w:rFonts w:hint="eastAsia" w:ascii="宋体" w:hAnsi="宋体" w:cs="仿宋"/>
          <w:sz w:val="28"/>
          <w:szCs w:val="28"/>
        </w:rPr>
        <w:t>，性别</w:t>
      </w:r>
      <w:r>
        <w:rPr>
          <w:rFonts w:hint="eastAsia" w:ascii="宋体" w:hAnsi="宋体" w:cs="仿宋"/>
          <w:sz w:val="28"/>
          <w:szCs w:val="28"/>
          <w:u w:val="single"/>
        </w:rPr>
        <w:t xml:space="preserve">     </w:t>
      </w:r>
      <w:r>
        <w:rPr>
          <w:rFonts w:hint="eastAsia" w:ascii="宋体" w:hAnsi="宋体" w:cs="仿宋"/>
          <w:sz w:val="28"/>
          <w:szCs w:val="28"/>
        </w:rPr>
        <w:t>，</w:t>
      </w:r>
      <w:r>
        <w:rPr>
          <w:rFonts w:hint="eastAsia" w:ascii="宋体" w:hAnsi="宋体" w:cs="仿宋"/>
          <w:sz w:val="28"/>
          <w:szCs w:val="28"/>
          <w:u w:val="single"/>
        </w:rPr>
        <w:t xml:space="preserve">     </w:t>
      </w:r>
      <w:r>
        <w:rPr>
          <w:rFonts w:hint="eastAsia" w:ascii="宋体" w:hAnsi="宋体" w:cs="仿宋"/>
          <w:sz w:val="28"/>
          <w:szCs w:val="28"/>
        </w:rPr>
        <w:t>年</w:t>
      </w:r>
      <w:r>
        <w:rPr>
          <w:rFonts w:hint="eastAsia" w:ascii="宋体" w:hAnsi="宋体" w:cs="仿宋"/>
          <w:sz w:val="28"/>
          <w:szCs w:val="28"/>
          <w:u w:val="single"/>
        </w:rPr>
        <w:t xml:space="preserve">    </w:t>
      </w:r>
      <w:r>
        <w:rPr>
          <w:rFonts w:hint="eastAsia" w:ascii="宋体" w:hAnsi="宋体" w:cs="仿宋"/>
          <w:sz w:val="28"/>
          <w:szCs w:val="28"/>
        </w:rPr>
        <w:t>月</w:t>
      </w:r>
      <w:r>
        <w:rPr>
          <w:rFonts w:hint="eastAsia" w:ascii="宋体" w:hAnsi="宋体" w:cs="仿宋"/>
          <w:sz w:val="28"/>
          <w:szCs w:val="28"/>
          <w:u w:val="single"/>
        </w:rPr>
        <w:t xml:space="preserve">   </w:t>
      </w:r>
      <w:r>
        <w:rPr>
          <w:rFonts w:hint="eastAsia" w:ascii="宋体" w:hAnsi="宋体" w:cs="仿宋"/>
          <w:sz w:val="28"/>
          <w:szCs w:val="28"/>
        </w:rPr>
        <w:t>日出生，住所地:</w:t>
      </w:r>
      <w:r>
        <w:rPr>
          <w:rFonts w:hint="eastAsia" w:ascii="宋体" w:hAnsi="宋体" w:cs="仿宋"/>
          <w:sz w:val="28"/>
          <w:szCs w:val="28"/>
          <w:u w:val="single"/>
        </w:rPr>
        <w:t xml:space="preserve">                                                  </w:t>
      </w:r>
      <w:r>
        <w:rPr>
          <w:rFonts w:hint="eastAsia" w:ascii="宋体" w:hAnsi="宋体" w:cs="仿宋"/>
          <w:sz w:val="28"/>
          <w:szCs w:val="28"/>
        </w:rPr>
        <w:t>，</w:t>
      </w:r>
    </w:p>
    <w:p w14:paraId="318DD05B">
      <w:pPr>
        <w:spacing w:line="530" w:lineRule="exact"/>
        <w:jc w:val="left"/>
        <w:rPr>
          <w:rFonts w:hint="eastAsia" w:ascii="宋体" w:hAnsi="宋体" w:cs="仿宋"/>
          <w:sz w:val="28"/>
          <w:szCs w:val="28"/>
        </w:rPr>
      </w:pPr>
      <w:r>
        <w:rPr>
          <w:rFonts w:hint="eastAsia" w:ascii="宋体" w:hAnsi="宋体" w:cs="仿宋"/>
          <w:sz w:val="28"/>
          <w:szCs w:val="28"/>
        </w:rPr>
        <w:t>公民身份号码</w:t>
      </w:r>
      <w:r>
        <w:rPr>
          <w:rFonts w:hint="eastAsia" w:ascii="宋体" w:hAnsi="宋体" w:cs="仿宋"/>
          <w:sz w:val="28"/>
          <w:szCs w:val="28"/>
          <w:u w:val="single"/>
        </w:rPr>
        <w:t xml:space="preserve">                  </w:t>
      </w:r>
      <w:r>
        <w:rPr>
          <w:rFonts w:hint="eastAsia" w:ascii="宋体" w:hAnsi="宋体" w:cs="仿宋"/>
          <w:sz w:val="28"/>
          <w:szCs w:val="28"/>
        </w:rPr>
        <w:t>，联系电话：</w:t>
      </w:r>
      <w:r>
        <w:rPr>
          <w:rFonts w:hint="eastAsia" w:ascii="宋体" w:hAnsi="宋体" w:cs="仿宋"/>
          <w:sz w:val="28"/>
          <w:szCs w:val="28"/>
          <w:u w:val="single"/>
        </w:rPr>
        <w:t xml:space="preserve">               </w:t>
      </w:r>
      <w:r>
        <w:rPr>
          <w:rFonts w:hint="eastAsia" w:ascii="宋体" w:hAnsi="宋体" w:cs="仿宋"/>
          <w:sz w:val="28"/>
          <w:szCs w:val="28"/>
        </w:rPr>
        <w:t>。</w:t>
      </w:r>
    </w:p>
    <w:p w14:paraId="287F11C5">
      <w:pPr>
        <w:spacing w:line="530" w:lineRule="exact"/>
        <w:ind w:firstLine="562" w:firstLineChars="200"/>
        <w:jc w:val="left"/>
        <w:rPr>
          <w:rFonts w:hint="eastAsia" w:ascii="宋体" w:hAnsi="宋体" w:cs="仿宋"/>
          <w:sz w:val="28"/>
          <w:szCs w:val="28"/>
        </w:rPr>
      </w:pPr>
      <w:r>
        <w:rPr>
          <w:rFonts w:hint="eastAsia" w:ascii="宋体" w:hAnsi="宋体" w:cs="仿宋"/>
          <w:b/>
          <w:bCs/>
          <w:sz w:val="28"/>
          <w:szCs w:val="28"/>
        </w:rPr>
        <w:t>受托人：</w:t>
      </w:r>
      <w:r>
        <w:rPr>
          <w:rFonts w:hint="eastAsia" w:ascii="宋体" w:hAnsi="宋体" w:cs="仿宋"/>
          <w:sz w:val="28"/>
          <w:szCs w:val="28"/>
          <w:u w:val="single"/>
        </w:rPr>
        <w:t xml:space="preserve">                </w:t>
      </w:r>
      <w:r>
        <w:rPr>
          <w:rFonts w:hint="eastAsia" w:ascii="宋体" w:hAnsi="宋体" w:cs="仿宋"/>
          <w:sz w:val="28"/>
          <w:szCs w:val="28"/>
        </w:rPr>
        <w:t>，系</w:t>
      </w:r>
      <w:r>
        <w:rPr>
          <w:rFonts w:hint="eastAsia" w:ascii="宋体" w:hAnsi="宋体" w:cs="仿宋"/>
          <w:sz w:val="28"/>
          <w:szCs w:val="28"/>
          <w:u w:val="single"/>
        </w:rPr>
        <w:t xml:space="preserve">           </w:t>
      </w:r>
      <w:r>
        <w:rPr>
          <w:rFonts w:hint="eastAsia" w:ascii="宋体" w:hAnsi="宋体" w:cs="仿宋"/>
          <w:sz w:val="28"/>
          <w:szCs w:val="28"/>
        </w:rPr>
        <w:t>律师事务所律师，</w:t>
      </w:r>
    </w:p>
    <w:p w14:paraId="2DD97CD2">
      <w:pPr>
        <w:spacing w:line="530" w:lineRule="exact"/>
        <w:jc w:val="left"/>
        <w:rPr>
          <w:rFonts w:hint="eastAsia" w:ascii="宋体" w:hAnsi="宋体" w:cs="仿宋"/>
          <w:sz w:val="28"/>
          <w:szCs w:val="28"/>
        </w:rPr>
      </w:pPr>
      <w:r>
        <w:rPr>
          <w:rFonts w:hint="eastAsia" w:ascii="宋体" w:hAnsi="宋体" w:cs="仿宋"/>
          <w:sz w:val="28"/>
          <w:szCs w:val="28"/>
        </w:rPr>
        <w:t>通讯地址：</w:t>
      </w:r>
      <w:r>
        <w:rPr>
          <w:rFonts w:hint="eastAsia" w:ascii="宋体" w:hAnsi="宋体" w:cs="仿宋"/>
          <w:sz w:val="28"/>
          <w:szCs w:val="28"/>
          <w:u w:val="single"/>
        </w:rPr>
        <w:t xml:space="preserve">                      </w:t>
      </w:r>
      <w:r>
        <w:rPr>
          <w:rFonts w:hint="eastAsia" w:ascii="宋体" w:hAnsi="宋体" w:cs="仿宋"/>
          <w:sz w:val="28"/>
          <w:szCs w:val="28"/>
        </w:rPr>
        <w:t>，联系电话：</w:t>
      </w:r>
      <w:r>
        <w:rPr>
          <w:rFonts w:hint="eastAsia" w:ascii="宋体" w:hAnsi="宋体" w:cs="仿宋"/>
          <w:sz w:val="28"/>
          <w:szCs w:val="28"/>
          <w:u w:val="single"/>
        </w:rPr>
        <w:t xml:space="preserve">             </w:t>
      </w:r>
      <w:r>
        <w:rPr>
          <w:rFonts w:hint="eastAsia" w:ascii="宋体" w:hAnsi="宋体" w:cs="仿宋"/>
          <w:sz w:val="28"/>
          <w:szCs w:val="28"/>
        </w:rPr>
        <w:t xml:space="preserve">。 </w:t>
      </w:r>
    </w:p>
    <w:p w14:paraId="0B965E5B">
      <w:pPr>
        <w:spacing w:line="530" w:lineRule="exact"/>
        <w:ind w:firstLine="560" w:firstLineChars="200"/>
        <w:jc w:val="left"/>
        <w:rPr>
          <w:rFonts w:hint="eastAsia" w:ascii="宋体" w:hAnsi="宋体" w:cs="仿宋"/>
          <w:sz w:val="28"/>
          <w:szCs w:val="28"/>
        </w:rPr>
      </w:pPr>
      <w:r>
        <w:rPr>
          <w:rFonts w:hint="eastAsia" w:ascii="宋体" w:hAnsi="宋体" w:cs="仿宋"/>
          <w:sz w:val="28"/>
          <w:szCs w:val="28"/>
        </w:rPr>
        <w:t>兹委托受托人为我公司的代理人参与</w:t>
      </w:r>
      <w:r>
        <w:rPr>
          <w:rFonts w:hint="eastAsia" w:ascii="宋体" w:hAnsi="宋体" w:cs="宋体"/>
          <w:sz w:val="28"/>
          <w:szCs w:val="28"/>
        </w:rPr>
        <w:t>宜宾宜福酒业有限责任公司</w:t>
      </w:r>
      <w:r>
        <w:rPr>
          <w:rFonts w:hint="eastAsia" w:ascii="宋体" w:hAnsi="宋体" w:cs="宋体"/>
          <w:sz w:val="28"/>
          <w:szCs w:val="28"/>
          <w:lang w:val="en-US" w:eastAsia="zh-CN"/>
        </w:rPr>
        <w:t>预重整</w:t>
      </w:r>
      <w:r>
        <w:rPr>
          <w:rFonts w:hint="eastAsia" w:ascii="宋体" w:hAnsi="宋体" w:cs="宋体"/>
          <w:sz w:val="28"/>
          <w:szCs w:val="28"/>
        </w:rPr>
        <w:t>案</w:t>
      </w:r>
      <w:r>
        <w:rPr>
          <w:rFonts w:hint="eastAsia" w:ascii="宋体" w:hAnsi="宋体" w:cs="仿宋"/>
          <w:sz w:val="28"/>
          <w:szCs w:val="28"/>
        </w:rPr>
        <w:t>事宜，代理权限为特别代理，包括但不限于：</w:t>
      </w:r>
    </w:p>
    <w:p w14:paraId="22AE8946">
      <w:pPr>
        <w:spacing w:line="530" w:lineRule="exact"/>
        <w:ind w:firstLine="560" w:firstLineChars="200"/>
        <w:jc w:val="left"/>
        <w:rPr>
          <w:rFonts w:hint="eastAsia" w:ascii="宋体" w:hAnsi="宋体" w:cs="仿宋"/>
          <w:sz w:val="28"/>
          <w:szCs w:val="28"/>
        </w:rPr>
      </w:pPr>
      <w:r>
        <w:rPr>
          <w:rFonts w:hint="eastAsia" w:ascii="宋体" w:hAnsi="宋体" w:cs="仿宋"/>
          <w:sz w:val="28"/>
          <w:szCs w:val="28"/>
        </w:rPr>
        <w:t>1.进行债权</w:t>
      </w:r>
      <w:r>
        <w:rPr>
          <w:rFonts w:hint="eastAsia" w:ascii="宋体" w:hAnsi="宋体" w:cs="仿宋"/>
          <w:sz w:val="28"/>
          <w:szCs w:val="28"/>
          <w:lang w:eastAsia="zh-CN"/>
        </w:rPr>
        <w:t>申报</w:t>
      </w:r>
      <w:r>
        <w:rPr>
          <w:rFonts w:hint="eastAsia" w:ascii="宋体" w:hAnsi="宋体" w:cs="仿宋"/>
          <w:sz w:val="28"/>
          <w:szCs w:val="28"/>
        </w:rPr>
        <w:t>，提交</w:t>
      </w:r>
      <w:r>
        <w:rPr>
          <w:rFonts w:hint="eastAsia" w:ascii="宋体" w:hAnsi="宋体" w:cs="仿宋"/>
          <w:sz w:val="28"/>
          <w:szCs w:val="28"/>
          <w:lang w:eastAsia="zh-CN"/>
        </w:rPr>
        <w:t>申报</w:t>
      </w:r>
      <w:r>
        <w:rPr>
          <w:rFonts w:hint="eastAsia" w:ascii="宋体" w:hAnsi="宋体" w:cs="仿宋"/>
          <w:sz w:val="28"/>
          <w:szCs w:val="28"/>
        </w:rPr>
        <w:t>材料，就</w:t>
      </w:r>
      <w:r>
        <w:rPr>
          <w:rFonts w:hint="eastAsia" w:ascii="宋体" w:hAnsi="宋体" w:cs="仿宋"/>
          <w:sz w:val="28"/>
          <w:szCs w:val="28"/>
          <w:lang w:eastAsia="zh-CN"/>
        </w:rPr>
        <w:t>申报</w:t>
      </w:r>
      <w:r>
        <w:rPr>
          <w:rFonts w:hint="eastAsia" w:ascii="宋体" w:hAnsi="宋体" w:cs="仿宋"/>
          <w:sz w:val="28"/>
          <w:szCs w:val="28"/>
        </w:rPr>
        <w:t>事项回答</w:t>
      </w:r>
      <w:r>
        <w:rPr>
          <w:rFonts w:hint="eastAsia" w:ascii="宋体" w:hAnsi="宋体" w:cs="仿宋"/>
          <w:sz w:val="28"/>
          <w:szCs w:val="28"/>
          <w:lang w:val="en-US" w:eastAsia="zh-CN"/>
        </w:rPr>
        <w:t>预重整</w:t>
      </w:r>
      <w:r>
        <w:rPr>
          <w:rFonts w:hint="eastAsia" w:ascii="宋体" w:hAnsi="宋体" w:cs="仿宋"/>
          <w:sz w:val="28"/>
          <w:szCs w:val="28"/>
        </w:rPr>
        <w:t>管理人询问、出具承诺或说明；</w:t>
      </w:r>
    </w:p>
    <w:p w14:paraId="1CD50F75">
      <w:pPr>
        <w:spacing w:line="530" w:lineRule="exact"/>
        <w:ind w:firstLine="560" w:firstLineChars="200"/>
        <w:jc w:val="left"/>
        <w:rPr>
          <w:rFonts w:hint="eastAsia" w:ascii="宋体" w:hAnsi="宋体" w:cs="仿宋"/>
          <w:sz w:val="28"/>
          <w:szCs w:val="28"/>
        </w:rPr>
      </w:pPr>
      <w:r>
        <w:rPr>
          <w:rFonts w:hint="eastAsia" w:ascii="宋体" w:hAnsi="宋体" w:cs="仿宋"/>
          <w:sz w:val="28"/>
          <w:szCs w:val="28"/>
        </w:rPr>
        <w:t>2.参加债权人会议、债权人委员会会议，依法行使表决权；</w:t>
      </w:r>
    </w:p>
    <w:p w14:paraId="34BECADB">
      <w:pPr>
        <w:spacing w:line="530" w:lineRule="exact"/>
        <w:ind w:firstLine="560" w:firstLineChars="200"/>
        <w:jc w:val="left"/>
        <w:rPr>
          <w:rFonts w:hint="eastAsia" w:ascii="宋体" w:hAnsi="宋体" w:cs="仿宋"/>
          <w:sz w:val="28"/>
          <w:szCs w:val="28"/>
        </w:rPr>
      </w:pPr>
      <w:r>
        <w:rPr>
          <w:rFonts w:hint="eastAsia" w:ascii="宋体" w:hAnsi="宋体" w:cs="仿宋"/>
          <w:sz w:val="28"/>
          <w:szCs w:val="28"/>
        </w:rPr>
        <w:t>3.签署、领取相关司法文书；</w:t>
      </w:r>
    </w:p>
    <w:p w14:paraId="1678F4C0">
      <w:pPr>
        <w:spacing w:line="530" w:lineRule="exact"/>
        <w:ind w:firstLine="560" w:firstLineChars="200"/>
        <w:jc w:val="left"/>
        <w:rPr>
          <w:rFonts w:hint="eastAsia" w:ascii="宋体" w:hAnsi="宋体" w:cs="仿宋"/>
          <w:sz w:val="28"/>
          <w:szCs w:val="28"/>
        </w:rPr>
      </w:pPr>
      <w:r>
        <w:rPr>
          <w:rFonts w:hint="eastAsia" w:ascii="宋体" w:hAnsi="宋体" w:cs="仿宋"/>
          <w:sz w:val="28"/>
          <w:szCs w:val="28"/>
        </w:rPr>
        <w:t>4.代为向人民法院提请诉讼、复议；</w:t>
      </w:r>
    </w:p>
    <w:p w14:paraId="39521E47">
      <w:pPr>
        <w:spacing w:line="530" w:lineRule="exact"/>
        <w:ind w:firstLine="560" w:firstLineChars="200"/>
        <w:jc w:val="left"/>
        <w:rPr>
          <w:rFonts w:hint="eastAsia" w:ascii="宋体" w:hAnsi="宋体" w:cs="仿宋"/>
          <w:sz w:val="28"/>
          <w:szCs w:val="28"/>
        </w:rPr>
      </w:pPr>
      <w:r>
        <w:rPr>
          <w:rFonts w:hint="eastAsia" w:ascii="宋体" w:hAnsi="宋体" w:cs="仿宋"/>
          <w:sz w:val="28"/>
          <w:szCs w:val="28"/>
        </w:rPr>
        <w:t>5.代为受领债权分配款等。</w:t>
      </w:r>
    </w:p>
    <w:p w14:paraId="1E6049EF">
      <w:pPr>
        <w:spacing w:line="530" w:lineRule="exact"/>
        <w:ind w:firstLine="560"/>
        <w:jc w:val="left"/>
        <w:rPr>
          <w:rFonts w:hint="eastAsia" w:ascii="宋体" w:hAnsi="宋体" w:cs="仿宋"/>
          <w:sz w:val="28"/>
          <w:szCs w:val="28"/>
        </w:rPr>
      </w:pPr>
      <w:r>
        <w:rPr>
          <w:rFonts w:hint="eastAsia" w:ascii="宋体" w:hAnsi="宋体" w:cs="仿宋"/>
          <w:sz w:val="28"/>
          <w:szCs w:val="28"/>
        </w:rPr>
        <w:t>代理权限自本授权书签发之日起至法院裁定终结</w:t>
      </w:r>
      <w:r>
        <w:rPr>
          <w:rFonts w:hint="eastAsia" w:ascii="宋体" w:hAnsi="宋体" w:cs="仿宋"/>
          <w:sz w:val="28"/>
          <w:szCs w:val="28"/>
          <w:lang w:val="en-US" w:eastAsia="zh-CN"/>
        </w:rPr>
        <w:t>预重整</w:t>
      </w:r>
      <w:r>
        <w:rPr>
          <w:rFonts w:hint="eastAsia" w:ascii="宋体" w:hAnsi="宋体" w:cs="仿宋"/>
          <w:sz w:val="28"/>
          <w:szCs w:val="28"/>
        </w:rPr>
        <w:t>程序时止。</w:t>
      </w:r>
    </w:p>
    <w:p w14:paraId="6F011BE1">
      <w:pPr>
        <w:spacing w:line="530" w:lineRule="exact"/>
        <w:ind w:firstLine="560"/>
        <w:jc w:val="left"/>
        <w:rPr>
          <w:rFonts w:hint="eastAsia" w:ascii="宋体" w:hAnsi="宋体" w:cs="仿宋"/>
          <w:sz w:val="28"/>
          <w:szCs w:val="28"/>
        </w:rPr>
      </w:pPr>
      <w:r>
        <w:rPr>
          <w:rFonts w:hint="eastAsia" w:ascii="宋体" w:hAnsi="宋体" w:cs="仿宋"/>
          <w:sz w:val="28"/>
          <w:szCs w:val="28"/>
        </w:rPr>
        <w:t>特此委托</w:t>
      </w:r>
    </w:p>
    <w:p w14:paraId="18978093">
      <w:pPr>
        <w:spacing w:line="530" w:lineRule="exact"/>
        <w:ind w:firstLine="5320" w:firstLineChars="1900"/>
        <w:rPr>
          <w:rFonts w:hint="eastAsia" w:ascii="宋体" w:hAnsi="宋体" w:cs="仿宋"/>
          <w:sz w:val="28"/>
          <w:szCs w:val="28"/>
        </w:rPr>
      </w:pPr>
      <w:r>
        <w:rPr>
          <w:rFonts w:hint="eastAsia" w:ascii="宋体" w:hAnsi="宋体" w:cs="仿宋"/>
          <w:sz w:val="28"/>
          <w:szCs w:val="28"/>
        </w:rPr>
        <w:t xml:space="preserve">   委托人：</w:t>
      </w:r>
    </w:p>
    <w:p w14:paraId="072C485E">
      <w:pPr>
        <w:spacing w:line="530" w:lineRule="exact"/>
        <w:ind w:firstLine="560" w:firstLineChars="200"/>
        <w:rPr>
          <w:rFonts w:hint="eastAsia" w:ascii="宋体" w:hAnsi="宋体" w:cs="仿宋"/>
          <w:sz w:val="28"/>
          <w:szCs w:val="28"/>
        </w:rPr>
      </w:pPr>
      <w:r>
        <w:rPr>
          <w:rFonts w:hint="eastAsia" w:ascii="宋体" w:hAnsi="宋体" w:cs="仿宋"/>
          <w:sz w:val="28"/>
          <w:szCs w:val="28"/>
        </w:rPr>
        <w:t xml:space="preserve">                                    年    月    日</w:t>
      </w:r>
    </w:p>
    <w:p w14:paraId="3AA27BE6">
      <w:pPr>
        <w:spacing w:line="530" w:lineRule="exact"/>
        <w:ind w:firstLine="562" w:firstLineChars="200"/>
        <w:rPr>
          <w:rFonts w:hint="eastAsia" w:ascii="宋体" w:hAnsi="宋体" w:cs="仿宋"/>
          <w:b/>
          <w:sz w:val="28"/>
          <w:szCs w:val="28"/>
        </w:rPr>
      </w:pPr>
    </w:p>
    <w:p w14:paraId="3571781D">
      <w:pPr>
        <w:spacing w:line="530" w:lineRule="exact"/>
        <w:ind w:firstLine="562" w:firstLineChars="200"/>
        <w:rPr>
          <w:rFonts w:hint="eastAsia" w:ascii="黑体" w:hAnsi="黑体" w:eastAsia="黑体" w:cs="黑体"/>
          <w:b/>
          <w:sz w:val="36"/>
          <w:szCs w:val="36"/>
        </w:rPr>
      </w:pPr>
      <w:r>
        <w:rPr>
          <w:rFonts w:hint="eastAsia" w:ascii="宋体" w:hAnsi="宋体" w:cs="仿宋"/>
          <w:b/>
          <w:sz w:val="28"/>
          <w:szCs w:val="28"/>
        </w:rPr>
        <w:t>附：</w:t>
      </w:r>
      <w:r>
        <w:rPr>
          <w:rFonts w:hint="eastAsia" w:ascii="宋体" w:hAnsi="宋体" w:cs="仿宋"/>
          <w:sz w:val="28"/>
          <w:szCs w:val="28"/>
        </w:rPr>
        <w:t>1.委托人营业执照副本复印件、法定代表人身份证明书、法定代表人身份证复印件各一份；2.受托人身份证复印件，受托人为律师的，提供律师证复印件及律师事务所所函。</w:t>
      </w:r>
    </w:p>
    <w:p w14:paraId="335D0485">
      <w:pPr>
        <w:spacing w:before="312" w:beforeLines="100"/>
        <w:jc w:val="both"/>
        <w:rPr>
          <w:rFonts w:hint="eastAsia" w:ascii="黑体" w:hAnsi="黑体" w:eastAsia="黑体" w:cs="黑体"/>
          <w:b/>
          <w:sz w:val="36"/>
          <w:szCs w:val="36"/>
        </w:rPr>
      </w:pPr>
    </w:p>
    <w:p w14:paraId="54D855CF">
      <w:pPr>
        <w:spacing w:before="312" w:beforeLines="100"/>
        <w:jc w:val="center"/>
        <w:rPr>
          <w:rFonts w:hint="eastAsia" w:ascii="黑体" w:hAnsi="黑体" w:eastAsia="黑体" w:cs="黑体"/>
          <w:b/>
          <w:sz w:val="36"/>
          <w:szCs w:val="36"/>
        </w:rPr>
      </w:pPr>
      <w:r>
        <w:rPr>
          <w:rFonts w:hint="eastAsia" w:ascii="黑体" w:hAnsi="黑体" w:eastAsia="黑体" w:cs="黑体"/>
          <w:b/>
          <w:sz w:val="36"/>
          <w:szCs w:val="36"/>
        </w:rPr>
        <w:t>法定代表人身份证明书</w:t>
      </w:r>
    </w:p>
    <w:p w14:paraId="0A60BE8B">
      <w:pPr>
        <w:ind w:firstLine="640" w:firstLineChars="200"/>
        <w:jc w:val="left"/>
        <w:rPr>
          <w:rFonts w:ascii="仿宋_GB2312" w:eastAsia="仿宋_GB2312"/>
          <w:sz w:val="32"/>
          <w:szCs w:val="32"/>
        </w:rPr>
      </w:pPr>
    </w:p>
    <w:p w14:paraId="3C7A93E4">
      <w:pPr>
        <w:spacing w:line="720" w:lineRule="auto"/>
        <w:ind w:firstLine="560" w:firstLineChars="200"/>
        <w:rPr>
          <w:sz w:val="28"/>
          <w:szCs w:val="28"/>
        </w:rPr>
      </w:pPr>
      <w:r>
        <w:rPr>
          <w:rFonts w:hint="eastAsia"/>
          <w:sz w:val="28"/>
          <w:szCs w:val="28"/>
        </w:rPr>
        <w:t>兹证明</w:t>
      </w:r>
      <w:r>
        <w:rPr>
          <w:rFonts w:hint="eastAsia"/>
          <w:sz w:val="28"/>
          <w:szCs w:val="28"/>
          <w:u w:val="single"/>
        </w:rPr>
        <w:t xml:space="preserve">           </w:t>
      </w:r>
      <w:r>
        <w:rPr>
          <w:rFonts w:hint="eastAsia"/>
          <w:sz w:val="28"/>
          <w:szCs w:val="28"/>
        </w:rPr>
        <w:t>，身份证号：</w:t>
      </w:r>
      <w:r>
        <w:rPr>
          <w:rFonts w:hint="eastAsia"/>
          <w:sz w:val="28"/>
          <w:szCs w:val="28"/>
          <w:u w:val="single"/>
        </w:rPr>
        <w:t xml:space="preserve">                          </w:t>
      </w:r>
      <w:r>
        <w:rPr>
          <w:rFonts w:hint="eastAsia"/>
          <w:sz w:val="28"/>
          <w:szCs w:val="28"/>
        </w:rPr>
        <w:t>，现担任我公司</w:t>
      </w:r>
      <w:r>
        <w:rPr>
          <w:rFonts w:hint="eastAsia"/>
          <w:sz w:val="28"/>
          <w:szCs w:val="28"/>
          <w:u w:val="single"/>
        </w:rPr>
        <w:t xml:space="preserve">           </w:t>
      </w:r>
      <w:r>
        <w:rPr>
          <w:rFonts w:hint="eastAsia"/>
          <w:sz w:val="28"/>
          <w:szCs w:val="28"/>
        </w:rPr>
        <w:t>职务，为我公司依法</w:t>
      </w:r>
      <w:r>
        <w:rPr>
          <w:rFonts w:hint="eastAsia"/>
          <w:sz w:val="28"/>
          <w:szCs w:val="28"/>
          <w:lang w:eastAsia="zh-CN"/>
        </w:rPr>
        <w:t>申报</w:t>
      </w:r>
      <w:r>
        <w:rPr>
          <w:rFonts w:hint="eastAsia"/>
          <w:sz w:val="28"/>
          <w:szCs w:val="28"/>
        </w:rPr>
        <w:t>的法定代表人。</w:t>
      </w:r>
    </w:p>
    <w:p w14:paraId="458870EA">
      <w:pPr>
        <w:spacing w:line="480" w:lineRule="auto"/>
        <w:ind w:firstLine="560" w:firstLineChars="200"/>
        <w:rPr>
          <w:sz w:val="28"/>
          <w:szCs w:val="28"/>
        </w:rPr>
      </w:pPr>
    </w:p>
    <w:p w14:paraId="1E6087BE">
      <w:pPr>
        <w:spacing w:line="480" w:lineRule="auto"/>
        <w:ind w:firstLine="560" w:firstLineChars="200"/>
        <w:rPr>
          <w:sz w:val="28"/>
          <w:szCs w:val="28"/>
        </w:rPr>
      </w:pPr>
      <w:r>
        <w:rPr>
          <w:rFonts w:hint="eastAsia"/>
          <w:sz w:val="28"/>
          <w:szCs w:val="28"/>
        </w:rPr>
        <w:t>特此证明。</w:t>
      </w:r>
    </w:p>
    <w:p w14:paraId="7844497B">
      <w:pPr>
        <w:rPr>
          <w:sz w:val="28"/>
          <w:szCs w:val="28"/>
          <w:u w:val="single"/>
        </w:rPr>
      </w:pPr>
    </w:p>
    <w:p w14:paraId="6EC3DC22">
      <w:pPr>
        <w:rPr>
          <w:sz w:val="28"/>
          <w:szCs w:val="28"/>
          <w:u w:val="single"/>
        </w:rPr>
      </w:pPr>
    </w:p>
    <w:p w14:paraId="6AE0E648">
      <w:pPr>
        <w:rPr>
          <w:sz w:val="28"/>
          <w:szCs w:val="28"/>
          <w:u w:val="single"/>
        </w:rPr>
      </w:pPr>
    </w:p>
    <w:p w14:paraId="50EF4194">
      <w:pPr>
        <w:rPr>
          <w:sz w:val="28"/>
          <w:szCs w:val="28"/>
          <w:u w:val="single"/>
        </w:rPr>
      </w:pPr>
    </w:p>
    <w:p w14:paraId="05B3BA7D">
      <w:pPr>
        <w:wordWrap w:val="0"/>
        <w:spacing w:line="360" w:lineRule="auto"/>
        <w:jc w:val="right"/>
        <w:rPr>
          <w:sz w:val="28"/>
          <w:szCs w:val="28"/>
        </w:rPr>
      </w:pPr>
      <w:r>
        <w:rPr>
          <w:rFonts w:hint="eastAsia"/>
          <w:sz w:val="28"/>
          <w:szCs w:val="28"/>
          <w:u w:val="single"/>
        </w:rPr>
        <w:t xml:space="preserve">               </w:t>
      </w:r>
      <w:r>
        <w:rPr>
          <w:sz w:val="28"/>
          <w:szCs w:val="28"/>
          <w:u w:val="single"/>
        </w:rPr>
        <w:t xml:space="preserve">        </w:t>
      </w:r>
      <w:r>
        <w:rPr>
          <w:rFonts w:hint="eastAsia"/>
          <w:sz w:val="28"/>
          <w:szCs w:val="28"/>
          <w:u w:val="single"/>
        </w:rPr>
        <w:t xml:space="preserve">    </w:t>
      </w:r>
      <w:r>
        <w:rPr>
          <w:rFonts w:hint="eastAsia"/>
          <w:sz w:val="28"/>
          <w:szCs w:val="28"/>
        </w:rPr>
        <w:t>公司</w:t>
      </w:r>
    </w:p>
    <w:p w14:paraId="5B05FA37">
      <w:pPr>
        <w:wordWrap w:val="0"/>
        <w:spacing w:before="156" w:beforeLines="50" w:after="156" w:afterLines="50" w:line="480" w:lineRule="auto"/>
        <w:jc w:val="right"/>
        <w:rPr>
          <w:sz w:val="28"/>
          <w:szCs w:val="28"/>
        </w:rPr>
      </w:pPr>
      <w:r>
        <w:rPr>
          <w:rFonts w:hint="eastAsia"/>
          <w:sz w:val="28"/>
          <w:szCs w:val="28"/>
        </w:rPr>
        <w:t xml:space="preserve">（公章） </w:t>
      </w:r>
      <w:r>
        <w:rPr>
          <w:sz w:val="28"/>
          <w:szCs w:val="28"/>
        </w:rPr>
        <w:t xml:space="preserve">         </w:t>
      </w:r>
    </w:p>
    <w:p w14:paraId="0F5D01A6">
      <w:pPr>
        <w:wordWrap w:val="0"/>
        <w:spacing w:line="360" w:lineRule="auto"/>
        <w:jc w:val="right"/>
        <w:rPr>
          <w:sz w:val="28"/>
          <w:szCs w:val="28"/>
        </w:rPr>
      </w:pPr>
      <w:r>
        <w:rPr>
          <w:rFonts w:hint="eastAsia"/>
          <w:sz w:val="28"/>
          <w:szCs w:val="28"/>
        </w:rPr>
        <w:t xml:space="preserve"> 年 </w:t>
      </w:r>
      <w:r>
        <w:rPr>
          <w:sz w:val="28"/>
          <w:szCs w:val="28"/>
        </w:rPr>
        <w:t xml:space="preserve"> </w:t>
      </w:r>
      <w:r>
        <w:rPr>
          <w:rFonts w:hint="eastAsia"/>
          <w:sz w:val="28"/>
          <w:szCs w:val="28"/>
        </w:rPr>
        <w:t xml:space="preserve">  月   </w:t>
      </w:r>
      <w:r>
        <w:rPr>
          <w:sz w:val="28"/>
          <w:szCs w:val="28"/>
        </w:rPr>
        <w:t xml:space="preserve"> </w:t>
      </w:r>
      <w:r>
        <w:rPr>
          <w:rFonts w:hint="eastAsia"/>
          <w:sz w:val="28"/>
          <w:szCs w:val="28"/>
        </w:rPr>
        <w:t xml:space="preserve">日 </w:t>
      </w:r>
      <w:r>
        <w:rPr>
          <w:sz w:val="28"/>
          <w:szCs w:val="28"/>
        </w:rPr>
        <w:t xml:space="preserve">      </w:t>
      </w:r>
    </w:p>
    <w:p w14:paraId="7E1505D5"/>
    <w:sectPr>
      <w:headerReference r:id="rId4" w:type="first"/>
      <w:footerReference r:id="rId7" w:type="first"/>
      <w:footerReference r:id="rId5" w:type="default"/>
      <w:headerReference r:id="rId3"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BA431D8-0EC0-4DA5-AA8E-00EB35B9269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F9F55B53-D12E-471A-A677-63A8C296B0E2}"/>
  </w:font>
  <w:font w:name="方正小标宋_GBK">
    <w:panose1 w:val="02000000000000000000"/>
    <w:charset w:val="86"/>
    <w:family w:val="auto"/>
    <w:pitch w:val="default"/>
    <w:sig w:usb0="A00002BF" w:usb1="38CF7CFA" w:usb2="00082016" w:usb3="00000000" w:csb0="00040001" w:csb1="00000000"/>
    <w:embedRegular r:id="rId3" w:fontKey="{D3ABBB41-AE26-439C-A853-DF559996FE7A}"/>
  </w:font>
  <w:font w:name="仿宋_GB2312">
    <w:panose1 w:val="02010609030101010101"/>
    <w:charset w:val="86"/>
    <w:family w:val="modern"/>
    <w:pitch w:val="default"/>
    <w:sig w:usb0="00000001" w:usb1="080E0000" w:usb2="00000000" w:usb3="00000000" w:csb0="00040000" w:csb1="00000000"/>
    <w:embedRegular r:id="rId4" w:fontKey="{C7970B41-0C72-4545-8296-5FC3933EA78C}"/>
  </w:font>
  <w:font w:name="方正细黑一简体">
    <w:altName w:val="黑体"/>
    <w:panose1 w:val="00000000000000000000"/>
    <w:charset w:val="86"/>
    <w:family w:val="auto"/>
    <w:pitch w:val="default"/>
    <w:sig w:usb0="00000000" w:usb1="00000000" w:usb2="00000010" w:usb3="00000000" w:csb0="00040000" w:csb1="00000000"/>
    <w:embedRegular r:id="rId5" w:fontKey="{B59F141D-3192-4CDD-A745-D617E10C7863}"/>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3CCB2">
    <w:pPr>
      <w:pStyle w:val="7"/>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7785" cy="131445"/>
              <wp:effectExtent l="0" t="0" r="0" b="0"/>
              <wp:wrapNone/>
              <wp:docPr id="2"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0620440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0.35pt;width:4.55pt;mso-position-horizontal:right;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A/3RjfzgEAAJYDAAAOAAAAAAAAAAEAIAAAAB8BAABkcnMv&#10;ZTJvRG9jLnhtbFBLBQYAAAAABgAGAFkBAABfBQAAAAA=&#10;">
              <v:fill on="f" focussize="0,0"/>
              <v:stroke on="f"/>
              <v:imagedata o:title=""/>
              <o:lock v:ext="edit" aspectratio="f"/>
              <v:textbox inset="0mm,0mm,0mm,0mm" style="mso-fit-shape-to-text:t;">
                <w:txbxContent>
                  <w:p w14:paraId="0620440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038F9">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947A9">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17D65">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78751">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8B541B"/>
    <w:multiLevelType w:val="multilevel"/>
    <w:tmpl w:val="AC8B541B"/>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CA389F80"/>
    <w:multiLevelType w:val="multilevel"/>
    <w:tmpl w:val="CA389F80"/>
    <w:lvl w:ilvl="0" w:tentative="0">
      <w:start w:val="3"/>
      <w:numFmt w:val="chineseCounting"/>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
    <w:nsid w:val="D3ACA2D8"/>
    <w:multiLevelType w:val="multilevel"/>
    <w:tmpl w:val="D3ACA2D8"/>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596C883A"/>
    <w:multiLevelType w:val="singleLevel"/>
    <w:tmpl w:val="596C883A"/>
    <w:lvl w:ilvl="0" w:tentative="0">
      <w:start w:val="1"/>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TrueTypeFonts/>
  <w:saveSubsetFonts/>
  <w:bordersDoNotSurroundHeader w:val="0"/>
  <w:bordersDoNotSurroundFooter w:val="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0"/>
  <w:drawingGridVerticalSpacing w:val="156"/>
  <w:displayHorizontalDrawingGridEvery w:val="0"/>
  <w:displayVerticalDrawingGridEvery w:val="2"/>
  <w:doNotShadeFormData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4CDC"/>
    <w:rsid w:val="00020092"/>
    <w:rsid w:val="000238CD"/>
    <w:rsid w:val="00067E67"/>
    <w:rsid w:val="00081AE2"/>
    <w:rsid w:val="000A0147"/>
    <w:rsid w:val="000F0D6F"/>
    <w:rsid w:val="001019E2"/>
    <w:rsid w:val="00145ACD"/>
    <w:rsid w:val="00172A27"/>
    <w:rsid w:val="00186EB8"/>
    <w:rsid w:val="001C0C3C"/>
    <w:rsid w:val="001F69F3"/>
    <w:rsid w:val="002262C8"/>
    <w:rsid w:val="00260500"/>
    <w:rsid w:val="002919DF"/>
    <w:rsid w:val="002924D0"/>
    <w:rsid w:val="002970D1"/>
    <w:rsid w:val="002978A0"/>
    <w:rsid w:val="002B59D3"/>
    <w:rsid w:val="002D0FC1"/>
    <w:rsid w:val="002F5051"/>
    <w:rsid w:val="00337C2F"/>
    <w:rsid w:val="003A5438"/>
    <w:rsid w:val="003F1F78"/>
    <w:rsid w:val="003F724F"/>
    <w:rsid w:val="004102D2"/>
    <w:rsid w:val="00433B10"/>
    <w:rsid w:val="00465C7E"/>
    <w:rsid w:val="004B11E5"/>
    <w:rsid w:val="004B6F41"/>
    <w:rsid w:val="004B7860"/>
    <w:rsid w:val="00535A55"/>
    <w:rsid w:val="00543286"/>
    <w:rsid w:val="0055209B"/>
    <w:rsid w:val="0055572C"/>
    <w:rsid w:val="00571BB2"/>
    <w:rsid w:val="0060521B"/>
    <w:rsid w:val="00675F34"/>
    <w:rsid w:val="0068135F"/>
    <w:rsid w:val="006A09CB"/>
    <w:rsid w:val="006E0357"/>
    <w:rsid w:val="007010EE"/>
    <w:rsid w:val="007237A1"/>
    <w:rsid w:val="00750DFD"/>
    <w:rsid w:val="0076386A"/>
    <w:rsid w:val="007C7302"/>
    <w:rsid w:val="008A7F94"/>
    <w:rsid w:val="008C2A18"/>
    <w:rsid w:val="008E77D4"/>
    <w:rsid w:val="00941E42"/>
    <w:rsid w:val="009539AA"/>
    <w:rsid w:val="009945F5"/>
    <w:rsid w:val="009A1F7D"/>
    <w:rsid w:val="009B1E92"/>
    <w:rsid w:val="009E33DD"/>
    <w:rsid w:val="00A06AA4"/>
    <w:rsid w:val="00A2219A"/>
    <w:rsid w:val="00A53EF5"/>
    <w:rsid w:val="00A55776"/>
    <w:rsid w:val="00A57AB0"/>
    <w:rsid w:val="00A73F94"/>
    <w:rsid w:val="00A7771A"/>
    <w:rsid w:val="00AD2DBF"/>
    <w:rsid w:val="00AE0EB3"/>
    <w:rsid w:val="00B01DFC"/>
    <w:rsid w:val="00B27FDF"/>
    <w:rsid w:val="00B674BE"/>
    <w:rsid w:val="00BB5039"/>
    <w:rsid w:val="00C35E95"/>
    <w:rsid w:val="00C543C0"/>
    <w:rsid w:val="00C56B3E"/>
    <w:rsid w:val="00C70905"/>
    <w:rsid w:val="00CD6AFE"/>
    <w:rsid w:val="00CE1CCC"/>
    <w:rsid w:val="00D00375"/>
    <w:rsid w:val="00D128F1"/>
    <w:rsid w:val="00D36D56"/>
    <w:rsid w:val="00D83125"/>
    <w:rsid w:val="00DB7983"/>
    <w:rsid w:val="00DC55A7"/>
    <w:rsid w:val="00DC5679"/>
    <w:rsid w:val="00E73B88"/>
    <w:rsid w:val="00EA7C01"/>
    <w:rsid w:val="00EC44F4"/>
    <w:rsid w:val="00EE4D78"/>
    <w:rsid w:val="00F30361"/>
    <w:rsid w:val="00F62FBA"/>
    <w:rsid w:val="00FB6E73"/>
    <w:rsid w:val="01420A1F"/>
    <w:rsid w:val="018B2118"/>
    <w:rsid w:val="01B93EE0"/>
    <w:rsid w:val="01BF386B"/>
    <w:rsid w:val="01D20D3A"/>
    <w:rsid w:val="02053E61"/>
    <w:rsid w:val="02100F21"/>
    <w:rsid w:val="021332F5"/>
    <w:rsid w:val="024A7A36"/>
    <w:rsid w:val="025D6AFA"/>
    <w:rsid w:val="02875833"/>
    <w:rsid w:val="02B50900"/>
    <w:rsid w:val="02D149AD"/>
    <w:rsid w:val="02E02D8D"/>
    <w:rsid w:val="02F019DF"/>
    <w:rsid w:val="031B3803"/>
    <w:rsid w:val="03393BE3"/>
    <w:rsid w:val="033A4B32"/>
    <w:rsid w:val="03B9272D"/>
    <w:rsid w:val="03BD58AF"/>
    <w:rsid w:val="03C06834"/>
    <w:rsid w:val="03E339F9"/>
    <w:rsid w:val="03F637F9"/>
    <w:rsid w:val="04452310"/>
    <w:rsid w:val="0458352F"/>
    <w:rsid w:val="045D79B7"/>
    <w:rsid w:val="04A868D7"/>
    <w:rsid w:val="04BC3254"/>
    <w:rsid w:val="04CF69F1"/>
    <w:rsid w:val="04D5637C"/>
    <w:rsid w:val="04F349EF"/>
    <w:rsid w:val="051A57EC"/>
    <w:rsid w:val="055A65D5"/>
    <w:rsid w:val="057161FA"/>
    <w:rsid w:val="05762682"/>
    <w:rsid w:val="05910CAE"/>
    <w:rsid w:val="05AD05DE"/>
    <w:rsid w:val="0605043B"/>
    <w:rsid w:val="064B395F"/>
    <w:rsid w:val="065A3F7A"/>
    <w:rsid w:val="065C2A10"/>
    <w:rsid w:val="06704447"/>
    <w:rsid w:val="067B1F30"/>
    <w:rsid w:val="068B7FCC"/>
    <w:rsid w:val="068F69D2"/>
    <w:rsid w:val="06B3590D"/>
    <w:rsid w:val="06BA5298"/>
    <w:rsid w:val="06ED47ED"/>
    <w:rsid w:val="07100225"/>
    <w:rsid w:val="071401D6"/>
    <w:rsid w:val="071D590D"/>
    <w:rsid w:val="07227E36"/>
    <w:rsid w:val="07493882"/>
    <w:rsid w:val="07537A15"/>
    <w:rsid w:val="078C55F0"/>
    <w:rsid w:val="07B92C3C"/>
    <w:rsid w:val="07C025C7"/>
    <w:rsid w:val="07C97654"/>
    <w:rsid w:val="07D57D62"/>
    <w:rsid w:val="07E474EF"/>
    <w:rsid w:val="07FA32EC"/>
    <w:rsid w:val="080A02AE"/>
    <w:rsid w:val="0817734D"/>
    <w:rsid w:val="08493425"/>
    <w:rsid w:val="08664CAD"/>
    <w:rsid w:val="08802913"/>
    <w:rsid w:val="08845B88"/>
    <w:rsid w:val="089F2E66"/>
    <w:rsid w:val="08DA2D14"/>
    <w:rsid w:val="08E97AAB"/>
    <w:rsid w:val="09043B58"/>
    <w:rsid w:val="098708AE"/>
    <w:rsid w:val="0A64281B"/>
    <w:rsid w:val="0A7C7EC1"/>
    <w:rsid w:val="0A8268FE"/>
    <w:rsid w:val="0AAD3F14"/>
    <w:rsid w:val="0AAE1995"/>
    <w:rsid w:val="0AC72701"/>
    <w:rsid w:val="0B047F5B"/>
    <w:rsid w:val="0B1C6746"/>
    <w:rsid w:val="0B6017B9"/>
    <w:rsid w:val="0B9E4D7A"/>
    <w:rsid w:val="0C133BEB"/>
    <w:rsid w:val="0C146CDE"/>
    <w:rsid w:val="0C2F61AC"/>
    <w:rsid w:val="0C5D0CB7"/>
    <w:rsid w:val="0C794484"/>
    <w:rsid w:val="0C911B2B"/>
    <w:rsid w:val="0CAF10DB"/>
    <w:rsid w:val="0CB30758"/>
    <w:rsid w:val="0CB973CB"/>
    <w:rsid w:val="0CD6481E"/>
    <w:rsid w:val="0CEE1EC4"/>
    <w:rsid w:val="0D157B86"/>
    <w:rsid w:val="0D1B3C8D"/>
    <w:rsid w:val="0D2C77AB"/>
    <w:rsid w:val="0D4268AE"/>
    <w:rsid w:val="0D4E0FE4"/>
    <w:rsid w:val="0D5F6D54"/>
    <w:rsid w:val="0D631D89"/>
    <w:rsid w:val="0D831E80"/>
    <w:rsid w:val="0D8B55C6"/>
    <w:rsid w:val="0E1A3BB0"/>
    <w:rsid w:val="0E1F0038"/>
    <w:rsid w:val="0E611DA6"/>
    <w:rsid w:val="0E7A4CF4"/>
    <w:rsid w:val="0E8767EC"/>
    <w:rsid w:val="0EA61216"/>
    <w:rsid w:val="0EB7471D"/>
    <w:rsid w:val="0EB75C3F"/>
    <w:rsid w:val="0EDA2A3B"/>
    <w:rsid w:val="0EF01766"/>
    <w:rsid w:val="0EF64818"/>
    <w:rsid w:val="0F7718EE"/>
    <w:rsid w:val="0F9C62AB"/>
    <w:rsid w:val="0FFB40C6"/>
    <w:rsid w:val="101007E8"/>
    <w:rsid w:val="101E1BC6"/>
    <w:rsid w:val="101F1965"/>
    <w:rsid w:val="1025136E"/>
    <w:rsid w:val="10437D3D"/>
    <w:rsid w:val="104841C5"/>
    <w:rsid w:val="104E60CE"/>
    <w:rsid w:val="104F040C"/>
    <w:rsid w:val="1058445F"/>
    <w:rsid w:val="10DA4764"/>
    <w:rsid w:val="114D3A73"/>
    <w:rsid w:val="119C37F2"/>
    <w:rsid w:val="11A90E32"/>
    <w:rsid w:val="11AC2C4E"/>
    <w:rsid w:val="11D41574"/>
    <w:rsid w:val="11D7772E"/>
    <w:rsid w:val="11DA10D8"/>
    <w:rsid w:val="11E23F66"/>
    <w:rsid w:val="11FC20B8"/>
    <w:rsid w:val="120F5F53"/>
    <w:rsid w:val="121C2E46"/>
    <w:rsid w:val="121C75C3"/>
    <w:rsid w:val="12281BF6"/>
    <w:rsid w:val="122A1E96"/>
    <w:rsid w:val="12596AAC"/>
    <w:rsid w:val="1270352A"/>
    <w:rsid w:val="128D2ADE"/>
    <w:rsid w:val="12A63CA4"/>
    <w:rsid w:val="12E9498F"/>
    <w:rsid w:val="12ED1E9A"/>
    <w:rsid w:val="133F6421"/>
    <w:rsid w:val="13642DDD"/>
    <w:rsid w:val="13737B75"/>
    <w:rsid w:val="13760AF9"/>
    <w:rsid w:val="1380507E"/>
    <w:rsid w:val="13B41C63"/>
    <w:rsid w:val="13CE4A0B"/>
    <w:rsid w:val="14150A03"/>
    <w:rsid w:val="14316CAE"/>
    <w:rsid w:val="1439603D"/>
    <w:rsid w:val="144B565A"/>
    <w:rsid w:val="144D0B5D"/>
    <w:rsid w:val="14782CA6"/>
    <w:rsid w:val="148562AE"/>
    <w:rsid w:val="14A3156B"/>
    <w:rsid w:val="14BE7B97"/>
    <w:rsid w:val="1522229D"/>
    <w:rsid w:val="153A3C95"/>
    <w:rsid w:val="156F1F39"/>
    <w:rsid w:val="15EE133F"/>
    <w:rsid w:val="15F337B3"/>
    <w:rsid w:val="1615448E"/>
    <w:rsid w:val="161C4653"/>
    <w:rsid w:val="16281367"/>
    <w:rsid w:val="16853C7F"/>
    <w:rsid w:val="16892685"/>
    <w:rsid w:val="16C73E53"/>
    <w:rsid w:val="1763586C"/>
    <w:rsid w:val="17725E86"/>
    <w:rsid w:val="177B54F1"/>
    <w:rsid w:val="17876D25"/>
    <w:rsid w:val="17AD6F65"/>
    <w:rsid w:val="17FF34EC"/>
    <w:rsid w:val="18005F96"/>
    <w:rsid w:val="18150F13"/>
    <w:rsid w:val="18170B93"/>
    <w:rsid w:val="18194096"/>
    <w:rsid w:val="181F60FB"/>
    <w:rsid w:val="182633AB"/>
    <w:rsid w:val="187B413A"/>
    <w:rsid w:val="18A22E34"/>
    <w:rsid w:val="18AD6B08"/>
    <w:rsid w:val="18DB79D7"/>
    <w:rsid w:val="19035318"/>
    <w:rsid w:val="190B342B"/>
    <w:rsid w:val="191172D3"/>
    <w:rsid w:val="192148C8"/>
    <w:rsid w:val="19461284"/>
    <w:rsid w:val="196B12F0"/>
    <w:rsid w:val="19AF5133"/>
    <w:rsid w:val="19AF5431"/>
    <w:rsid w:val="19FD78D0"/>
    <w:rsid w:val="1ACC3C78"/>
    <w:rsid w:val="1AD115BA"/>
    <w:rsid w:val="1AE148A9"/>
    <w:rsid w:val="1AE554AD"/>
    <w:rsid w:val="1AFF3E59"/>
    <w:rsid w:val="1B0B1E6A"/>
    <w:rsid w:val="1B47424D"/>
    <w:rsid w:val="1B4C01BC"/>
    <w:rsid w:val="1B614F43"/>
    <w:rsid w:val="1B8D0FAA"/>
    <w:rsid w:val="1BAD4ACF"/>
    <w:rsid w:val="1BBF6495"/>
    <w:rsid w:val="1BF4566B"/>
    <w:rsid w:val="1C13269C"/>
    <w:rsid w:val="1C51186B"/>
    <w:rsid w:val="1C61021D"/>
    <w:rsid w:val="1C7E3510"/>
    <w:rsid w:val="1C98293F"/>
    <w:rsid w:val="1CD4275A"/>
    <w:rsid w:val="1CFE5B1D"/>
    <w:rsid w:val="1D035828"/>
    <w:rsid w:val="1D0432AA"/>
    <w:rsid w:val="1D047A26"/>
    <w:rsid w:val="1D135AC2"/>
    <w:rsid w:val="1D2677D5"/>
    <w:rsid w:val="1D362765"/>
    <w:rsid w:val="1D4A0E92"/>
    <w:rsid w:val="1D4E1BD3"/>
    <w:rsid w:val="1D8F2E8D"/>
    <w:rsid w:val="1D925151"/>
    <w:rsid w:val="1DA85FB6"/>
    <w:rsid w:val="1DFB7A58"/>
    <w:rsid w:val="1E4922BC"/>
    <w:rsid w:val="1E4B1860"/>
    <w:rsid w:val="1E6930D1"/>
    <w:rsid w:val="1E830638"/>
    <w:rsid w:val="1EAE1481"/>
    <w:rsid w:val="1ECD43A7"/>
    <w:rsid w:val="1ECE4FA9"/>
    <w:rsid w:val="1ED47CA2"/>
    <w:rsid w:val="1EE01536"/>
    <w:rsid w:val="1F49364E"/>
    <w:rsid w:val="1F6D440A"/>
    <w:rsid w:val="1F710E25"/>
    <w:rsid w:val="1F8547AF"/>
    <w:rsid w:val="1F9757E1"/>
    <w:rsid w:val="1FA439E3"/>
    <w:rsid w:val="1FA6387D"/>
    <w:rsid w:val="1FA834FD"/>
    <w:rsid w:val="1FB91219"/>
    <w:rsid w:val="1FC275E9"/>
    <w:rsid w:val="1FD06C40"/>
    <w:rsid w:val="1FEB2CED"/>
    <w:rsid w:val="1FF07174"/>
    <w:rsid w:val="1FF6107E"/>
    <w:rsid w:val="1FFB365A"/>
    <w:rsid w:val="201C12BD"/>
    <w:rsid w:val="203A62EF"/>
    <w:rsid w:val="20424C3A"/>
    <w:rsid w:val="204B3FB2"/>
    <w:rsid w:val="208C6FF3"/>
    <w:rsid w:val="20A344BC"/>
    <w:rsid w:val="212671F1"/>
    <w:rsid w:val="21315582"/>
    <w:rsid w:val="214F0A26"/>
    <w:rsid w:val="21547FDF"/>
    <w:rsid w:val="218A7A85"/>
    <w:rsid w:val="21900E1F"/>
    <w:rsid w:val="2194726F"/>
    <w:rsid w:val="21965300"/>
    <w:rsid w:val="21B038D2"/>
    <w:rsid w:val="21D4060F"/>
    <w:rsid w:val="21E7182E"/>
    <w:rsid w:val="21EE11B9"/>
    <w:rsid w:val="22046BDF"/>
    <w:rsid w:val="221413F8"/>
    <w:rsid w:val="228B76E1"/>
    <w:rsid w:val="228D1FBC"/>
    <w:rsid w:val="22E27FA4"/>
    <w:rsid w:val="23130E25"/>
    <w:rsid w:val="231532D8"/>
    <w:rsid w:val="236613C1"/>
    <w:rsid w:val="239965F5"/>
    <w:rsid w:val="23A63D8D"/>
    <w:rsid w:val="23CA7445"/>
    <w:rsid w:val="23D73609"/>
    <w:rsid w:val="23DB2F62"/>
    <w:rsid w:val="240C6FB5"/>
    <w:rsid w:val="240E6C34"/>
    <w:rsid w:val="243548F6"/>
    <w:rsid w:val="24597F8B"/>
    <w:rsid w:val="24850A16"/>
    <w:rsid w:val="24945A3B"/>
    <w:rsid w:val="252D708C"/>
    <w:rsid w:val="25447F21"/>
    <w:rsid w:val="25501407"/>
    <w:rsid w:val="256839EE"/>
    <w:rsid w:val="2586788E"/>
    <w:rsid w:val="25AA4F0E"/>
    <w:rsid w:val="25DB04AA"/>
    <w:rsid w:val="26113E8A"/>
    <w:rsid w:val="26436BD4"/>
    <w:rsid w:val="268B5574"/>
    <w:rsid w:val="27230587"/>
    <w:rsid w:val="274A46E4"/>
    <w:rsid w:val="27604AAE"/>
    <w:rsid w:val="27B51034"/>
    <w:rsid w:val="27F171F4"/>
    <w:rsid w:val="28175856"/>
    <w:rsid w:val="286768D9"/>
    <w:rsid w:val="287D2733"/>
    <w:rsid w:val="28930C2E"/>
    <w:rsid w:val="28AE59C9"/>
    <w:rsid w:val="28CA0B7C"/>
    <w:rsid w:val="28CD5887"/>
    <w:rsid w:val="29300521"/>
    <w:rsid w:val="293E7836"/>
    <w:rsid w:val="297A7E50"/>
    <w:rsid w:val="29885BAE"/>
    <w:rsid w:val="29BC0105"/>
    <w:rsid w:val="29F04B6D"/>
    <w:rsid w:val="29FA0633"/>
    <w:rsid w:val="2A032F76"/>
    <w:rsid w:val="2A062B02"/>
    <w:rsid w:val="2A093D97"/>
    <w:rsid w:val="2A0A1509"/>
    <w:rsid w:val="2A392F51"/>
    <w:rsid w:val="2A475AEA"/>
    <w:rsid w:val="2A496A6F"/>
    <w:rsid w:val="2A7B4CC0"/>
    <w:rsid w:val="2A8E73C4"/>
    <w:rsid w:val="2AAB580F"/>
    <w:rsid w:val="2AAD0D12"/>
    <w:rsid w:val="2ABB63E5"/>
    <w:rsid w:val="2ACF474A"/>
    <w:rsid w:val="2AD256CE"/>
    <w:rsid w:val="2AF163C6"/>
    <w:rsid w:val="2B1A07EB"/>
    <w:rsid w:val="2B272992"/>
    <w:rsid w:val="2BA22524"/>
    <w:rsid w:val="2BEF2623"/>
    <w:rsid w:val="2BFA09B4"/>
    <w:rsid w:val="2C0E1F47"/>
    <w:rsid w:val="2C2558B2"/>
    <w:rsid w:val="2CAD3CDB"/>
    <w:rsid w:val="2CB97AED"/>
    <w:rsid w:val="2CDB2B8C"/>
    <w:rsid w:val="2D5C4D78"/>
    <w:rsid w:val="2DEA3375"/>
    <w:rsid w:val="2E090714"/>
    <w:rsid w:val="2EC41BE6"/>
    <w:rsid w:val="2ED72066"/>
    <w:rsid w:val="2EEF71C2"/>
    <w:rsid w:val="2EF20691"/>
    <w:rsid w:val="2EF637C3"/>
    <w:rsid w:val="2F013F8E"/>
    <w:rsid w:val="2F373384"/>
    <w:rsid w:val="2FAC1654"/>
    <w:rsid w:val="2FC51CEF"/>
    <w:rsid w:val="3028070E"/>
    <w:rsid w:val="306C3781"/>
    <w:rsid w:val="30906E39"/>
    <w:rsid w:val="30C65115"/>
    <w:rsid w:val="31281099"/>
    <w:rsid w:val="314E04F1"/>
    <w:rsid w:val="315F1A90"/>
    <w:rsid w:val="31833619"/>
    <w:rsid w:val="318911EB"/>
    <w:rsid w:val="319F6FF6"/>
    <w:rsid w:val="31CF3691"/>
    <w:rsid w:val="32005D96"/>
    <w:rsid w:val="32445586"/>
    <w:rsid w:val="32777A31"/>
    <w:rsid w:val="32812E6C"/>
    <w:rsid w:val="329A1C70"/>
    <w:rsid w:val="32C21BE6"/>
    <w:rsid w:val="33540307"/>
    <w:rsid w:val="336B086B"/>
    <w:rsid w:val="3400097D"/>
    <w:rsid w:val="34214CFA"/>
    <w:rsid w:val="34276A20"/>
    <w:rsid w:val="342A79A4"/>
    <w:rsid w:val="34432ACD"/>
    <w:rsid w:val="344B7ED9"/>
    <w:rsid w:val="345A26F2"/>
    <w:rsid w:val="3468528B"/>
    <w:rsid w:val="346E1392"/>
    <w:rsid w:val="349B2B09"/>
    <w:rsid w:val="34B24BB3"/>
    <w:rsid w:val="34FF0C81"/>
    <w:rsid w:val="351A7FC7"/>
    <w:rsid w:val="35324954"/>
    <w:rsid w:val="35515B52"/>
    <w:rsid w:val="35977EFB"/>
    <w:rsid w:val="359D4003"/>
    <w:rsid w:val="35C25A62"/>
    <w:rsid w:val="35CF5AD7"/>
    <w:rsid w:val="360E0E3F"/>
    <w:rsid w:val="361043AA"/>
    <w:rsid w:val="363C0689"/>
    <w:rsid w:val="36674A08"/>
    <w:rsid w:val="367A1566"/>
    <w:rsid w:val="36802326"/>
    <w:rsid w:val="36AB673F"/>
    <w:rsid w:val="36CE59FA"/>
    <w:rsid w:val="36F47E38"/>
    <w:rsid w:val="37495343"/>
    <w:rsid w:val="378C51AB"/>
    <w:rsid w:val="378D25B5"/>
    <w:rsid w:val="37B02769"/>
    <w:rsid w:val="37C405CD"/>
    <w:rsid w:val="37CE19F0"/>
    <w:rsid w:val="37CF301E"/>
    <w:rsid w:val="37E2423D"/>
    <w:rsid w:val="37FA1602"/>
    <w:rsid w:val="385357F5"/>
    <w:rsid w:val="38CF2BC1"/>
    <w:rsid w:val="38EC46EF"/>
    <w:rsid w:val="38EF5674"/>
    <w:rsid w:val="39144725"/>
    <w:rsid w:val="391A77BD"/>
    <w:rsid w:val="391B4BE3"/>
    <w:rsid w:val="391B523E"/>
    <w:rsid w:val="39411C98"/>
    <w:rsid w:val="397657B1"/>
    <w:rsid w:val="3A0D3DDC"/>
    <w:rsid w:val="3A5063D9"/>
    <w:rsid w:val="3A8F356D"/>
    <w:rsid w:val="3A9B4830"/>
    <w:rsid w:val="3ABD23EC"/>
    <w:rsid w:val="3AC52C62"/>
    <w:rsid w:val="3B114D47"/>
    <w:rsid w:val="3B2D4B95"/>
    <w:rsid w:val="3B3742B4"/>
    <w:rsid w:val="3B48454E"/>
    <w:rsid w:val="3B4C09D6"/>
    <w:rsid w:val="3B5A1B19"/>
    <w:rsid w:val="3B5C6A72"/>
    <w:rsid w:val="3BA11232"/>
    <w:rsid w:val="3BB57101"/>
    <w:rsid w:val="3BB90500"/>
    <w:rsid w:val="3BD55437"/>
    <w:rsid w:val="3BEE2F62"/>
    <w:rsid w:val="3BF868F0"/>
    <w:rsid w:val="3BFF627B"/>
    <w:rsid w:val="3C034C82"/>
    <w:rsid w:val="3C04168D"/>
    <w:rsid w:val="3C165EA1"/>
    <w:rsid w:val="3C196E25"/>
    <w:rsid w:val="3C5B51EE"/>
    <w:rsid w:val="3C8D4BE6"/>
    <w:rsid w:val="3CDE07BE"/>
    <w:rsid w:val="3CE42E31"/>
    <w:rsid w:val="3CED2681"/>
    <w:rsid w:val="3D1834B7"/>
    <w:rsid w:val="3D395E2D"/>
    <w:rsid w:val="3D6313C6"/>
    <w:rsid w:val="3D8C6D07"/>
    <w:rsid w:val="3DDC1354"/>
    <w:rsid w:val="3DDC4F12"/>
    <w:rsid w:val="3E7E1385"/>
    <w:rsid w:val="3E83729F"/>
    <w:rsid w:val="3E900B33"/>
    <w:rsid w:val="3E907C2F"/>
    <w:rsid w:val="3ECA4190"/>
    <w:rsid w:val="3F69427E"/>
    <w:rsid w:val="3F9A05D7"/>
    <w:rsid w:val="3FA0645E"/>
    <w:rsid w:val="3FD023BB"/>
    <w:rsid w:val="3FEC556C"/>
    <w:rsid w:val="40243B65"/>
    <w:rsid w:val="40300DCF"/>
    <w:rsid w:val="40536215"/>
    <w:rsid w:val="406A3401"/>
    <w:rsid w:val="40767640"/>
    <w:rsid w:val="40D45EE2"/>
    <w:rsid w:val="40E63206"/>
    <w:rsid w:val="40EB768D"/>
    <w:rsid w:val="4124436F"/>
    <w:rsid w:val="415B6A48"/>
    <w:rsid w:val="41810E86"/>
    <w:rsid w:val="418C1F27"/>
    <w:rsid w:val="418E6CF0"/>
    <w:rsid w:val="41FE02B0"/>
    <w:rsid w:val="42536FE0"/>
    <w:rsid w:val="427B109E"/>
    <w:rsid w:val="42A47CE4"/>
    <w:rsid w:val="42C52C6C"/>
    <w:rsid w:val="42F339B2"/>
    <w:rsid w:val="4311048A"/>
    <w:rsid w:val="432A59BE"/>
    <w:rsid w:val="43322DCB"/>
    <w:rsid w:val="43336A6C"/>
    <w:rsid w:val="43715488"/>
    <w:rsid w:val="438602D6"/>
    <w:rsid w:val="43A7408E"/>
    <w:rsid w:val="43CD0A4B"/>
    <w:rsid w:val="440A2AAE"/>
    <w:rsid w:val="442723DE"/>
    <w:rsid w:val="44402F88"/>
    <w:rsid w:val="44547A2A"/>
    <w:rsid w:val="44666C4C"/>
    <w:rsid w:val="448D0B43"/>
    <w:rsid w:val="45880D21"/>
    <w:rsid w:val="45C01718"/>
    <w:rsid w:val="45D3591D"/>
    <w:rsid w:val="46130905"/>
    <w:rsid w:val="46780629"/>
    <w:rsid w:val="46B83678"/>
    <w:rsid w:val="46F41857"/>
    <w:rsid w:val="47064A15"/>
    <w:rsid w:val="47243FC5"/>
    <w:rsid w:val="475839F8"/>
    <w:rsid w:val="47613E2A"/>
    <w:rsid w:val="47691236"/>
    <w:rsid w:val="4782630F"/>
    <w:rsid w:val="478665E8"/>
    <w:rsid w:val="47935F61"/>
    <w:rsid w:val="47BC7C94"/>
    <w:rsid w:val="47FC6227"/>
    <w:rsid w:val="481161CC"/>
    <w:rsid w:val="48166DD0"/>
    <w:rsid w:val="48310C7F"/>
    <w:rsid w:val="48467986"/>
    <w:rsid w:val="486523D3"/>
    <w:rsid w:val="487E0D7E"/>
    <w:rsid w:val="48966425"/>
    <w:rsid w:val="48D86E8E"/>
    <w:rsid w:val="491F0908"/>
    <w:rsid w:val="492B6F23"/>
    <w:rsid w:val="49403FFD"/>
    <w:rsid w:val="49930953"/>
    <w:rsid w:val="499D5953"/>
    <w:rsid w:val="49F57666"/>
    <w:rsid w:val="4A021F1B"/>
    <w:rsid w:val="4A096307"/>
    <w:rsid w:val="4A0E5106"/>
    <w:rsid w:val="4A125880"/>
    <w:rsid w:val="4A3316C9"/>
    <w:rsid w:val="4A581909"/>
    <w:rsid w:val="4A6C4D26"/>
    <w:rsid w:val="4A8E6560"/>
    <w:rsid w:val="4B4A49C7"/>
    <w:rsid w:val="4B7919E0"/>
    <w:rsid w:val="4B7D6291"/>
    <w:rsid w:val="4BB6532A"/>
    <w:rsid w:val="4BC507DB"/>
    <w:rsid w:val="4BE06A4D"/>
    <w:rsid w:val="4BE1398E"/>
    <w:rsid w:val="4BEA2F99"/>
    <w:rsid w:val="4BEC1D1F"/>
    <w:rsid w:val="4C1A156A"/>
    <w:rsid w:val="4C2C1484"/>
    <w:rsid w:val="4C2C4D07"/>
    <w:rsid w:val="4C2F3BCD"/>
    <w:rsid w:val="4C98602C"/>
    <w:rsid w:val="4C9D4682"/>
    <w:rsid w:val="4CC34F42"/>
    <w:rsid w:val="4CC95E8A"/>
    <w:rsid w:val="4CCB23C6"/>
    <w:rsid w:val="4CD15FF7"/>
    <w:rsid w:val="4CD906A3"/>
    <w:rsid w:val="4CE82EBC"/>
    <w:rsid w:val="4D295EA4"/>
    <w:rsid w:val="4D3A7159"/>
    <w:rsid w:val="4DBB7893"/>
    <w:rsid w:val="4DCB0EAF"/>
    <w:rsid w:val="4E071A64"/>
    <w:rsid w:val="4E0B6496"/>
    <w:rsid w:val="4E391A6B"/>
    <w:rsid w:val="4E4D1C55"/>
    <w:rsid w:val="4E4F59A5"/>
    <w:rsid w:val="4E921BF3"/>
    <w:rsid w:val="4E9C4BE5"/>
    <w:rsid w:val="4EE419FD"/>
    <w:rsid w:val="4F036A2F"/>
    <w:rsid w:val="4F586138"/>
    <w:rsid w:val="4F9E0E2B"/>
    <w:rsid w:val="4FA30B36"/>
    <w:rsid w:val="4FA82A40"/>
    <w:rsid w:val="4FDE0863"/>
    <w:rsid w:val="4FE75DA8"/>
    <w:rsid w:val="4FE92032"/>
    <w:rsid w:val="4FF572BC"/>
    <w:rsid w:val="4FF63749"/>
    <w:rsid w:val="500B12F5"/>
    <w:rsid w:val="50147B70"/>
    <w:rsid w:val="502B7796"/>
    <w:rsid w:val="50416068"/>
    <w:rsid w:val="504319DF"/>
    <w:rsid w:val="506B057F"/>
    <w:rsid w:val="50827CB4"/>
    <w:rsid w:val="50A94FA7"/>
    <w:rsid w:val="50BF4786"/>
    <w:rsid w:val="50D33427"/>
    <w:rsid w:val="50D37972"/>
    <w:rsid w:val="51137B9F"/>
    <w:rsid w:val="517F4BC4"/>
    <w:rsid w:val="518E55A5"/>
    <w:rsid w:val="519B0062"/>
    <w:rsid w:val="51A03C8B"/>
    <w:rsid w:val="51A77A37"/>
    <w:rsid w:val="51C86A4B"/>
    <w:rsid w:val="51DD715C"/>
    <w:rsid w:val="520A47A8"/>
    <w:rsid w:val="52152B39"/>
    <w:rsid w:val="52391A74"/>
    <w:rsid w:val="52424902"/>
    <w:rsid w:val="52435C07"/>
    <w:rsid w:val="52736410"/>
    <w:rsid w:val="52FB5C78"/>
    <w:rsid w:val="53250AB2"/>
    <w:rsid w:val="533732AC"/>
    <w:rsid w:val="534B2BB6"/>
    <w:rsid w:val="538763BD"/>
    <w:rsid w:val="538A011C"/>
    <w:rsid w:val="538E6B22"/>
    <w:rsid w:val="53EA723C"/>
    <w:rsid w:val="54081604"/>
    <w:rsid w:val="54140080"/>
    <w:rsid w:val="54211915"/>
    <w:rsid w:val="543A4A3D"/>
    <w:rsid w:val="54430295"/>
    <w:rsid w:val="54434246"/>
    <w:rsid w:val="546F7495"/>
    <w:rsid w:val="547F7730"/>
    <w:rsid w:val="5480161C"/>
    <w:rsid w:val="558124F4"/>
    <w:rsid w:val="55AC6E9D"/>
    <w:rsid w:val="55BD4BB9"/>
    <w:rsid w:val="55E65D7D"/>
    <w:rsid w:val="56052DAF"/>
    <w:rsid w:val="561215B5"/>
    <w:rsid w:val="564C5721"/>
    <w:rsid w:val="56532B2E"/>
    <w:rsid w:val="56761DE9"/>
    <w:rsid w:val="5677786A"/>
    <w:rsid w:val="5684243D"/>
    <w:rsid w:val="56A9538B"/>
    <w:rsid w:val="571C5DFA"/>
    <w:rsid w:val="57653C70"/>
    <w:rsid w:val="577B69BD"/>
    <w:rsid w:val="57A04D4E"/>
    <w:rsid w:val="57DF5B38"/>
    <w:rsid w:val="57E22340"/>
    <w:rsid w:val="57F05DD2"/>
    <w:rsid w:val="581E561D"/>
    <w:rsid w:val="582F14DE"/>
    <w:rsid w:val="58784A31"/>
    <w:rsid w:val="58AE3BCB"/>
    <w:rsid w:val="58D577F0"/>
    <w:rsid w:val="58D83B51"/>
    <w:rsid w:val="58F70B83"/>
    <w:rsid w:val="59350668"/>
    <w:rsid w:val="59457283"/>
    <w:rsid w:val="595B08A7"/>
    <w:rsid w:val="597439D0"/>
    <w:rsid w:val="59911DC9"/>
    <w:rsid w:val="59D45CF8"/>
    <w:rsid w:val="59E06BC8"/>
    <w:rsid w:val="59E868E5"/>
    <w:rsid w:val="59EB3C21"/>
    <w:rsid w:val="59F00D9B"/>
    <w:rsid w:val="5A1A0D7C"/>
    <w:rsid w:val="5A2921FA"/>
    <w:rsid w:val="5A4C14B5"/>
    <w:rsid w:val="5A620258"/>
    <w:rsid w:val="5A6A0A65"/>
    <w:rsid w:val="5A7622F9"/>
    <w:rsid w:val="5A7F2FC6"/>
    <w:rsid w:val="5A914791"/>
    <w:rsid w:val="5B3B333C"/>
    <w:rsid w:val="5B616875"/>
    <w:rsid w:val="5B873CA9"/>
    <w:rsid w:val="5B9836D5"/>
    <w:rsid w:val="5BED17E2"/>
    <w:rsid w:val="5BF917E7"/>
    <w:rsid w:val="5C0A7635"/>
    <w:rsid w:val="5C0B5E35"/>
    <w:rsid w:val="5C3D540F"/>
    <w:rsid w:val="5C487FF6"/>
    <w:rsid w:val="5C7020B3"/>
    <w:rsid w:val="5CA13E91"/>
    <w:rsid w:val="5CAB2299"/>
    <w:rsid w:val="5CDA220C"/>
    <w:rsid w:val="5CDD268C"/>
    <w:rsid w:val="5CE91D7D"/>
    <w:rsid w:val="5CEA7045"/>
    <w:rsid w:val="5CFA2018"/>
    <w:rsid w:val="5D1309C3"/>
    <w:rsid w:val="5D142BC1"/>
    <w:rsid w:val="5D41020E"/>
    <w:rsid w:val="5D8B7388"/>
    <w:rsid w:val="5DDD390F"/>
    <w:rsid w:val="5DEB2C25"/>
    <w:rsid w:val="5DF728A9"/>
    <w:rsid w:val="5E260017"/>
    <w:rsid w:val="5E47553D"/>
    <w:rsid w:val="5E51004B"/>
    <w:rsid w:val="5E63525E"/>
    <w:rsid w:val="5E853427"/>
    <w:rsid w:val="5E9033B3"/>
    <w:rsid w:val="5EBB7A7A"/>
    <w:rsid w:val="5F122687"/>
    <w:rsid w:val="5F397114"/>
    <w:rsid w:val="5F405755"/>
    <w:rsid w:val="5F8E7A52"/>
    <w:rsid w:val="5FA919FB"/>
    <w:rsid w:val="602F6041"/>
    <w:rsid w:val="605C13A4"/>
    <w:rsid w:val="606739CF"/>
    <w:rsid w:val="608E53F7"/>
    <w:rsid w:val="60C4204E"/>
    <w:rsid w:val="60CC2CDD"/>
    <w:rsid w:val="61321D65"/>
    <w:rsid w:val="615C6D49"/>
    <w:rsid w:val="61724538"/>
    <w:rsid w:val="61B06C23"/>
    <w:rsid w:val="61B6615E"/>
    <w:rsid w:val="6235211F"/>
    <w:rsid w:val="624337C3"/>
    <w:rsid w:val="62834EA0"/>
    <w:rsid w:val="62A34AE2"/>
    <w:rsid w:val="62A80F69"/>
    <w:rsid w:val="62D54B00"/>
    <w:rsid w:val="62E27E4A"/>
    <w:rsid w:val="630128FE"/>
    <w:rsid w:val="633C7B1D"/>
    <w:rsid w:val="633D2D9C"/>
    <w:rsid w:val="636F0D32"/>
    <w:rsid w:val="63754E3A"/>
    <w:rsid w:val="63810EED"/>
    <w:rsid w:val="639578ED"/>
    <w:rsid w:val="63AF146A"/>
    <w:rsid w:val="63CD638D"/>
    <w:rsid w:val="63E20E31"/>
    <w:rsid w:val="64355278"/>
    <w:rsid w:val="64430D0B"/>
    <w:rsid w:val="64637041"/>
    <w:rsid w:val="64F96B1F"/>
    <w:rsid w:val="654A2010"/>
    <w:rsid w:val="65900AEC"/>
    <w:rsid w:val="65AC370C"/>
    <w:rsid w:val="65CE4090"/>
    <w:rsid w:val="65D45C1E"/>
    <w:rsid w:val="65DB55A9"/>
    <w:rsid w:val="66115A83"/>
    <w:rsid w:val="662841B4"/>
    <w:rsid w:val="664E25FC"/>
    <w:rsid w:val="66851A24"/>
    <w:rsid w:val="66993306"/>
    <w:rsid w:val="66A34FF2"/>
    <w:rsid w:val="66A42A73"/>
    <w:rsid w:val="66AC52E0"/>
    <w:rsid w:val="66E55264"/>
    <w:rsid w:val="67081911"/>
    <w:rsid w:val="67484D6F"/>
    <w:rsid w:val="674E6A49"/>
    <w:rsid w:val="6762412B"/>
    <w:rsid w:val="67BD3540"/>
    <w:rsid w:val="68503062"/>
    <w:rsid w:val="68693A5F"/>
    <w:rsid w:val="687142E8"/>
    <w:rsid w:val="68A37B22"/>
    <w:rsid w:val="68A512BF"/>
    <w:rsid w:val="68C53D72"/>
    <w:rsid w:val="68C92778"/>
    <w:rsid w:val="69056D5A"/>
    <w:rsid w:val="691F3A4E"/>
    <w:rsid w:val="695F2E67"/>
    <w:rsid w:val="696F420B"/>
    <w:rsid w:val="69A27EDD"/>
    <w:rsid w:val="6A621215"/>
    <w:rsid w:val="6A7D30C3"/>
    <w:rsid w:val="6A9041E6"/>
    <w:rsid w:val="6AC412B9"/>
    <w:rsid w:val="6AFF2398"/>
    <w:rsid w:val="6B665DAF"/>
    <w:rsid w:val="6BB45E64"/>
    <w:rsid w:val="6BC73DB4"/>
    <w:rsid w:val="6BE97D97"/>
    <w:rsid w:val="6BEA5819"/>
    <w:rsid w:val="6C5C4853"/>
    <w:rsid w:val="6C784183"/>
    <w:rsid w:val="6CA5608B"/>
    <w:rsid w:val="6CA672CD"/>
    <w:rsid w:val="6CAA23D4"/>
    <w:rsid w:val="6CC3531E"/>
    <w:rsid w:val="6D251D1D"/>
    <w:rsid w:val="6D534DEB"/>
    <w:rsid w:val="6D8E0E1A"/>
    <w:rsid w:val="6D963BC1"/>
    <w:rsid w:val="6DAD0759"/>
    <w:rsid w:val="6DB356CA"/>
    <w:rsid w:val="6DB53B8B"/>
    <w:rsid w:val="6DB56CBE"/>
    <w:rsid w:val="6DC14145"/>
    <w:rsid w:val="6DE9247B"/>
    <w:rsid w:val="6DF95579"/>
    <w:rsid w:val="6E062690"/>
    <w:rsid w:val="6E3653DD"/>
    <w:rsid w:val="6E3C2068"/>
    <w:rsid w:val="6E472E87"/>
    <w:rsid w:val="6E804558"/>
    <w:rsid w:val="6EA74418"/>
    <w:rsid w:val="6F046D30"/>
    <w:rsid w:val="6F345300"/>
    <w:rsid w:val="6F845520"/>
    <w:rsid w:val="6FB14557"/>
    <w:rsid w:val="6FBB0A5D"/>
    <w:rsid w:val="6FDB3510"/>
    <w:rsid w:val="70007ECC"/>
    <w:rsid w:val="70221706"/>
    <w:rsid w:val="70382A15"/>
    <w:rsid w:val="70792114"/>
    <w:rsid w:val="70940740"/>
    <w:rsid w:val="709B5B4C"/>
    <w:rsid w:val="709D0901"/>
    <w:rsid w:val="70DC7DA3"/>
    <w:rsid w:val="718772E6"/>
    <w:rsid w:val="71A469C4"/>
    <w:rsid w:val="71D310CC"/>
    <w:rsid w:val="71F51410"/>
    <w:rsid w:val="72124434"/>
    <w:rsid w:val="721D27C5"/>
    <w:rsid w:val="722F5F63"/>
    <w:rsid w:val="7231029F"/>
    <w:rsid w:val="72396872"/>
    <w:rsid w:val="728177C1"/>
    <w:rsid w:val="72892515"/>
    <w:rsid w:val="72E67C90"/>
    <w:rsid w:val="72FA21B3"/>
    <w:rsid w:val="73011B3E"/>
    <w:rsid w:val="731B2BE6"/>
    <w:rsid w:val="73442248"/>
    <w:rsid w:val="736949E6"/>
    <w:rsid w:val="736D7F78"/>
    <w:rsid w:val="73827B0E"/>
    <w:rsid w:val="7383558F"/>
    <w:rsid w:val="73AE019A"/>
    <w:rsid w:val="73AF515A"/>
    <w:rsid w:val="73B02BDC"/>
    <w:rsid w:val="73C70602"/>
    <w:rsid w:val="73C80C23"/>
    <w:rsid w:val="73D9051D"/>
    <w:rsid w:val="73ED65C6"/>
    <w:rsid w:val="73F11447"/>
    <w:rsid w:val="73F26EC8"/>
    <w:rsid w:val="74312230"/>
    <w:rsid w:val="74321EB0"/>
    <w:rsid w:val="74B27570"/>
    <w:rsid w:val="74B358D4"/>
    <w:rsid w:val="74B8340E"/>
    <w:rsid w:val="74FA76FB"/>
    <w:rsid w:val="7541206D"/>
    <w:rsid w:val="754E14D0"/>
    <w:rsid w:val="75A0590A"/>
    <w:rsid w:val="75A52D4B"/>
    <w:rsid w:val="75C500C8"/>
    <w:rsid w:val="75E76DDB"/>
    <w:rsid w:val="75EE5BAD"/>
    <w:rsid w:val="75F1698E"/>
    <w:rsid w:val="75FB611F"/>
    <w:rsid w:val="75FE255F"/>
    <w:rsid w:val="760E5F3E"/>
    <w:rsid w:val="763306FC"/>
    <w:rsid w:val="766024C5"/>
    <w:rsid w:val="76C26CE6"/>
    <w:rsid w:val="76CC3D72"/>
    <w:rsid w:val="76EA6BA6"/>
    <w:rsid w:val="76ED753A"/>
    <w:rsid w:val="772F11A2"/>
    <w:rsid w:val="77361223"/>
    <w:rsid w:val="779A66EC"/>
    <w:rsid w:val="77A33DD6"/>
    <w:rsid w:val="77B82ECE"/>
    <w:rsid w:val="77C70B12"/>
    <w:rsid w:val="77D13620"/>
    <w:rsid w:val="77FB2266"/>
    <w:rsid w:val="781D44B1"/>
    <w:rsid w:val="782B4FB4"/>
    <w:rsid w:val="782E17BB"/>
    <w:rsid w:val="785B3584"/>
    <w:rsid w:val="785D6A0E"/>
    <w:rsid w:val="78707CA6"/>
    <w:rsid w:val="78773E32"/>
    <w:rsid w:val="788D3300"/>
    <w:rsid w:val="78AB4608"/>
    <w:rsid w:val="78BA4393"/>
    <w:rsid w:val="78E34762"/>
    <w:rsid w:val="79144F62"/>
    <w:rsid w:val="791A4715"/>
    <w:rsid w:val="79352EE7"/>
    <w:rsid w:val="793A75D5"/>
    <w:rsid w:val="79512818"/>
    <w:rsid w:val="798E267C"/>
    <w:rsid w:val="79B23B36"/>
    <w:rsid w:val="79E57808"/>
    <w:rsid w:val="7A326840"/>
    <w:rsid w:val="7A3461F2"/>
    <w:rsid w:val="7A3B0217"/>
    <w:rsid w:val="7A6A32E4"/>
    <w:rsid w:val="7A8A3819"/>
    <w:rsid w:val="7AF745DE"/>
    <w:rsid w:val="7B196A3F"/>
    <w:rsid w:val="7B1C0B89"/>
    <w:rsid w:val="7B1D0067"/>
    <w:rsid w:val="7B604823"/>
    <w:rsid w:val="7B617FF9"/>
    <w:rsid w:val="7B943CCB"/>
    <w:rsid w:val="7BB24D6E"/>
    <w:rsid w:val="7BE013E8"/>
    <w:rsid w:val="7BE71557"/>
    <w:rsid w:val="7C1013E8"/>
    <w:rsid w:val="7C330351"/>
    <w:rsid w:val="7C5F249A"/>
    <w:rsid w:val="7C7F4F4E"/>
    <w:rsid w:val="7C882E11"/>
    <w:rsid w:val="7CBA58E3"/>
    <w:rsid w:val="7CFF4773"/>
    <w:rsid w:val="7D38126C"/>
    <w:rsid w:val="7D395681"/>
    <w:rsid w:val="7D4D68A0"/>
    <w:rsid w:val="7D5E45BC"/>
    <w:rsid w:val="7D722ADF"/>
    <w:rsid w:val="7D9A4E99"/>
    <w:rsid w:val="7DA13DAB"/>
    <w:rsid w:val="7DA1632A"/>
    <w:rsid w:val="7DC728FC"/>
    <w:rsid w:val="7DD7746D"/>
    <w:rsid w:val="7DFB573F"/>
    <w:rsid w:val="7E140867"/>
    <w:rsid w:val="7E21597E"/>
    <w:rsid w:val="7E2A2A0B"/>
    <w:rsid w:val="7E9A755D"/>
    <w:rsid w:val="7EC37706"/>
    <w:rsid w:val="7EE06CB6"/>
    <w:rsid w:val="7EF32454"/>
    <w:rsid w:val="7EF84CE4"/>
    <w:rsid w:val="7EFC2D63"/>
    <w:rsid w:val="7F4721B6"/>
    <w:rsid w:val="7FDFC2E8"/>
    <w:rsid w:val="7FE142DA"/>
    <w:rsid w:val="EFEE4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qFormat="1" w:uiPriority="99" w:semiHidden="0"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b/>
      <w:kern w:val="44"/>
      <w:sz w:val="48"/>
      <w:szCs w:val="4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2"/>
    <w:unhideWhenUsed/>
    <w:qFormat/>
    <w:uiPriority w:val="0"/>
    <w:pPr>
      <w:jc w:val="left"/>
    </w:pPr>
  </w:style>
  <w:style w:type="paragraph" w:styleId="4">
    <w:name w:val="Body Text"/>
    <w:basedOn w:val="1"/>
    <w:next w:val="1"/>
    <w:unhideWhenUsed/>
    <w:qFormat/>
    <w:uiPriority w:val="0"/>
    <w:pPr>
      <w:spacing w:after="140" w:line="276" w:lineRule="auto"/>
    </w:pPr>
    <w:rPr>
      <w:sz w:val="32"/>
      <w:szCs w:val="24"/>
    </w:rPr>
  </w:style>
  <w:style w:type="paragraph" w:styleId="5">
    <w:name w:val="Date"/>
    <w:basedOn w:val="1"/>
    <w:next w:val="1"/>
    <w:link w:val="25"/>
    <w:semiHidden/>
    <w:unhideWhenUsed/>
    <w:qFormat/>
    <w:uiPriority w:val="99"/>
    <w:pPr>
      <w:ind w:left="100" w:leftChars="2500"/>
    </w:pPr>
  </w:style>
  <w:style w:type="paragraph" w:styleId="6">
    <w:name w:val="Balloon Text"/>
    <w:basedOn w:val="1"/>
    <w:link w:val="24"/>
    <w:semiHidden/>
    <w:unhideWhenUsed/>
    <w:qFormat/>
    <w:uiPriority w:val="99"/>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tabs>
        <w:tab w:val="center" w:pos="4153"/>
        <w:tab w:val="right" w:pos="8306"/>
      </w:tabs>
      <w:snapToGrid w:val="0"/>
    </w:pPr>
    <w:rPr>
      <w:sz w:val="18"/>
    </w:rPr>
  </w:style>
  <w:style w:type="paragraph" w:styleId="9">
    <w:name w:val="Normal (Web)"/>
    <w:basedOn w:val="1"/>
    <w:unhideWhenUsed/>
    <w:qFormat/>
    <w:uiPriority w:val="99"/>
    <w:pPr>
      <w:spacing w:before="100" w:beforeAutospacing="1" w:after="100" w:afterAutospacing="1"/>
      <w:jc w:val="left"/>
    </w:pPr>
    <w:rPr>
      <w:kern w:val="0"/>
      <w:sz w:val="24"/>
    </w:rPr>
  </w:style>
  <w:style w:type="paragraph" w:styleId="10">
    <w:name w:val="annotation subject"/>
    <w:basedOn w:val="3"/>
    <w:next w:val="3"/>
    <w:link w:val="23"/>
    <w:semiHidden/>
    <w:unhideWhenUsed/>
    <w:qFormat/>
    <w:uiPriority w:val="99"/>
    <w:rPr>
      <w:b/>
      <w:bCs/>
    </w:rPr>
  </w:style>
  <w:style w:type="table" w:styleId="12">
    <w:name w:val="Table Grid"/>
    <w:basedOn w:val="1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qFormat/>
    <w:uiPriority w:val="22"/>
    <w:rPr>
      <w:b/>
    </w:rPr>
  </w:style>
  <w:style w:type="character" w:styleId="15">
    <w:name w:val="page number"/>
    <w:basedOn w:val="13"/>
    <w:unhideWhenUsed/>
    <w:qFormat/>
    <w:uiPriority w:val="99"/>
  </w:style>
  <w:style w:type="character" w:styleId="16">
    <w:name w:val="FollowedHyperlink"/>
    <w:unhideWhenUsed/>
    <w:qFormat/>
    <w:uiPriority w:val="99"/>
    <w:rPr>
      <w:color w:val="333333"/>
      <w:u w:val="none"/>
    </w:rPr>
  </w:style>
  <w:style w:type="character" w:styleId="17">
    <w:name w:val="Emphasis"/>
    <w:qFormat/>
    <w:uiPriority w:val="20"/>
  </w:style>
  <w:style w:type="character" w:styleId="18">
    <w:name w:val="Hyperlink"/>
    <w:unhideWhenUsed/>
    <w:qFormat/>
    <w:uiPriority w:val="99"/>
    <w:rPr>
      <w:color w:val="333333"/>
      <w:u w:val="none"/>
    </w:rPr>
  </w:style>
  <w:style w:type="character" w:styleId="19">
    <w:name w:val="annotation reference"/>
    <w:unhideWhenUsed/>
    <w:qFormat/>
    <w:uiPriority w:val="0"/>
    <w:rPr>
      <w:sz w:val="21"/>
      <w:szCs w:val="21"/>
    </w:rPr>
  </w:style>
  <w:style w:type="character" w:styleId="20">
    <w:name w:val="HTML Cite"/>
    <w:unhideWhenUsed/>
    <w:qFormat/>
    <w:uiPriority w:val="99"/>
  </w:style>
  <w:style w:type="paragraph" w:customStyle="1" w:styleId="21">
    <w:name w:val="列表段落1"/>
    <w:basedOn w:val="1"/>
    <w:qFormat/>
    <w:uiPriority w:val="34"/>
    <w:pPr>
      <w:ind w:firstLine="420" w:firstLineChars="200"/>
    </w:pPr>
  </w:style>
  <w:style w:type="character" w:customStyle="1" w:styleId="22">
    <w:name w:val="批注文字 字符"/>
    <w:link w:val="3"/>
    <w:qFormat/>
    <w:uiPriority w:val="0"/>
    <w:rPr>
      <w:kern w:val="2"/>
      <w:sz w:val="21"/>
    </w:rPr>
  </w:style>
  <w:style w:type="character" w:customStyle="1" w:styleId="23">
    <w:name w:val="批注主题 字符"/>
    <w:link w:val="10"/>
    <w:semiHidden/>
    <w:qFormat/>
    <w:uiPriority w:val="99"/>
    <w:rPr>
      <w:b/>
      <w:bCs/>
      <w:kern w:val="2"/>
      <w:sz w:val="21"/>
    </w:rPr>
  </w:style>
  <w:style w:type="character" w:customStyle="1" w:styleId="24">
    <w:name w:val="批注框文本 字符"/>
    <w:link w:val="6"/>
    <w:semiHidden/>
    <w:qFormat/>
    <w:uiPriority w:val="99"/>
    <w:rPr>
      <w:kern w:val="2"/>
      <w:sz w:val="18"/>
      <w:szCs w:val="18"/>
    </w:rPr>
  </w:style>
  <w:style w:type="character" w:customStyle="1" w:styleId="25">
    <w:name w:val="日期 字符"/>
    <w:basedOn w:val="13"/>
    <w:link w:val="5"/>
    <w:semiHidden/>
    <w:qFormat/>
    <w:uiPriority w:val="99"/>
    <w:rPr>
      <w:kern w:val="2"/>
      <w:sz w:val="21"/>
    </w:rPr>
  </w:style>
  <w:style w:type="character" w:customStyle="1" w:styleId="26">
    <w:name w:val="15"/>
    <w:basedOn w:val="13"/>
    <w:qFormat/>
    <w:uiPriority w:val="0"/>
    <w:rPr>
      <w:rFonts w:hint="eastAsia" w:ascii="仿宋" w:hAnsi="仿宋" w:eastAsia="仿宋" w:cs="仿宋"/>
      <w:color w:val="333333"/>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498</Words>
  <Characters>519</Characters>
  <Lines>1</Lines>
  <Paragraphs>1</Paragraphs>
  <TotalTime>7</TotalTime>
  <ScaleCrop>false</ScaleCrop>
  <LinksUpToDate>false</LinksUpToDate>
  <CharactersWithSpaces>519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2023-05-10T22:50:00Z</dcterms:created>
  <dc:creator>周华玲</dc:creator>
  <cp:lastModifiedBy>李雪妮</cp:lastModifiedBy>
  <cp:lastPrinted>2021-10-31T10:56:00Z</cp:lastPrinted>
  <dcterms:modified xsi:type="dcterms:W3CDTF">2026-11-03T03:51:01Z</dcterms:modified>
  <dc:title>重庆盛马化工股份有限公司</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6958EE4B6B9E416F8387E510320A0CF5_13</vt:lpwstr>
  </property>
  <property fmtid="{D5CDD505-2E9C-101B-9397-08002B2CF9AE}" pid="4" name="KSOTemplateDocerSaveRecord">
    <vt:lpwstr>eyJoZGlkIjoiZGUwMzg0MTUxMDZkMzhmYTRiNzVmMTg3Y2EzOGVmOWYiLCJ1c2VySWQiOiIyMzk4MTMzNzAifQ==</vt:lpwstr>
  </property>
</Properties>
</file>