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512D77">
      <w:pPr>
        <w:keepNext/>
        <w:spacing w:after="140" w:line="580" w:lineRule="exact"/>
        <w:jc w:val="center"/>
        <w:rPr>
          <w:rFonts w:hint="eastAsia" w:ascii="Kaiti SC Regular" w:hAnsi="Kaiti SC Regular" w:eastAsia="Kaiti SC Regular" w:cs="Kaiti SC Regular"/>
          <w:sz w:val="28"/>
          <w:szCs w:val="28"/>
        </w:rPr>
      </w:pPr>
      <w:r>
        <w:rPr>
          <w:rFonts w:hint="eastAsia" w:ascii="Kaiti SC Regular" w:hAnsi="Kaiti SC Regular" w:eastAsia="Kaiti SC Regular" w:cs="Kaiti SC Regular"/>
          <w:b/>
          <w:sz w:val="28"/>
          <w:szCs w:val="28"/>
        </w:rPr>
        <w:t>附件1｜报名登记及投资意向书</w:t>
      </w:r>
    </w:p>
    <w:p w14:paraId="5DD1C9F4">
      <w:pPr>
        <w:keepNext/>
        <w:spacing w:after="240"/>
        <w:jc w:val="center"/>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项目：联方云天科技（北京）有限公司破产清算案重整投资人预招募</w:t>
      </w:r>
    </w:p>
    <w:p w14:paraId="10AF2DBB">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致：联方云天科技（北京）有限公司管理人</w:t>
      </w:r>
    </w:p>
    <w:p w14:paraId="6C3BC9D2">
      <w:pPr>
        <w:spacing w:line="374" w:lineRule="exact"/>
        <w:ind w:firstLine="440"/>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本单位／联合体已阅读公告及风险提示，申请参与本项目。除保密、资料真实性等明示承诺外，以下为初步意向；正式投资以所需程序完成并依法签约为准。</w:t>
      </w:r>
    </w:p>
    <w:tbl>
      <w:tblPr>
        <w:tblStyle w:val="32"/>
        <w:tblW w:w="0" w:type="auto"/>
        <w:jc w:val="center"/>
        <w:tblLayout w:type="fixed"/>
        <w:tblCellMar>
          <w:top w:w="0" w:type="dxa"/>
          <w:left w:w="108" w:type="dxa"/>
          <w:bottom w:w="0" w:type="dxa"/>
          <w:right w:w="108" w:type="dxa"/>
        </w:tblCellMar>
      </w:tblPr>
      <w:tblGrid>
        <w:gridCol w:w="2324"/>
        <w:gridCol w:w="6917"/>
      </w:tblGrid>
      <w:tr w14:paraId="52BF9C1C">
        <w:trPr>
          <w:cantSplit/>
          <w:tblHeader/>
          <w:jc w:val="center"/>
        </w:trPr>
        <w:tc>
          <w:tcPr>
            <w:tcW w:w="2324" w:type="dxa"/>
            <w:tcBorders>
              <w:top w:val="single" w:color="B5B5B5" w:sz="4" w:space="0"/>
              <w:left w:val="single" w:color="B5B5B5" w:sz="4" w:space="0"/>
              <w:bottom w:val="single" w:color="B5B5B5" w:sz="4" w:space="0"/>
              <w:right w:val="single" w:color="B5B5B5" w:sz="4" w:space="0"/>
            </w:tcBorders>
            <w:shd w:val="clear" w:color="auto" w:fill="EFEFEF"/>
            <w:tcMar>
              <w:top w:w="75" w:type="dxa"/>
              <w:left w:w="75" w:type="dxa"/>
              <w:bottom w:w="75" w:type="dxa"/>
              <w:right w:w="75" w:type="dxa"/>
            </w:tcMar>
            <w:vAlign w:val="center"/>
          </w:tcPr>
          <w:p w14:paraId="22D00F99">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sz w:val="24"/>
                <w:szCs w:val="24"/>
              </w:rPr>
              <w:t>填报项目</w:t>
            </w:r>
          </w:p>
        </w:tc>
        <w:tc>
          <w:tcPr>
            <w:tcW w:w="6917" w:type="dxa"/>
            <w:tcBorders>
              <w:top w:val="single" w:color="B5B5B5" w:sz="4" w:space="0"/>
              <w:left w:val="single" w:color="B5B5B5" w:sz="4" w:space="0"/>
              <w:bottom w:val="single" w:color="B5B5B5" w:sz="4" w:space="0"/>
              <w:right w:val="single" w:color="B5B5B5" w:sz="4" w:space="0"/>
            </w:tcBorders>
            <w:shd w:val="clear" w:color="auto" w:fill="EFEFEF"/>
            <w:tcMar>
              <w:top w:w="75" w:type="dxa"/>
              <w:left w:w="75" w:type="dxa"/>
              <w:bottom w:w="75" w:type="dxa"/>
              <w:right w:w="75" w:type="dxa"/>
            </w:tcMar>
            <w:vAlign w:val="center"/>
          </w:tcPr>
          <w:p w14:paraId="67FBA061">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sz w:val="24"/>
                <w:szCs w:val="24"/>
              </w:rPr>
              <w:t>填写内容</w:t>
            </w:r>
          </w:p>
        </w:tc>
      </w:tr>
      <w:tr w14:paraId="4F5A2B33">
        <w:trPr>
          <w:cantSplit/>
          <w:jc w:val="center"/>
        </w:trPr>
        <w:tc>
          <w:tcPr>
            <w:tcW w:w="2324"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5340B176">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报名主体全称</w:t>
            </w:r>
          </w:p>
        </w:tc>
        <w:tc>
          <w:tcPr>
            <w:tcW w:w="6917"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2E69D85A">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____________________________________________</w:t>
            </w:r>
          </w:p>
        </w:tc>
      </w:tr>
      <w:tr w14:paraId="59EB3344">
        <w:trPr>
          <w:cantSplit/>
          <w:jc w:val="center"/>
        </w:trPr>
        <w:tc>
          <w:tcPr>
            <w:tcW w:w="2324"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5B559B52">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信用代码／登记编号</w:t>
            </w:r>
          </w:p>
        </w:tc>
        <w:tc>
          <w:tcPr>
            <w:tcW w:w="6917"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5B56835A">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____________________________________________</w:t>
            </w:r>
          </w:p>
        </w:tc>
      </w:tr>
      <w:tr w14:paraId="4027B703">
        <w:trPr>
          <w:cantSplit/>
          <w:jc w:val="center"/>
        </w:trPr>
        <w:tc>
          <w:tcPr>
            <w:tcW w:w="2324"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3EF3A63D">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报名方式</w:t>
            </w:r>
          </w:p>
        </w:tc>
        <w:tc>
          <w:tcPr>
            <w:tcW w:w="6917"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4156FD28">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单独报名／联合体报名（注明牵头人及全体成员）</w:t>
            </w:r>
          </w:p>
        </w:tc>
      </w:tr>
      <w:tr w14:paraId="7EE7A7FF">
        <w:trPr>
          <w:cantSplit/>
          <w:jc w:val="center"/>
        </w:trPr>
        <w:tc>
          <w:tcPr>
            <w:tcW w:w="2324"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2256E111">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注册地／办公地</w:t>
            </w:r>
          </w:p>
        </w:tc>
        <w:tc>
          <w:tcPr>
            <w:tcW w:w="6917"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5F21C44A">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____________________________________________</w:t>
            </w:r>
          </w:p>
        </w:tc>
      </w:tr>
      <w:tr w14:paraId="74ACCD3E">
        <w:trPr>
          <w:cantSplit/>
          <w:jc w:val="center"/>
        </w:trPr>
        <w:tc>
          <w:tcPr>
            <w:tcW w:w="2324"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25D2975D">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法定代表人／负责人</w:t>
            </w:r>
          </w:p>
        </w:tc>
        <w:tc>
          <w:tcPr>
            <w:tcW w:w="6917"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44743BE5">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____________________________________________</w:t>
            </w:r>
          </w:p>
        </w:tc>
      </w:tr>
      <w:tr w14:paraId="6949C871">
        <w:trPr>
          <w:cantSplit/>
          <w:jc w:val="center"/>
        </w:trPr>
        <w:tc>
          <w:tcPr>
            <w:tcW w:w="2324"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79F95489">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主营业务／实控人</w:t>
            </w:r>
          </w:p>
        </w:tc>
        <w:tc>
          <w:tcPr>
            <w:tcW w:w="6917"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7FA253B1">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____________________________________________</w:t>
            </w:r>
          </w:p>
        </w:tc>
      </w:tr>
      <w:tr w14:paraId="62289EAE">
        <w:trPr>
          <w:cantSplit/>
          <w:jc w:val="center"/>
        </w:trPr>
        <w:tc>
          <w:tcPr>
            <w:tcW w:w="2324"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6FC16A0A">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拟投资对象与范围</w:t>
            </w:r>
          </w:p>
        </w:tc>
        <w:tc>
          <w:tcPr>
            <w:tcW w:w="6917"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54B4C198">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母公司整体／关联业务协同／特定业务或资产；列明具体公司及资产：________________</w:t>
            </w:r>
          </w:p>
        </w:tc>
      </w:tr>
      <w:tr w14:paraId="10EF0BB2">
        <w:trPr>
          <w:cantSplit/>
          <w:jc w:val="center"/>
        </w:trPr>
        <w:tc>
          <w:tcPr>
            <w:tcW w:w="2324"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0363CAF0">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初步投资规模与结构</w:t>
            </w:r>
          </w:p>
        </w:tc>
        <w:tc>
          <w:tcPr>
            <w:tcW w:w="6917"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2BE187E1">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拟投入总额、偿债资金、运营资金及融资分别列示：________________</w:t>
            </w:r>
          </w:p>
        </w:tc>
      </w:tr>
      <w:tr w14:paraId="6A9D1834">
        <w:trPr>
          <w:cantSplit/>
          <w:jc w:val="center"/>
        </w:trPr>
        <w:tc>
          <w:tcPr>
            <w:tcW w:w="2324"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39CBA038">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资金来源及到账能力</w:t>
            </w:r>
          </w:p>
        </w:tc>
        <w:tc>
          <w:tcPr>
            <w:tcW w:w="6917"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1359FD12">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自有资金、出资支持、融资及落实条件：________________</w:t>
            </w:r>
          </w:p>
        </w:tc>
      </w:tr>
      <w:tr w14:paraId="59F15ED1">
        <w:trPr>
          <w:cantSplit/>
          <w:jc w:val="center"/>
        </w:trPr>
        <w:tc>
          <w:tcPr>
            <w:tcW w:w="2324"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49DD361C">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产业经验及运营安排</w:t>
            </w:r>
          </w:p>
        </w:tc>
        <w:tc>
          <w:tcPr>
            <w:tcW w:w="6917"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2EAB74D2">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业务经验、经营团队、技术人员及客户服务安排：________________</w:t>
            </w:r>
          </w:p>
        </w:tc>
      </w:tr>
      <w:tr w14:paraId="59BA8CCB">
        <w:trPr>
          <w:cantSplit/>
          <w:jc w:val="center"/>
        </w:trPr>
        <w:tc>
          <w:tcPr>
            <w:tcW w:w="2324"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5C94C257">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主要先决条件</w:t>
            </w:r>
          </w:p>
        </w:tc>
        <w:tc>
          <w:tcPr>
            <w:tcW w:w="6917"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2B5E9A86">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是否依赖关联企业授权或实质合并；未满足时的替代方案：________________</w:t>
            </w:r>
          </w:p>
        </w:tc>
      </w:tr>
      <w:tr w14:paraId="78F432D5">
        <w:trPr>
          <w:cantSplit/>
          <w:jc w:val="center"/>
        </w:trPr>
        <w:tc>
          <w:tcPr>
            <w:tcW w:w="2324"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0F02E097">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决策及审批进度</w:t>
            </w:r>
          </w:p>
        </w:tc>
        <w:tc>
          <w:tcPr>
            <w:tcW w:w="6917"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140A7C72">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已经完成及尚需完成的内部、外部审批：________________</w:t>
            </w:r>
          </w:p>
        </w:tc>
      </w:tr>
      <w:tr w14:paraId="126800A1">
        <w:trPr>
          <w:cantSplit/>
          <w:jc w:val="center"/>
        </w:trPr>
        <w:tc>
          <w:tcPr>
            <w:tcW w:w="2324"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511E4D4A">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联络信息</w:t>
            </w:r>
          </w:p>
        </w:tc>
        <w:tc>
          <w:tcPr>
            <w:tcW w:w="6917"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0B556F6E">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姓名、电话、邮箱：________________</w:t>
            </w:r>
          </w:p>
        </w:tc>
      </w:tr>
    </w:tbl>
    <w:p w14:paraId="4A9786ED">
      <w:pPr>
        <w:spacing w:after="0"/>
        <w:rPr>
          <w:rFonts w:hint="eastAsia" w:ascii="Kaiti SC Regular" w:hAnsi="Kaiti SC Regular" w:eastAsia="Kaiti SC Regular" w:cs="Kaiti SC Regular"/>
          <w:sz w:val="24"/>
          <w:szCs w:val="24"/>
        </w:rPr>
      </w:pPr>
    </w:p>
    <w:p w14:paraId="48298875">
      <w:pPr>
        <w:spacing w:line="374" w:lineRule="exact"/>
        <w:ind w:firstLine="440"/>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补充说明（可另附页）：____________________________________________。</w:t>
      </w:r>
    </w:p>
    <w:p w14:paraId="46C4C1E2">
      <w:pPr>
        <w:keepNext/>
        <w:spacing w:line="374" w:lineRule="exact"/>
        <w:jc w:val="righ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意向投资人（盖章）：________________</w:t>
      </w:r>
    </w:p>
    <w:p w14:paraId="67A4A6D2">
      <w:pPr>
        <w:keepNext/>
        <w:spacing w:line="374" w:lineRule="exact"/>
        <w:jc w:val="righ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法定代表人／负责人或授权代表（签字）：________________</w:t>
      </w:r>
    </w:p>
    <w:p w14:paraId="4F666E62">
      <w:pPr>
        <w:keepNext w:val="0"/>
        <w:spacing w:line="374" w:lineRule="exact"/>
        <w:jc w:val="righ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日期：______年____月____日</w:t>
      </w:r>
    </w:p>
    <w:p w14:paraId="62ACFC7F">
      <w:pPr>
        <w:keepNext/>
        <w:pageBreakBefore/>
        <w:spacing w:after="140" w:line="580" w:lineRule="exact"/>
        <w:jc w:val="center"/>
        <w:rPr>
          <w:rFonts w:hint="eastAsia" w:ascii="Kaiti SC Regular" w:hAnsi="Kaiti SC Regular" w:eastAsia="Kaiti SC Regular" w:cs="Kaiti SC Regular"/>
          <w:sz w:val="28"/>
          <w:szCs w:val="28"/>
        </w:rPr>
      </w:pPr>
      <w:r>
        <w:rPr>
          <w:rFonts w:hint="eastAsia" w:ascii="Kaiti SC Regular" w:hAnsi="Kaiti SC Regular" w:eastAsia="Kaiti SC Regular" w:cs="Kaiti SC Regular"/>
          <w:b/>
          <w:sz w:val="28"/>
          <w:szCs w:val="28"/>
        </w:rPr>
        <w:t>附件2｜身份证明</w:t>
      </w:r>
    </w:p>
    <w:p w14:paraId="7AAF99B8">
      <w:pPr>
        <w:pStyle w:val="3"/>
        <w:rPr>
          <w:rFonts w:hint="eastAsia" w:ascii="Kaiti SC Regular" w:hAnsi="Kaiti SC Regular" w:eastAsia="Kaiti SC Regular" w:cs="Kaiti SC Regular"/>
          <w:sz w:val="24"/>
          <w:szCs w:val="24"/>
        </w:rPr>
      </w:pPr>
    </w:p>
    <w:p w14:paraId="613303C2">
      <w:pPr>
        <w:pStyle w:val="3"/>
        <w:rPr>
          <w:rFonts w:hint="eastAsia" w:ascii="Kaiti SC Regular" w:hAnsi="Kaiti SC Regular" w:eastAsia="Kaiti SC Regular" w:cs="Kaiti SC Regular"/>
          <w:sz w:val="24"/>
          <w:szCs w:val="24"/>
        </w:rPr>
      </w:pPr>
      <w:r>
        <w:rPr>
          <w:rFonts w:hint="eastAsia" w:ascii="Kaiti SC Regular" w:hAnsi="Kaiti SC Regular" w:eastAsia="Kaiti SC Regular" w:cs="Kaiti SC Regular"/>
          <w:sz w:val="24"/>
          <w:szCs w:val="24"/>
        </w:rPr>
        <w:t>法定代表人／负责人身份证明</w:t>
      </w:r>
    </w:p>
    <w:p w14:paraId="03B48476">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单位名称：________________________________________________</w:t>
      </w:r>
    </w:p>
    <w:p w14:paraId="52FFA530">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统一社会信用代码／登记编号：________________________________</w:t>
      </w:r>
    </w:p>
    <w:p w14:paraId="1472746F">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注册地址：________________________________________________</w:t>
      </w:r>
    </w:p>
    <w:p w14:paraId="7FED773A">
      <w:pPr>
        <w:spacing w:line="374" w:lineRule="exact"/>
        <w:ind w:firstLine="440"/>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兹证明________________，证件号码________________，现任本单位________________，系本单位法定代表人／负责人。</w:t>
      </w:r>
    </w:p>
    <w:p w14:paraId="42F8B3A1">
      <w:pPr>
        <w:spacing w:line="374" w:lineRule="exact"/>
        <w:ind w:firstLine="440"/>
        <w:jc w:val="both"/>
        <w:rPr>
          <w:rFonts w:hint="eastAsia" w:ascii="Kaiti SC Regular" w:hAnsi="Kaiti SC Regular" w:eastAsia="Kaiti SC Regular" w:cs="Kaiti SC Regular"/>
          <w:b w:val="0"/>
          <w:sz w:val="24"/>
          <w:szCs w:val="24"/>
        </w:rPr>
      </w:pPr>
      <w:r>
        <w:rPr>
          <w:rFonts w:hint="eastAsia" w:ascii="Kaiti SC Regular" w:hAnsi="Kaiti SC Regular" w:eastAsia="Kaiti SC Regular" w:cs="Kaiti SC Regular"/>
          <w:b w:val="0"/>
          <w:sz w:val="24"/>
          <w:szCs w:val="24"/>
        </w:rPr>
        <w:t>本证明用于参与联方云天科技（北京）有限公司破产清算案重整投资人预招募，附身份证明复印件，注明“仅供本项目资格核验使用”。</w:t>
      </w:r>
    </w:p>
    <w:p w14:paraId="13282EC4">
      <w:pPr>
        <w:spacing w:line="374" w:lineRule="exact"/>
        <w:ind w:firstLine="440"/>
        <w:jc w:val="both"/>
        <w:rPr>
          <w:rFonts w:hint="eastAsia" w:ascii="Kaiti SC Regular" w:hAnsi="Kaiti SC Regular" w:eastAsia="Kaiti SC Regular" w:cs="Kaiti SC Regular"/>
          <w:b w:val="0"/>
          <w:sz w:val="24"/>
          <w:szCs w:val="24"/>
        </w:rPr>
      </w:pPr>
    </w:p>
    <w:p w14:paraId="332125E3">
      <w:pPr>
        <w:spacing w:line="374" w:lineRule="exact"/>
        <w:ind w:firstLine="440"/>
        <w:jc w:val="both"/>
        <w:rPr>
          <w:rFonts w:hint="eastAsia" w:ascii="Kaiti SC Regular" w:hAnsi="Kaiti SC Regular" w:eastAsia="Kaiti SC Regular" w:cs="Kaiti SC Regular"/>
          <w:b w:val="0"/>
          <w:sz w:val="24"/>
          <w:szCs w:val="24"/>
        </w:rPr>
      </w:pPr>
    </w:p>
    <w:p w14:paraId="7F998BE0">
      <w:pPr>
        <w:spacing w:line="374" w:lineRule="exact"/>
        <w:ind w:firstLine="440"/>
        <w:jc w:val="both"/>
        <w:rPr>
          <w:rFonts w:hint="eastAsia" w:ascii="Kaiti SC Regular" w:hAnsi="Kaiti SC Regular" w:eastAsia="Kaiti SC Regular" w:cs="Kaiti SC Regular"/>
          <w:b w:val="0"/>
          <w:sz w:val="24"/>
          <w:szCs w:val="24"/>
        </w:rPr>
      </w:pPr>
    </w:p>
    <w:p w14:paraId="44FBC80C">
      <w:pPr>
        <w:spacing w:line="374" w:lineRule="exact"/>
        <w:ind w:firstLine="440"/>
        <w:jc w:val="both"/>
        <w:rPr>
          <w:rFonts w:hint="eastAsia" w:ascii="Kaiti SC Regular" w:hAnsi="Kaiti SC Regular" w:eastAsia="Kaiti SC Regular" w:cs="Kaiti SC Regular"/>
          <w:b w:val="0"/>
          <w:sz w:val="24"/>
          <w:szCs w:val="24"/>
        </w:rPr>
      </w:pPr>
    </w:p>
    <w:p w14:paraId="31D80AA7">
      <w:pPr>
        <w:spacing w:line="374" w:lineRule="exact"/>
        <w:ind w:firstLine="440"/>
        <w:jc w:val="both"/>
        <w:rPr>
          <w:rFonts w:hint="eastAsia" w:ascii="Kaiti SC Regular" w:hAnsi="Kaiti SC Regular" w:eastAsia="Kaiti SC Regular" w:cs="Kaiti SC Regular"/>
          <w:b w:val="0"/>
          <w:sz w:val="24"/>
          <w:szCs w:val="24"/>
        </w:rPr>
      </w:pPr>
    </w:p>
    <w:p w14:paraId="230367EB">
      <w:pPr>
        <w:spacing w:line="374" w:lineRule="exact"/>
        <w:jc w:val="right"/>
        <w:rPr>
          <w:rFonts w:hint="eastAsia" w:ascii="Kaiti SC Regular" w:hAnsi="Kaiti SC Regular" w:eastAsia="Kaiti SC Regular" w:cs="Kaiti SC Regular"/>
          <w:b w:val="0"/>
          <w:sz w:val="24"/>
          <w:szCs w:val="24"/>
        </w:rPr>
      </w:pPr>
      <w:r>
        <w:rPr>
          <w:rFonts w:hint="eastAsia" w:ascii="Kaiti SC Regular" w:hAnsi="Kaiti SC Regular" w:eastAsia="Kaiti SC Regular" w:cs="Kaiti SC Regular"/>
          <w:b w:val="0"/>
          <w:sz w:val="24"/>
          <w:szCs w:val="24"/>
        </w:rPr>
        <w:t>单位（盖章）：________________　　日期：______年____月____日</w:t>
      </w:r>
    </w:p>
    <w:p w14:paraId="1290F311">
      <w:pPr>
        <w:rPr>
          <w:rFonts w:hint="eastAsia" w:ascii="Kaiti SC Regular" w:hAnsi="Kaiti SC Regular" w:eastAsia="Kaiti SC Regular" w:cs="Kaiti SC Regular"/>
          <w:b w:val="0"/>
          <w:sz w:val="24"/>
          <w:szCs w:val="24"/>
        </w:rPr>
      </w:pPr>
      <w:r>
        <w:rPr>
          <w:rFonts w:hint="eastAsia" w:ascii="Kaiti SC Regular" w:hAnsi="Kaiti SC Regular" w:eastAsia="Kaiti SC Regular" w:cs="Kaiti SC Regular"/>
          <w:b w:val="0"/>
          <w:sz w:val="24"/>
          <w:szCs w:val="24"/>
        </w:rPr>
        <w:br w:type="page"/>
      </w:r>
    </w:p>
    <w:p w14:paraId="3C6D3F9C">
      <w:pPr>
        <w:keepNext/>
        <w:pageBreakBefore/>
        <w:spacing w:after="140" w:line="580" w:lineRule="exact"/>
        <w:jc w:val="center"/>
        <w:rPr>
          <w:rFonts w:hint="eastAsia" w:ascii="Kaiti SC Regular" w:hAnsi="Kaiti SC Regular" w:eastAsia="Kaiti SC Regular" w:cs="Kaiti SC Regular"/>
          <w:b w:val="0"/>
          <w:sz w:val="24"/>
          <w:szCs w:val="24"/>
        </w:rPr>
      </w:pPr>
      <w:r>
        <w:rPr>
          <w:rFonts w:hint="eastAsia" w:ascii="Kaiti SC Regular" w:hAnsi="Kaiti SC Regular" w:eastAsia="Kaiti SC Regular" w:cs="Kaiti SC Regular"/>
          <w:b/>
          <w:sz w:val="28"/>
          <w:szCs w:val="28"/>
        </w:rPr>
        <w:t>附件3授权委托书</w:t>
      </w:r>
    </w:p>
    <w:p w14:paraId="3ED4C0E1">
      <w:pPr>
        <w:spacing w:line="374" w:lineRule="exact"/>
        <w:jc w:val="both"/>
        <w:rPr>
          <w:rFonts w:hint="eastAsia" w:ascii="Kaiti SC Regular" w:hAnsi="Kaiti SC Regular" w:eastAsia="Kaiti SC Regular" w:cs="Kaiti SC Regular"/>
          <w:b w:val="0"/>
          <w:sz w:val="24"/>
          <w:szCs w:val="24"/>
        </w:rPr>
      </w:pPr>
    </w:p>
    <w:p w14:paraId="49AA0537">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委托人：__________________________________________________</w:t>
      </w:r>
    </w:p>
    <w:p w14:paraId="56B551BA">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受托人：________________　职务／单位：______________________</w:t>
      </w:r>
    </w:p>
    <w:p w14:paraId="15C4F190">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证件号码：________________　联系电话：______________________</w:t>
      </w:r>
    </w:p>
    <w:p w14:paraId="4F5ECC92">
      <w:pPr>
        <w:spacing w:line="374" w:lineRule="exact"/>
        <w:ind w:firstLine="440"/>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委托人现授权上述受托人代表委托人参加联方云天科技（北京）有限公司破产清算案重整投资人预招募，权限如下（按实际授权勾选，并删除不适用项）：</w:t>
      </w:r>
    </w:p>
    <w:p w14:paraId="511AD0A5">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 提交、补正报名及资信材料；</w:t>
      </w:r>
    </w:p>
    <w:p w14:paraId="667E8798">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 接收预招募通知、答疑及程序性文件；</w:t>
      </w:r>
    </w:p>
    <w:p w14:paraId="1ECA2307">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 预约现场调查、查阅经许可开放的资料并提出尽调问题；</w:t>
      </w:r>
    </w:p>
    <w:p w14:paraId="564C78D1">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 签署保密、资料真实性及送达信息确认文件；</w:t>
      </w:r>
    </w:p>
    <w:p w14:paraId="267A9AED">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 提交、澄清投资方案及参与谈判，但不代表签订正式投资协议；</w:t>
      </w:r>
    </w:p>
    <w:p w14:paraId="02335B04">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 其他专项授权（须明确是否含报价变更、联合体义务或投资协议签订）：____________。</w:t>
      </w:r>
    </w:p>
    <w:p w14:paraId="745EEC63">
      <w:pPr>
        <w:spacing w:line="374" w:lineRule="exact"/>
        <w:ind w:firstLine="440"/>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未明确列明的重大投资承诺、担保、权利放弃及正式投资协议签订权限，不因一般报名授权而当然授予。受托人不得转委托，另有书面授权的除外。</w:t>
      </w:r>
    </w:p>
    <w:p w14:paraId="2A6210A6">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委托期限：自______年____月____日至______年____月____日。</w:t>
      </w:r>
    </w:p>
    <w:p w14:paraId="4AB74B0A">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受托人（签字）：________________</w:t>
      </w:r>
    </w:p>
    <w:p w14:paraId="205CDF56">
      <w:pPr>
        <w:keepNext/>
        <w:spacing w:line="374" w:lineRule="exact"/>
        <w:jc w:val="righ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委托人（盖章）：________________</w:t>
      </w:r>
    </w:p>
    <w:p w14:paraId="54D14954">
      <w:pPr>
        <w:keepNext/>
        <w:spacing w:line="374" w:lineRule="exact"/>
        <w:jc w:val="righ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法定代表人／负责人或授权代表（签字）：________________</w:t>
      </w:r>
    </w:p>
    <w:p w14:paraId="194A2ED2">
      <w:pPr>
        <w:keepNext w:val="0"/>
        <w:spacing w:line="374" w:lineRule="exact"/>
        <w:jc w:val="righ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日期：______年____月____日</w:t>
      </w:r>
    </w:p>
    <w:p w14:paraId="12FC979C">
      <w:pPr>
        <w:keepNext/>
        <w:pageBreakBefore/>
        <w:spacing w:after="140" w:line="580" w:lineRule="exact"/>
        <w:jc w:val="center"/>
        <w:rPr>
          <w:rFonts w:hint="eastAsia" w:ascii="Kaiti SC Regular" w:hAnsi="Kaiti SC Regular" w:eastAsia="Kaiti SC Regular" w:cs="Kaiti SC Regular"/>
          <w:sz w:val="28"/>
          <w:szCs w:val="28"/>
        </w:rPr>
      </w:pPr>
      <w:r>
        <w:rPr>
          <w:rFonts w:hint="eastAsia" w:ascii="Kaiti SC Regular" w:hAnsi="Kaiti SC Regular" w:eastAsia="Kaiti SC Regular" w:cs="Kaiti SC Regular"/>
          <w:b/>
          <w:sz w:val="28"/>
          <w:szCs w:val="28"/>
        </w:rPr>
        <w:t>附件</w:t>
      </w:r>
      <w:r>
        <w:rPr>
          <w:rFonts w:hint="eastAsia" w:ascii="Kaiti SC Regular" w:hAnsi="Kaiti SC Regular" w:eastAsia="Kaiti SC Regular" w:cs="Kaiti SC Regular"/>
          <w:b/>
          <w:sz w:val="28"/>
          <w:szCs w:val="28"/>
          <w:lang w:val="en-US" w:eastAsia="zh-CN"/>
        </w:rPr>
        <w:t>4</w:t>
      </w:r>
      <w:r>
        <w:rPr>
          <w:rFonts w:hint="eastAsia" w:ascii="Kaiti SC Regular" w:hAnsi="Kaiti SC Regular" w:eastAsia="Kaiti SC Regular" w:cs="Kaiti SC Regular"/>
          <w:b/>
          <w:sz w:val="28"/>
          <w:szCs w:val="28"/>
        </w:rPr>
        <w:t>｜真实性、资金来源及关联关系承诺书</w:t>
      </w:r>
    </w:p>
    <w:p w14:paraId="5886591F">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致：联方云天科技（北京）有限公司管理人</w:t>
      </w:r>
    </w:p>
    <w:p w14:paraId="011E86BC">
      <w:pPr>
        <w:spacing w:line="374" w:lineRule="exact"/>
        <w:ind w:firstLine="440"/>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本单位为参与本次重整投资人预招募，作出如下承诺：</w:t>
      </w:r>
    </w:p>
    <w:p w14:paraId="08B39FE3">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一、本单位依法设立并有效存续，具备本公告要求的主体资格；签署、提交资料及参加相关程序已履行相应授权手续。</w:t>
      </w:r>
    </w:p>
    <w:p w14:paraId="70931B59">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二、所提交材料、陈述及证明真实、准确、完整，不存在足以影响资格或投资判断的虚假记载、误导性陈述及重大遗漏；发生重大变化时及时书面说明。</w:t>
      </w:r>
    </w:p>
    <w:p w14:paraId="4B4279C3">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三、拟投入资金来源合法合规，资金规模、到位条件及实际承担义务主体均如实披露；不以虚假存款证明、无权使用的资金、未落实的融资承诺冒充确定出资能力。</w:t>
      </w:r>
    </w:p>
    <w:p w14:paraId="0FA7D314">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四、本单位未被列入失信被执行人名单。最近三年的重大违法违规情况，以及重大到期未偿债务、诉讼执行、行政处罚等，均在下述披露栏如实列明；不以签署本承诺替代提交相关证明。</w:t>
      </w:r>
    </w:p>
    <w:p w14:paraId="74EFAA7D">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五、本单位、控股股东、实际控制人及联合体成员，与债务人、相关关联企业、主要债权人、现有股东、管理人及其成员之间存在的投资、控制、代理、共同投资或其他可能影响公正的利害关系，均予以披露。</w:t>
      </w:r>
    </w:p>
    <w:p w14:paraId="637238F2">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六、不与其他投资人串通报价，不向相关人员提供不正当利益，不恶意干扰预招募，不将尽调信息用于本项目评估以外的目的。接受管理人合法合理的反向尽调。</w:t>
      </w:r>
    </w:p>
    <w:p w14:paraId="7B242EFC">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七、知悉目前为清算阶段的预招募，未取得法院裁定、其他主体授权或相关批准的事项，不因本单位报名而确定；不主张因报名当然取得成交、排他谈判或优先受偿权。</w:t>
      </w:r>
    </w:p>
    <w:p w14:paraId="2913448E">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八、违反上述承诺的，依法承担相应责任；管理人可依据已公布条件和规则取消本单位资格，并依法追究造成损失的责任。</w:t>
      </w:r>
      <w:bookmarkStart w:id="0" w:name="_GoBack"/>
      <w:bookmarkEnd w:id="0"/>
    </w:p>
    <w:tbl>
      <w:tblPr>
        <w:tblStyle w:val="32"/>
        <w:tblW w:w="0" w:type="auto"/>
        <w:jc w:val="center"/>
        <w:tblLayout w:type="fixed"/>
        <w:tblCellMar>
          <w:top w:w="0" w:type="dxa"/>
          <w:left w:w="108" w:type="dxa"/>
          <w:bottom w:w="0" w:type="dxa"/>
          <w:right w:w="108" w:type="dxa"/>
        </w:tblCellMar>
      </w:tblPr>
      <w:tblGrid>
        <w:gridCol w:w="2324"/>
        <w:gridCol w:w="6917"/>
      </w:tblGrid>
      <w:tr w14:paraId="1EDA2557">
        <w:trPr>
          <w:cantSplit/>
          <w:tblHeader/>
          <w:jc w:val="center"/>
        </w:trPr>
        <w:tc>
          <w:tcPr>
            <w:tcW w:w="2324" w:type="dxa"/>
            <w:tcBorders>
              <w:top w:val="single" w:color="B5B5B5" w:sz="4" w:space="0"/>
              <w:left w:val="single" w:color="B5B5B5" w:sz="4" w:space="0"/>
              <w:bottom w:val="single" w:color="B5B5B5" w:sz="4" w:space="0"/>
              <w:right w:val="single" w:color="B5B5B5" w:sz="4" w:space="0"/>
            </w:tcBorders>
            <w:shd w:val="clear" w:color="auto" w:fill="EFEFEF"/>
            <w:tcMar>
              <w:top w:w="75" w:type="dxa"/>
              <w:left w:w="75" w:type="dxa"/>
              <w:bottom w:w="75" w:type="dxa"/>
              <w:right w:w="75" w:type="dxa"/>
            </w:tcMar>
            <w:vAlign w:val="center"/>
          </w:tcPr>
          <w:p w14:paraId="5A1FB887">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sz w:val="24"/>
                <w:szCs w:val="24"/>
              </w:rPr>
              <w:t>填报项目</w:t>
            </w:r>
          </w:p>
        </w:tc>
        <w:tc>
          <w:tcPr>
            <w:tcW w:w="6917" w:type="dxa"/>
            <w:tcBorders>
              <w:top w:val="single" w:color="B5B5B5" w:sz="4" w:space="0"/>
              <w:left w:val="single" w:color="B5B5B5" w:sz="4" w:space="0"/>
              <w:bottom w:val="single" w:color="B5B5B5" w:sz="4" w:space="0"/>
              <w:right w:val="single" w:color="B5B5B5" w:sz="4" w:space="0"/>
            </w:tcBorders>
            <w:shd w:val="clear" w:color="auto" w:fill="EFEFEF"/>
            <w:tcMar>
              <w:top w:w="75" w:type="dxa"/>
              <w:left w:w="75" w:type="dxa"/>
              <w:bottom w:w="75" w:type="dxa"/>
              <w:right w:w="75" w:type="dxa"/>
            </w:tcMar>
            <w:vAlign w:val="center"/>
          </w:tcPr>
          <w:p w14:paraId="64DFF3F4">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sz w:val="24"/>
                <w:szCs w:val="24"/>
              </w:rPr>
              <w:t>填写内容</w:t>
            </w:r>
          </w:p>
        </w:tc>
      </w:tr>
      <w:tr w14:paraId="470DE6BA">
        <w:trPr>
          <w:cantSplit/>
          <w:jc w:val="center"/>
        </w:trPr>
        <w:tc>
          <w:tcPr>
            <w:tcW w:w="2324"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3D4553A3">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重大债务、执行及违法违规事项</w:t>
            </w:r>
          </w:p>
        </w:tc>
        <w:tc>
          <w:tcPr>
            <w:tcW w:w="6917"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3757DFC0">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无／有（逐项说明并附证明）：________________</w:t>
            </w:r>
          </w:p>
        </w:tc>
      </w:tr>
      <w:tr w14:paraId="1BBF6B82">
        <w:trPr>
          <w:cantSplit/>
          <w:jc w:val="center"/>
        </w:trPr>
        <w:tc>
          <w:tcPr>
            <w:tcW w:w="2324"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338FB142">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关联或利害关系披露</w:t>
            </w:r>
          </w:p>
        </w:tc>
        <w:tc>
          <w:tcPr>
            <w:tcW w:w="6917"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3303C2AD">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无／有（列明主体、关系及安排）：________________</w:t>
            </w:r>
          </w:p>
        </w:tc>
      </w:tr>
    </w:tbl>
    <w:p w14:paraId="15B7F073">
      <w:pPr>
        <w:spacing w:after="0"/>
        <w:rPr>
          <w:rFonts w:hint="eastAsia" w:ascii="Kaiti SC Regular" w:hAnsi="Kaiti SC Regular" w:eastAsia="Kaiti SC Regular" w:cs="Kaiti SC Regular"/>
          <w:sz w:val="24"/>
          <w:szCs w:val="24"/>
        </w:rPr>
      </w:pPr>
    </w:p>
    <w:p w14:paraId="5E311B0C">
      <w:pPr>
        <w:keepNext/>
        <w:spacing w:line="374" w:lineRule="exact"/>
        <w:jc w:val="righ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意向投资人（盖章）：________________</w:t>
      </w:r>
    </w:p>
    <w:p w14:paraId="3B2491D3">
      <w:pPr>
        <w:keepNext/>
        <w:spacing w:line="374" w:lineRule="exact"/>
        <w:jc w:val="righ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法定代表人／负责人或授权代表（签字）：________________</w:t>
      </w:r>
    </w:p>
    <w:p w14:paraId="725F8E96">
      <w:pPr>
        <w:keepNext w:val="0"/>
        <w:spacing w:line="374" w:lineRule="exact"/>
        <w:jc w:val="righ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日期：______年____月____日</w:t>
      </w:r>
    </w:p>
    <w:p w14:paraId="721C15F2">
      <w:pPr>
        <w:keepNext/>
        <w:pageBreakBefore/>
        <w:spacing w:after="140" w:line="580" w:lineRule="exact"/>
        <w:jc w:val="center"/>
        <w:rPr>
          <w:rFonts w:hint="eastAsia" w:ascii="Kaiti SC Regular" w:hAnsi="Kaiti SC Regular" w:eastAsia="Kaiti SC Regular" w:cs="Kaiti SC Regular"/>
          <w:sz w:val="28"/>
          <w:szCs w:val="28"/>
        </w:rPr>
      </w:pPr>
      <w:r>
        <w:rPr>
          <w:rFonts w:hint="eastAsia" w:ascii="Kaiti SC Regular" w:hAnsi="Kaiti SC Regular" w:eastAsia="Kaiti SC Regular" w:cs="Kaiti SC Regular"/>
          <w:b/>
          <w:sz w:val="28"/>
          <w:szCs w:val="28"/>
        </w:rPr>
        <w:t>附件</w:t>
      </w:r>
      <w:r>
        <w:rPr>
          <w:rFonts w:hint="eastAsia" w:ascii="Kaiti SC Regular" w:hAnsi="Kaiti SC Regular" w:eastAsia="Kaiti SC Regular" w:cs="Kaiti SC Regular"/>
          <w:b/>
          <w:sz w:val="28"/>
          <w:szCs w:val="28"/>
          <w:lang w:val="en-US" w:eastAsia="zh-CN"/>
        </w:rPr>
        <w:t>5</w:t>
      </w:r>
      <w:r>
        <w:rPr>
          <w:rFonts w:hint="eastAsia" w:ascii="Kaiti SC Regular" w:hAnsi="Kaiti SC Regular" w:eastAsia="Kaiti SC Regular" w:cs="Kaiti SC Regular"/>
          <w:b/>
          <w:sz w:val="28"/>
          <w:szCs w:val="28"/>
        </w:rPr>
        <w:t>｜保密承诺书</w:t>
      </w:r>
    </w:p>
    <w:p w14:paraId="123A8CBD">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致：联方云天科技（北京）有限公司管理人</w:t>
      </w:r>
    </w:p>
    <w:p w14:paraId="5F49E982">
      <w:pPr>
        <w:spacing w:line="374" w:lineRule="exact"/>
        <w:ind w:firstLine="440"/>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本单位及参与本项目的工作人员、顾问，为进行投资评估接触相关资料，作出如下承诺：</w:t>
      </w:r>
    </w:p>
    <w:p w14:paraId="4B03507F">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一、保密信息包括通过管理人或经合法授权的相关方取得的非公开财务、债权债务、客户与供应商、技术图纸、源代码、算法、设备参数、合同、账户、人员信息、尽调答疑及相应分析成果；不因其载体或是否逐一标注“保密”而改变其应受保护的性质。</w:t>
      </w:r>
    </w:p>
    <w:p w14:paraId="147D8263">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二、保密信息仅用于本项目投资评估及依法参与相关程序，不得用于独立生产经营、竞争开发、客户招揽或其他无关目的。未经合法授权，不取得任何技术许可、知识产权或对第三方系统的访问权限。</w:t>
      </w:r>
    </w:p>
    <w:p w14:paraId="2D511081">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三、仅向确有知悉必要且承担不低于本承诺保密义务的本单位人员及专业顾问披露，并记录名单、采取访问控制和保管措施，对其违反保密义务的行为依法承担相应责任。联合体成员间的信息共享亦受本条约束。</w:t>
      </w:r>
    </w:p>
    <w:p w14:paraId="35979AE4">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四、遵守分层阅览、身份核验、水印、禁止复制下载和现场安全管理规则；不得绕过技术措施，不得将非公开资料上传至公开人工智能工具、公共资料库或未经批准的第三方系统。涉及个人信息或跨境传输的，另依法履行必要手续。</w:t>
      </w:r>
    </w:p>
    <w:p w14:paraId="08FFBBCB">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五、以下信息不受保密限制：非因违反义务而已合法公开的信息；本单位取得前已合法持有的信息；从有权披露的第三方合法取得的信息；未使用保密信息独立形成的信息。适用例外应能提供相应证明。</w:t>
      </w:r>
    </w:p>
    <w:p w14:paraId="0376842A">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六、依法应向监管、司法机关披露的，仅在必要范围内披露；在法律允许范围内事先通知管理人，并尽合理努力采取保密措施，不得以强制披露为由扩大传播。</w:t>
      </w:r>
    </w:p>
    <w:p w14:paraId="2BBC65B7">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七、发现泄露、遗失或越权访问时，立即通知管理人并采取有效措施制止、补救和保存证据。退出、招募终止或管理人提出合法要求后5个工作日内返还或删除资料及复制件，并书面说明完成情况；法律或执业规范要求留存的必要档案继续受保密义务约束。</w:t>
      </w:r>
    </w:p>
    <w:p w14:paraId="382C32D1">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八、商业秘密在其依法成为公开信息前持续保密；其他非公开商业信息自本次招募结束或本单位退出之日（以较后者为准）起保密三年；个人信息按适用法律要求处理。依法或另有有效约定应更长期限保护的，从其规定。</w:t>
      </w:r>
    </w:p>
    <w:p w14:paraId="548BA663">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九、本承诺独立于投资协议成立与否而生效。违约造成损失的，依法承担停止侵害、赔偿损失等责任；管理人可按已公布规则取消资格。本承诺不授权管理人超越合法权限披露第三方信息。</w:t>
      </w:r>
    </w:p>
    <w:p w14:paraId="7CBDCA92">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十、因本承诺发生争议，按照法律规定向有管辖权的人民法院提起诉讼。</w:t>
      </w:r>
    </w:p>
    <w:p w14:paraId="04B22972">
      <w:pPr>
        <w:keepNext/>
        <w:spacing w:line="374" w:lineRule="exact"/>
        <w:jc w:val="righ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承诺人（盖章）：________________</w:t>
      </w:r>
    </w:p>
    <w:p w14:paraId="368E8B99">
      <w:pPr>
        <w:keepNext/>
        <w:spacing w:line="374" w:lineRule="exact"/>
        <w:jc w:val="righ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法定代表人／负责人或授权代表（签字）：________________</w:t>
      </w:r>
    </w:p>
    <w:p w14:paraId="1FD6E577">
      <w:pPr>
        <w:keepNext w:val="0"/>
        <w:spacing w:line="374" w:lineRule="exact"/>
        <w:jc w:val="righ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日期：______年____月____日</w:t>
      </w:r>
    </w:p>
    <w:p w14:paraId="76EBB14C">
      <w:pPr>
        <w:keepNext/>
        <w:pageBreakBefore/>
        <w:spacing w:after="140" w:line="580" w:lineRule="exact"/>
        <w:jc w:val="center"/>
        <w:rPr>
          <w:rFonts w:hint="eastAsia" w:ascii="Kaiti SC Regular" w:hAnsi="Kaiti SC Regular" w:eastAsia="Kaiti SC Regular" w:cs="Kaiti SC Regular"/>
          <w:sz w:val="28"/>
          <w:szCs w:val="28"/>
        </w:rPr>
      </w:pPr>
      <w:r>
        <w:rPr>
          <w:rFonts w:hint="eastAsia" w:ascii="Kaiti SC Regular" w:hAnsi="Kaiti SC Regular" w:eastAsia="Kaiti SC Regular" w:cs="Kaiti SC Regular"/>
          <w:b/>
          <w:sz w:val="28"/>
          <w:szCs w:val="28"/>
        </w:rPr>
        <w:t>附件</w:t>
      </w:r>
      <w:r>
        <w:rPr>
          <w:rFonts w:hint="eastAsia" w:ascii="Kaiti SC Regular" w:hAnsi="Kaiti SC Regular" w:eastAsia="Kaiti SC Regular" w:cs="Kaiti SC Regular"/>
          <w:b/>
          <w:sz w:val="28"/>
          <w:szCs w:val="28"/>
          <w:lang w:val="en-US" w:eastAsia="zh-CN"/>
        </w:rPr>
        <w:t>6</w:t>
      </w:r>
      <w:r>
        <w:rPr>
          <w:rFonts w:hint="eastAsia" w:ascii="Kaiti SC Regular" w:hAnsi="Kaiti SC Regular" w:eastAsia="Kaiti SC Regular" w:cs="Kaiti SC Regular"/>
          <w:b/>
          <w:sz w:val="28"/>
          <w:szCs w:val="28"/>
        </w:rPr>
        <w:t>｜联合体报名协议</w:t>
      </w:r>
    </w:p>
    <w:p w14:paraId="2BCA02F4">
      <w:pPr>
        <w:keepNext/>
        <w:spacing w:after="240"/>
        <w:jc w:val="center"/>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仅联合体报名适用；成员较多的可另附签署页</w:t>
      </w:r>
    </w:p>
    <w:p w14:paraId="6A04B050">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项目：联方云天科技（北京）有限公司重整投资人预招募</w:t>
      </w:r>
    </w:p>
    <w:tbl>
      <w:tblPr>
        <w:tblStyle w:val="32"/>
        <w:tblW w:w="0" w:type="auto"/>
        <w:jc w:val="center"/>
        <w:tblLayout w:type="fixed"/>
        <w:tblCellMar>
          <w:top w:w="0" w:type="dxa"/>
          <w:left w:w="108" w:type="dxa"/>
          <w:bottom w:w="0" w:type="dxa"/>
          <w:right w:w="108" w:type="dxa"/>
        </w:tblCellMar>
      </w:tblPr>
      <w:tblGrid>
        <w:gridCol w:w="2324"/>
        <w:gridCol w:w="6917"/>
      </w:tblGrid>
      <w:tr w14:paraId="418BF343">
        <w:trPr>
          <w:cantSplit/>
          <w:tblHeader/>
          <w:jc w:val="center"/>
        </w:trPr>
        <w:tc>
          <w:tcPr>
            <w:tcW w:w="2324" w:type="dxa"/>
            <w:tcBorders>
              <w:top w:val="single" w:color="B5B5B5" w:sz="4" w:space="0"/>
              <w:left w:val="single" w:color="B5B5B5" w:sz="4" w:space="0"/>
              <w:bottom w:val="single" w:color="B5B5B5" w:sz="4" w:space="0"/>
              <w:right w:val="single" w:color="B5B5B5" w:sz="4" w:space="0"/>
            </w:tcBorders>
            <w:shd w:val="clear" w:color="auto" w:fill="EFEFEF"/>
            <w:tcMar>
              <w:top w:w="75" w:type="dxa"/>
              <w:left w:w="75" w:type="dxa"/>
              <w:bottom w:w="75" w:type="dxa"/>
              <w:right w:w="75" w:type="dxa"/>
            </w:tcMar>
            <w:vAlign w:val="center"/>
          </w:tcPr>
          <w:p w14:paraId="477A84CA">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sz w:val="24"/>
                <w:szCs w:val="24"/>
              </w:rPr>
              <w:t>填报项目</w:t>
            </w:r>
          </w:p>
        </w:tc>
        <w:tc>
          <w:tcPr>
            <w:tcW w:w="6917" w:type="dxa"/>
            <w:tcBorders>
              <w:top w:val="single" w:color="B5B5B5" w:sz="4" w:space="0"/>
              <w:left w:val="single" w:color="B5B5B5" w:sz="4" w:space="0"/>
              <w:bottom w:val="single" w:color="B5B5B5" w:sz="4" w:space="0"/>
              <w:right w:val="single" w:color="B5B5B5" w:sz="4" w:space="0"/>
            </w:tcBorders>
            <w:shd w:val="clear" w:color="auto" w:fill="EFEFEF"/>
            <w:tcMar>
              <w:top w:w="75" w:type="dxa"/>
              <w:left w:w="75" w:type="dxa"/>
              <w:bottom w:w="75" w:type="dxa"/>
              <w:right w:w="75" w:type="dxa"/>
            </w:tcMar>
            <w:vAlign w:val="center"/>
          </w:tcPr>
          <w:p w14:paraId="79472571">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sz w:val="24"/>
                <w:szCs w:val="24"/>
              </w:rPr>
              <w:t>填写内容</w:t>
            </w:r>
          </w:p>
        </w:tc>
      </w:tr>
      <w:tr w14:paraId="3BE52334">
        <w:trPr>
          <w:cantSplit/>
          <w:jc w:val="center"/>
        </w:trPr>
        <w:tc>
          <w:tcPr>
            <w:tcW w:w="2324"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65FC0B06">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牵头人</w:t>
            </w:r>
          </w:p>
        </w:tc>
        <w:tc>
          <w:tcPr>
            <w:tcW w:w="6917"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0A85CBA8">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名称及统一社会信用代码：________________</w:t>
            </w:r>
          </w:p>
        </w:tc>
      </w:tr>
      <w:tr w14:paraId="62ADD098">
        <w:trPr>
          <w:cantSplit/>
          <w:jc w:val="center"/>
        </w:trPr>
        <w:tc>
          <w:tcPr>
            <w:tcW w:w="2324"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54372186">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其他成员</w:t>
            </w:r>
          </w:p>
        </w:tc>
        <w:tc>
          <w:tcPr>
            <w:tcW w:w="6917"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68A863E6">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逐一列明名称、统一社会信用代码及联系人：________________</w:t>
            </w:r>
          </w:p>
        </w:tc>
      </w:tr>
      <w:tr w14:paraId="3C900CB0">
        <w:trPr>
          <w:cantSplit/>
          <w:jc w:val="center"/>
        </w:trPr>
        <w:tc>
          <w:tcPr>
            <w:tcW w:w="2324"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479EE4D6">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资金承担与产业运营分工</w:t>
            </w:r>
          </w:p>
        </w:tc>
        <w:tc>
          <w:tcPr>
            <w:tcW w:w="6917"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34A5F9CD">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主要出资成员、拟出资额／比例、运营成员及职责：________________</w:t>
            </w:r>
          </w:p>
        </w:tc>
      </w:tr>
    </w:tbl>
    <w:p w14:paraId="4AF84DC7">
      <w:pPr>
        <w:spacing w:after="0"/>
        <w:rPr>
          <w:rFonts w:hint="eastAsia" w:ascii="Kaiti SC Regular" w:hAnsi="Kaiti SC Regular" w:eastAsia="Kaiti SC Regular" w:cs="Kaiti SC Regular"/>
          <w:sz w:val="24"/>
          <w:szCs w:val="24"/>
        </w:rPr>
      </w:pPr>
    </w:p>
    <w:p w14:paraId="53F45C31">
      <w:pPr>
        <w:spacing w:line="374" w:lineRule="exact"/>
        <w:ind w:firstLine="440"/>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全体成员自愿组成联合体参与本项目，就本次报名及后续沟通约定如下：</w:t>
      </w:r>
    </w:p>
    <w:p w14:paraId="24445A9C">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一、牵头人负责汇总材料、接收通知、协调尽调及组织方案沟通。对投资额、出资分工、担保、正式协议等重大事项的签署或变更，须取得全体成员的明确书面授权，不能仅凭牵头人身份单方作出。</w:t>
      </w:r>
    </w:p>
    <w:p w14:paraId="20BA5555">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二、各成员分别提交资格、信用及资金来源资料，并共同确认本次报名文件、保密承诺及资料真实性承诺。对共同作出的报名、保密和真实性承诺，全体成员承担连带责任。</w:t>
      </w:r>
    </w:p>
    <w:p w14:paraId="736392CE">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三、联合体整体满足公告要求，主要资金投入及产业运营责任主体明确；最终方案应说明各成员资金到位条件、决策流程和履约保障。若中选并签署正式投资文件，全体成员应按公告要求，对共同承诺的投资义务提供相应连带履约保障，具体范围以正式文件依法明确。</w:t>
      </w:r>
    </w:p>
    <w:p w14:paraId="74B01543">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四、任何成员不得再单独或加入其他联合体参与本轮招募。成员退出、新增、份额变更或拟设项目公司，应事先书面向管理人披露，接受资格和方案重新审查；不因变更当然免除已经发生的义务。</w:t>
      </w:r>
    </w:p>
    <w:p w14:paraId="7191501F">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五、联合体应统一提交方案及报价，对关联企业协同投资方案逐一说明主体、对价、实施条件及不能合并时的替代安排，不得以共同报价掩盖不同公司的资产归属和债权人利益差异。</w:t>
      </w:r>
    </w:p>
    <w:p w14:paraId="43F7A71B">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六、本协议仅约定联合体内部和对管理人的报名等义务，不构成管理人承诺中选或法院批准重整；与正式投资承诺有关的内容，以后续依法签署的文件为准。</w:t>
      </w:r>
    </w:p>
    <w:p w14:paraId="0A0CC3EB">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七、成员之间内部责任划分不影响其对外已经明确承担的连带义务。未尽事项另行书面约定，不得与公开招募规则相抵触。</w:t>
      </w:r>
    </w:p>
    <w:p w14:paraId="71F3A5FE">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牵头人（盖章）及授权签署人：________________</w:t>
      </w:r>
    </w:p>
    <w:p w14:paraId="789FDC39">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其他成员（盖章）及授权签署人：________________</w:t>
      </w:r>
    </w:p>
    <w:p w14:paraId="01E3EA5F">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签署日期：______年____月____日</w:t>
      </w:r>
    </w:p>
    <w:p w14:paraId="01712891">
      <w:pPr>
        <w:keepNext/>
        <w:pageBreakBefore/>
        <w:spacing w:after="140" w:line="580" w:lineRule="exact"/>
        <w:jc w:val="center"/>
        <w:rPr>
          <w:rFonts w:hint="eastAsia" w:ascii="Kaiti SC Regular" w:hAnsi="Kaiti SC Regular" w:eastAsia="Kaiti SC Regular" w:cs="Kaiti SC Regular"/>
          <w:sz w:val="28"/>
          <w:szCs w:val="28"/>
        </w:rPr>
      </w:pPr>
      <w:r>
        <w:rPr>
          <w:rFonts w:hint="eastAsia" w:ascii="Kaiti SC Regular" w:hAnsi="Kaiti SC Regular" w:eastAsia="Kaiti SC Regular" w:cs="Kaiti SC Regular"/>
          <w:b/>
          <w:sz w:val="28"/>
          <w:szCs w:val="28"/>
        </w:rPr>
        <w:t>附件</w:t>
      </w:r>
      <w:r>
        <w:rPr>
          <w:rFonts w:hint="eastAsia" w:ascii="Kaiti SC Regular" w:hAnsi="Kaiti SC Regular" w:eastAsia="Kaiti SC Regular" w:cs="Kaiti SC Regular"/>
          <w:b/>
          <w:sz w:val="28"/>
          <w:szCs w:val="28"/>
          <w:lang w:val="en-US" w:eastAsia="zh-CN"/>
        </w:rPr>
        <w:t>7</w:t>
      </w:r>
      <w:r>
        <w:rPr>
          <w:rFonts w:hint="eastAsia" w:ascii="Kaiti SC Regular" w:hAnsi="Kaiti SC Regular" w:eastAsia="Kaiti SC Regular" w:cs="Kaiti SC Regular"/>
          <w:b/>
          <w:sz w:val="28"/>
          <w:szCs w:val="28"/>
        </w:rPr>
        <w:t>｜联系及送达信息确认书</w:t>
      </w:r>
    </w:p>
    <w:p w14:paraId="6CF81425">
      <w:pPr>
        <w:spacing w:line="374" w:lineRule="exact"/>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致：联方云天科技（北京）有限公司管理人</w:t>
      </w:r>
    </w:p>
    <w:tbl>
      <w:tblPr>
        <w:tblStyle w:val="32"/>
        <w:tblW w:w="0" w:type="auto"/>
        <w:jc w:val="center"/>
        <w:tblLayout w:type="fixed"/>
        <w:tblCellMar>
          <w:top w:w="0" w:type="dxa"/>
          <w:left w:w="108" w:type="dxa"/>
          <w:bottom w:w="0" w:type="dxa"/>
          <w:right w:w="108" w:type="dxa"/>
        </w:tblCellMar>
      </w:tblPr>
      <w:tblGrid>
        <w:gridCol w:w="2324"/>
        <w:gridCol w:w="6917"/>
      </w:tblGrid>
      <w:tr w14:paraId="183A1FFA">
        <w:trPr>
          <w:cantSplit/>
          <w:tblHeader/>
          <w:jc w:val="center"/>
        </w:trPr>
        <w:tc>
          <w:tcPr>
            <w:tcW w:w="2324" w:type="dxa"/>
            <w:tcBorders>
              <w:top w:val="single" w:color="B5B5B5" w:sz="4" w:space="0"/>
              <w:left w:val="single" w:color="B5B5B5" w:sz="4" w:space="0"/>
              <w:bottom w:val="single" w:color="B5B5B5" w:sz="4" w:space="0"/>
              <w:right w:val="single" w:color="B5B5B5" w:sz="4" w:space="0"/>
            </w:tcBorders>
            <w:shd w:val="clear" w:color="auto" w:fill="EFEFEF"/>
            <w:tcMar>
              <w:top w:w="75" w:type="dxa"/>
              <w:left w:w="75" w:type="dxa"/>
              <w:bottom w:w="75" w:type="dxa"/>
              <w:right w:w="75" w:type="dxa"/>
            </w:tcMar>
            <w:vAlign w:val="center"/>
          </w:tcPr>
          <w:p w14:paraId="733A4CFF">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sz w:val="24"/>
                <w:szCs w:val="24"/>
              </w:rPr>
              <w:t>填报项目</w:t>
            </w:r>
          </w:p>
        </w:tc>
        <w:tc>
          <w:tcPr>
            <w:tcW w:w="6917" w:type="dxa"/>
            <w:tcBorders>
              <w:top w:val="single" w:color="B5B5B5" w:sz="4" w:space="0"/>
              <w:left w:val="single" w:color="B5B5B5" w:sz="4" w:space="0"/>
              <w:bottom w:val="single" w:color="B5B5B5" w:sz="4" w:space="0"/>
              <w:right w:val="single" w:color="B5B5B5" w:sz="4" w:space="0"/>
            </w:tcBorders>
            <w:shd w:val="clear" w:color="auto" w:fill="EFEFEF"/>
            <w:tcMar>
              <w:top w:w="75" w:type="dxa"/>
              <w:left w:w="75" w:type="dxa"/>
              <w:bottom w:w="75" w:type="dxa"/>
              <w:right w:w="75" w:type="dxa"/>
            </w:tcMar>
            <w:vAlign w:val="center"/>
          </w:tcPr>
          <w:p w14:paraId="11DA82AF">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sz w:val="24"/>
                <w:szCs w:val="24"/>
              </w:rPr>
              <w:t>填写内容</w:t>
            </w:r>
          </w:p>
        </w:tc>
      </w:tr>
      <w:tr w14:paraId="64B3F834">
        <w:trPr>
          <w:cantSplit/>
          <w:jc w:val="center"/>
        </w:trPr>
        <w:tc>
          <w:tcPr>
            <w:tcW w:w="2324"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2E1FD6B1">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投资人／联合体名称</w:t>
            </w:r>
          </w:p>
        </w:tc>
        <w:tc>
          <w:tcPr>
            <w:tcW w:w="6917"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60B204BF">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____________________________________________</w:t>
            </w:r>
          </w:p>
        </w:tc>
      </w:tr>
      <w:tr w14:paraId="77C4A6F5">
        <w:trPr>
          <w:cantSplit/>
          <w:jc w:val="center"/>
        </w:trPr>
        <w:tc>
          <w:tcPr>
            <w:tcW w:w="2324"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439BEC62">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牵头人（联合体适用）</w:t>
            </w:r>
          </w:p>
        </w:tc>
        <w:tc>
          <w:tcPr>
            <w:tcW w:w="6917"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777E3B87">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____________________________________________</w:t>
            </w:r>
          </w:p>
        </w:tc>
      </w:tr>
      <w:tr w14:paraId="438432A7">
        <w:trPr>
          <w:cantSplit/>
          <w:jc w:val="center"/>
        </w:trPr>
        <w:tc>
          <w:tcPr>
            <w:tcW w:w="2324"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27065DA0">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联系人及职务</w:t>
            </w:r>
          </w:p>
        </w:tc>
        <w:tc>
          <w:tcPr>
            <w:tcW w:w="6917"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1E7241A8">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____________________________________________</w:t>
            </w:r>
          </w:p>
        </w:tc>
      </w:tr>
      <w:tr w14:paraId="51A11348">
        <w:trPr>
          <w:cantSplit/>
          <w:jc w:val="center"/>
        </w:trPr>
        <w:tc>
          <w:tcPr>
            <w:tcW w:w="2324"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714FB931">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联系电话／备用联系电话</w:t>
            </w:r>
          </w:p>
        </w:tc>
        <w:tc>
          <w:tcPr>
            <w:tcW w:w="6917"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661366E0">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____________________________________________</w:t>
            </w:r>
          </w:p>
        </w:tc>
      </w:tr>
      <w:tr w14:paraId="4143E792">
        <w:trPr>
          <w:cantSplit/>
          <w:jc w:val="center"/>
        </w:trPr>
        <w:tc>
          <w:tcPr>
            <w:tcW w:w="2324"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31B9562F">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指定电子邮箱</w:t>
            </w:r>
          </w:p>
        </w:tc>
        <w:tc>
          <w:tcPr>
            <w:tcW w:w="6917"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7614ED17">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____________________________________________</w:t>
            </w:r>
          </w:p>
        </w:tc>
      </w:tr>
      <w:tr w14:paraId="023EF4C1">
        <w:trPr>
          <w:cantSplit/>
          <w:jc w:val="center"/>
        </w:trPr>
        <w:tc>
          <w:tcPr>
            <w:tcW w:w="2324"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63E228C9">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纸质送达地址及收件人</w:t>
            </w:r>
          </w:p>
        </w:tc>
        <w:tc>
          <w:tcPr>
            <w:tcW w:w="6917"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723B1518">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____________________________________________</w:t>
            </w:r>
          </w:p>
        </w:tc>
      </w:tr>
      <w:tr w14:paraId="36974655">
        <w:trPr>
          <w:cantSplit/>
          <w:jc w:val="center"/>
        </w:trPr>
        <w:tc>
          <w:tcPr>
            <w:tcW w:w="2324"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18FAE11E">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邮政编码</w:t>
            </w:r>
          </w:p>
        </w:tc>
        <w:tc>
          <w:tcPr>
            <w:tcW w:w="6917"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6EF8081C">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____________________________________________</w:t>
            </w:r>
          </w:p>
        </w:tc>
      </w:tr>
      <w:tr w14:paraId="25BC5AEB">
        <w:trPr>
          <w:cantSplit/>
          <w:jc w:val="center"/>
        </w:trPr>
        <w:tc>
          <w:tcPr>
            <w:tcW w:w="2324"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511F81A6">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可接收通知事项</w:t>
            </w:r>
          </w:p>
        </w:tc>
        <w:tc>
          <w:tcPr>
            <w:tcW w:w="6917" w:type="dxa"/>
            <w:tcBorders>
              <w:top w:val="single" w:color="B5B5B5" w:sz="4" w:space="0"/>
              <w:left w:val="single" w:color="B5B5B5" w:sz="4" w:space="0"/>
              <w:bottom w:val="single" w:color="B5B5B5" w:sz="4" w:space="0"/>
              <w:right w:val="single" w:color="B5B5B5" w:sz="4" w:space="0"/>
            </w:tcBorders>
            <w:tcMar>
              <w:top w:w="75" w:type="dxa"/>
              <w:left w:w="75" w:type="dxa"/>
              <w:bottom w:w="75" w:type="dxa"/>
              <w:right w:w="75" w:type="dxa"/>
            </w:tcMar>
            <w:vAlign w:val="center"/>
          </w:tcPr>
          <w:p w14:paraId="515A4709">
            <w:pPr>
              <w:spacing w:before="40" w:after="40" w:line="304" w:lineRule="exac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报名、补正、尽调、答疑、方案及遴选通知等本次预招募事项</w:t>
            </w:r>
          </w:p>
        </w:tc>
      </w:tr>
    </w:tbl>
    <w:p w14:paraId="680D783C">
      <w:pPr>
        <w:spacing w:after="0"/>
        <w:rPr>
          <w:rFonts w:hint="eastAsia" w:ascii="Kaiti SC Regular" w:hAnsi="Kaiti SC Regular" w:eastAsia="Kaiti SC Regular" w:cs="Kaiti SC Regular"/>
          <w:sz w:val="24"/>
          <w:szCs w:val="24"/>
        </w:rPr>
      </w:pPr>
    </w:p>
    <w:p w14:paraId="6C25B6C5">
      <w:pPr>
        <w:spacing w:line="374" w:lineRule="exact"/>
        <w:ind w:firstLine="440"/>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本单位确认上述信息真实、有效，授权指定联系人接收本项目预招募相关通知。联合体由全体成员共同确认牵头人及其接收权限。</w:t>
      </w:r>
    </w:p>
    <w:p w14:paraId="145C9450">
      <w:pPr>
        <w:spacing w:line="374" w:lineRule="exact"/>
        <w:ind w:firstLine="440"/>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电子邮件进入指定邮箱并有发送、到达记录的，按双方明确约定及适用规定确认送达；系统显示退信的，不视为有效送达。重大截止时间、资格取消或方案变更通知，管理人可同时通过电话等方式提示。</w:t>
      </w:r>
    </w:p>
    <w:p w14:paraId="25CA2B61">
      <w:pPr>
        <w:spacing w:line="374" w:lineRule="exact"/>
        <w:ind w:firstLine="440"/>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联系或送达信息发生变更时，本单位应及时书面通知管理人，并核实已收到；因自身未及时变更或邮箱、联系方式设置等原因造成无法接收的，依法承担相应后果。</w:t>
      </w:r>
    </w:p>
    <w:p w14:paraId="471782CC">
      <w:pPr>
        <w:spacing w:line="374" w:lineRule="exact"/>
        <w:ind w:firstLine="440"/>
        <w:jc w:val="both"/>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本确认仅用于本次预招募事项，不代替人民法院法律文书送达手续，也不当然授权联系人签订投资协议或变更实质投资承诺。</w:t>
      </w:r>
    </w:p>
    <w:p w14:paraId="71C941D7">
      <w:pPr>
        <w:keepNext/>
        <w:spacing w:line="374" w:lineRule="exact"/>
        <w:jc w:val="righ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意向投资人（盖章）：________________</w:t>
      </w:r>
    </w:p>
    <w:p w14:paraId="103B08DC">
      <w:pPr>
        <w:keepNext/>
        <w:spacing w:line="374" w:lineRule="exact"/>
        <w:jc w:val="righ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法定代表人／负责人或授权代表（签字）：________________</w:t>
      </w:r>
    </w:p>
    <w:p w14:paraId="5C4EF84E">
      <w:pPr>
        <w:keepNext w:val="0"/>
        <w:spacing w:line="374" w:lineRule="exact"/>
        <w:jc w:val="right"/>
        <w:rPr>
          <w:rFonts w:hint="eastAsia" w:ascii="Kaiti SC Regular" w:hAnsi="Kaiti SC Regular" w:eastAsia="Kaiti SC Regular" w:cs="Kaiti SC Regular"/>
          <w:sz w:val="24"/>
          <w:szCs w:val="24"/>
        </w:rPr>
      </w:pPr>
      <w:r>
        <w:rPr>
          <w:rFonts w:hint="eastAsia" w:ascii="Kaiti SC Regular" w:hAnsi="Kaiti SC Regular" w:eastAsia="Kaiti SC Regular" w:cs="Kaiti SC Regular"/>
          <w:b w:val="0"/>
          <w:sz w:val="24"/>
          <w:szCs w:val="24"/>
        </w:rPr>
        <w:t>日期：______年____月____日</w:t>
      </w:r>
    </w:p>
    <w:sectPr>
      <w:headerReference r:id="rId5" w:type="default"/>
      <w:footerReference r:id="rId6" w:type="default"/>
      <w:pgSz w:w="11906" w:h="16838"/>
      <w:pgMar w:top="1219" w:right="1332" w:bottom="1162" w:left="1332" w:header="510" w:footer="51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Noto Serif CJK SC">
    <w:altName w:val="苹方-简"/>
    <w:panose1 w:val="00000000000000000000"/>
    <w:charset w:val="00"/>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Noto Sans CJK SC">
    <w:altName w:val="苹方-简"/>
    <w:panose1 w:val="00000000000000000000"/>
    <w:charset w:val="00"/>
    <w:family w:val="auto"/>
    <w:pitch w:val="default"/>
    <w:sig w:usb0="00000000" w:usb1="00000000" w:usb2="00000000" w:usb3="00000000" w:csb0="00000000"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苹方-简">
    <w:panose1 w:val="020B0400000000000000"/>
    <w:charset w:val="86"/>
    <w:family w:val="auto"/>
    <w:pitch w:val="default"/>
    <w:sig w:usb0="A00002FF" w:usb1="7ACFFDFB" w:usb2="00000017" w:usb3="00000000" w:csb0="00040001" w:csb1="00000000"/>
  </w:font>
  <w:font w:name="ＭＳ ゴシック">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PingFang SC Regular">
    <w:panose1 w:val="020B0400000000000000"/>
    <w:charset w:val="86"/>
    <w:family w:val="auto"/>
    <w:pitch w:val="default"/>
    <w:sig w:usb0="A00002FF" w:usb1="7ACFFDFB" w:usb2="00000017" w:usb3="00000000" w:csb0="00040001" w:csb1="00000000"/>
  </w:font>
  <w:font w:name="Helvetica Neue Regular">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Kaiti TC Regular">
    <w:panose1 w:val="02010600040101010101"/>
    <w:charset w:val="86"/>
    <w:family w:val="auto"/>
    <w:pitch w:val="default"/>
    <w:sig w:usb0="80000287" w:usb1="280F3C52" w:usb2="00000016" w:usb3="00000000" w:csb0="0004001F" w:csb1="00000000"/>
  </w:font>
  <w:font w:name="Kaiti SC Regular">
    <w:panose1 w:val="02010600040101010101"/>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6EF67">
    <w:pPr>
      <w:pStyle w:val="24"/>
      <w:jc w:val="center"/>
    </w:pPr>
    <w:r>
      <w:rPr>
        <w:rFonts w:ascii="Noto Serif CJK SC" w:hAnsi="Noto Serif CJK SC" w:eastAsia="Noto Serif CJK SC" w:cs="Noto Serif CJK SC"/>
        <w:b w:val="0"/>
        <w:sz w:val="18"/>
      </w:rPr>
      <w:t xml:space="preserve">第 </w:t>
    </w:r>
    <w:r>
      <w:fldChar w:fldCharType="begin"/>
    </w:r>
    <w:r>
      <w:instrText xml:space="preserve">PAGE</w:instrText>
    </w:r>
    <w:r>
      <w:fldChar w:fldCharType="separate"/>
    </w:r>
    <w:r>
      <w:fldChar w:fldCharType="end"/>
    </w:r>
    <w:r>
      <w:rPr>
        <w:rFonts w:ascii="Noto Serif CJK SC" w:hAnsi="Noto Serif CJK SC" w:eastAsia="Noto Serif CJK SC" w:cs="Noto Serif CJK SC"/>
        <w:b w:val="0"/>
        <w:sz w:val="18"/>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BEBC5">
    <w:pPr>
      <w:pStyle w:val="25"/>
      <w:pBdr>
        <w:bottom w:val="single" w:color="A0A0A0" w:sz="4" w:space="0"/>
      </w:pBdr>
      <w:spacing w:after="60"/>
      <w:jc w:val="right"/>
    </w:pPr>
    <w:r>
      <w:rPr>
        <w:rFonts w:ascii="Noto Sans CJK SC" w:hAnsi="Noto Sans CJK SC" w:eastAsia="Noto Sans CJK SC" w:cs="Noto Sans CJK SC"/>
        <w:b w:val="0"/>
        <w:color w:val="666666"/>
        <w:sz w:val="17"/>
      </w:rPr>
      <w:t>联方云天科技（北京）有限公司管理人｜投资人报名附件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4"/>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7FFEADD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spacing w:after="80" w:line="410" w:lineRule="exact"/>
    </w:pPr>
    <w:rPr>
      <w:rFonts w:ascii="Noto Serif CJK SC" w:hAnsi="Noto Serif CJK SC" w:eastAsia="Noto Serif CJK SC" w:cstheme="minorBidi"/>
      <w:sz w:val="24"/>
      <w:szCs w:val="22"/>
      <w:lang w:val="en-US" w:eastAsia="en-US" w:bidi="ar-SA"/>
    </w:rPr>
  </w:style>
  <w:style w:type="paragraph" w:styleId="3">
    <w:name w:val="heading 1"/>
    <w:basedOn w:val="1"/>
    <w:next w:val="1"/>
    <w:link w:val="138"/>
    <w:qFormat/>
    <w:uiPriority w:val="9"/>
    <w:pPr>
      <w:keepNext/>
      <w:keepLines/>
      <w:spacing w:before="240" w:after="100" w:line="462" w:lineRule="exact"/>
      <w:outlineLvl w:val="0"/>
    </w:pPr>
    <w:rPr>
      <w:rFonts w:asciiTheme="majorHAnsi" w:hAnsiTheme="majorHAnsi" w:eastAsiaTheme="majorEastAsia" w:cstheme="majorBidi"/>
      <w:b/>
      <w:bCs/>
      <w:color w:val="000000"/>
      <w:sz w:val="28"/>
      <w:szCs w:val="28"/>
    </w:rPr>
  </w:style>
  <w:style w:type="paragraph" w:styleId="4">
    <w:name w:val="heading 2"/>
    <w:basedOn w:val="1"/>
    <w:next w:val="1"/>
    <w:link w:val="139"/>
    <w:unhideWhenUsed/>
    <w:qFormat/>
    <w:uiPriority w:val="9"/>
    <w:pPr>
      <w:keepNext/>
      <w:keepLines/>
      <w:spacing w:before="140" w:after="100" w:line="406" w:lineRule="exact"/>
      <w:outlineLvl w:val="1"/>
    </w:pPr>
    <w:rPr>
      <w:rFonts w:asciiTheme="majorHAnsi" w:hAnsiTheme="majorHAnsi" w:eastAsiaTheme="majorEastAsia" w:cstheme="majorBidi"/>
      <w:b/>
      <w:bCs/>
      <w:color w:val="000000"/>
      <w:sz w:val="24"/>
      <w:szCs w:val="26"/>
    </w:rPr>
  </w:style>
  <w:style w:type="paragraph" w:styleId="5">
    <w:name w:val="heading 3"/>
    <w:basedOn w:val="1"/>
    <w:next w:val="1"/>
    <w:link w:val="140"/>
    <w:unhideWhenUsed/>
    <w:qFormat/>
    <w:uiPriority w:val="9"/>
    <w:pPr>
      <w:keepNext/>
      <w:keepLines/>
      <w:spacing w:before="140" w:after="100" w:line="396" w:lineRule="exact"/>
      <w:outlineLvl w:val="2"/>
    </w:pPr>
    <w:rPr>
      <w:rFonts w:asciiTheme="majorHAnsi" w:hAnsiTheme="majorHAnsi" w:eastAsiaTheme="majorEastAsia" w:cstheme="majorBidi"/>
      <w:b/>
      <w:bCs/>
      <w:color w:val="000000"/>
      <w:sz w:val="24"/>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widowControl/>
      <w:spacing w:after="80" w:line="410" w:lineRule="exact"/>
    </w:pPr>
    <w:rPr>
      <w:rFonts w:ascii="Noto Serif CJK SC" w:hAnsi="Noto Serif CJK SC" w:eastAsia="Noto Serif CJK SC"/>
      <w:sz w:val="24"/>
    </w:r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4</TotalTime>
  <ScaleCrop>false</ScaleCrop>
  <LinksUpToDate>false</LinksUpToDate>
  <CharactersWithSpaces>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lawyer</dc:creator>
  <dc:description>generated by python-docx</dc:description>
  <cp:lastModifiedBy>lawyer</cp:lastModifiedBy>
  <dcterms:modified xsi:type="dcterms:W3CDTF">2026-10-27T12:29:48Z</dcterms:modified>
  <dc:subject>联方云天科技（北京）有限公司破产清算案</dc:subject>
  <dc:title>联方云天重整投资人预招募公告报名附件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4D5F6A03D9E7E92BBC28E06AC398BA5D_42</vt:lpwstr>
  </property>
</Properties>
</file>